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03B1B" w14:textId="77777777" w:rsidR="00593DBC" w:rsidRDefault="00635E55">
      <w:pPr>
        <w:pStyle w:val="Heading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Installation Qualification Template</w:t>
      </w:r>
    </w:p>
    <w:p w14:paraId="34203B1C" w14:textId="77777777" w:rsidR="00593DBC" w:rsidRDefault="00635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Introduction</w:t>
      </w:r>
    </w:p>
    <w:p w14:paraId="34203B1D" w14:textId="77777777" w:rsidR="00593DBC" w:rsidRDefault="00635E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Objectives</w:t>
      </w:r>
    </w:p>
    <w:p w14:paraId="34203B1E" w14:textId="77777777" w:rsidR="00593DBC" w:rsidRDefault="00635E5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objective of Installation Qualification (IQ) testing is to demonstrate that the solution is installable under normal expected conditions with acceptable and expected output results.</w:t>
      </w:r>
    </w:p>
    <w:p w14:paraId="34203B1F" w14:textId="77777777" w:rsidR="00593DBC" w:rsidRDefault="00635E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Scope</w:t>
      </w:r>
    </w:p>
    <w:p w14:paraId="34203B20" w14:textId="77777777" w:rsidR="00593DBC" w:rsidRDefault="00635E5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IQ testing involves deploying the solution in scenarios that are defined in the Nymi Design/Configuration Specifications document.</w:t>
      </w:r>
    </w:p>
    <w:p w14:paraId="34203B21" w14:textId="77777777" w:rsidR="00593DBC" w:rsidRDefault="00635E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Assumptions</w:t>
      </w:r>
    </w:p>
    <w:p w14:paraId="34203B22" w14:textId="77777777" w:rsidR="00593DBC" w:rsidRDefault="00635E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reliable network connection exists between each component in the environment.</w:t>
      </w:r>
    </w:p>
    <w:p w14:paraId="34203B23" w14:textId="644C25CB" w:rsidR="00593DBC" w:rsidRDefault="00635E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1D30F85A">
        <w:rPr>
          <w:rFonts w:ascii="Arial" w:eastAsia="Arial" w:hAnsi="Arial" w:cs="Arial"/>
          <w:color w:val="000000" w:themeColor="text1"/>
        </w:rPr>
        <w:t>The tester has access to Connected Worker Platform documentation.</w:t>
      </w:r>
    </w:p>
    <w:p w14:paraId="34203B24" w14:textId="77777777" w:rsidR="00593DBC" w:rsidRDefault="00635E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Exclusions</w:t>
      </w:r>
    </w:p>
    <w:p w14:paraId="34203B25" w14:textId="77777777" w:rsidR="00593DBC" w:rsidRDefault="00593DBC">
      <w:pPr>
        <w:pBdr>
          <w:top w:val="nil"/>
          <w:left w:val="nil"/>
          <w:bottom w:val="nil"/>
          <w:right w:val="nil"/>
          <w:between w:val="nil"/>
        </w:pBdr>
        <w:ind w:left="792" w:hanging="720"/>
        <w:rPr>
          <w:rFonts w:ascii="Arial" w:eastAsia="Arial" w:hAnsi="Arial" w:cs="Arial"/>
          <w:color w:val="000000"/>
        </w:rPr>
      </w:pPr>
    </w:p>
    <w:p w14:paraId="34203B26" w14:textId="77777777" w:rsidR="00593DBC" w:rsidRDefault="00635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Acronyms and References</w:t>
      </w:r>
    </w:p>
    <w:p w14:paraId="34203B27" w14:textId="77777777" w:rsidR="00593DBC" w:rsidRDefault="00635E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Acronyms and Definitions</w:t>
      </w:r>
    </w:p>
    <w:p w14:paraId="34203B28" w14:textId="77777777" w:rsidR="00593DBC" w:rsidRDefault="00593DBC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" w:eastAsia="Arial" w:hAnsi="Arial" w:cs="Arial"/>
          <w:color w:val="000000"/>
        </w:rPr>
      </w:pPr>
    </w:p>
    <w:tbl>
      <w:tblPr>
        <w:tblW w:w="10201" w:type="dxa"/>
        <w:tblInd w:w="113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100"/>
        <w:gridCol w:w="5101"/>
      </w:tblGrid>
      <w:tr w:rsidR="00593DBC" w14:paraId="34203B2C" w14:textId="77777777">
        <w:trPr>
          <w:trHeight w:val="44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203B29" w14:textId="77777777" w:rsidR="00593DBC" w:rsidRDefault="00593DB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4203B2A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Acronyms and Definitions</w:t>
            </w:r>
          </w:p>
          <w:p w14:paraId="34203B2B" w14:textId="77777777" w:rsidR="00593DBC" w:rsidRDefault="00593DB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93DBC" w14:paraId="34203B2F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2D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2E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Acceptance Criteria</w:t>
            </w:r>
          </w:p>
        </w:tc>
      </w:tr>
      <w:tr w:rsidR="00593DBC" w14:paraId="34203B32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30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CFR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31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Code of Federal (US) Regulations</w:t>
            </w:r>
          </w:p>
        </w:tc>
      </w:tr>
      <w:tr w:rsidR="00593DBC" w14:paraId="34203B35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33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cGxP</w:t>
            </w:r>
            <w:proofErr w:type="spellEnd"/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34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Abbreviation which includes current Good Manufacturing, Clinical and Laboratory Practices</w:t>
            </w:r>
          </w:p>
        </w:tc>
      </w:tr>
      <w:tr w:rsidR="00593DBC" w14:paraId="34203B38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36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CS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37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Configuration Specification</w:t>
            </w:r>
          </w:p>
        </w:tc>
      </w:tr>
      <w:tr w:rsidR="00593DBC" w14:paraId="34203B3B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39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CSV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3A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Computer Systems Validation</w:t>
            </w:r>
          </w:p>
        </w:tc>
      </w:tr>
      <w:tr w:rsidR="00593DBC" w14:paraId="34203B3E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3C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DS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3D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Design Specification</w:t>
            </w:r>
          </w:p>
        </w:tc>
      </w:tr>
      <w:tr w:rsidR="00593DBC" w14:paraId="34203B41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3F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FS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40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Functional Specification</w:t>
            </w:r>
          </w:p>
        </w:tc>
      </w:tr>
      <w:tr w:rsidR="00593DBC" w14:paraId="34203B44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42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GUI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43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Graphical User Interface</w:t>
            </w:r>
          </w:p>
        </w:tc>
      </w:tr>
      <w:tr w:rsidR="00593DBC" w14:paraId="34203B47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45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IQ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46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Installation Qualification</w:t>
            </w:r>
          </w:p>
        </w:tc>
      </w:tr>
      <w:tr w:rsidR="00593DBC" w14:paraId="34203B4A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48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LAN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49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Local Area Network</w:t>
            </w:r>
          </w:p>
        </w:tc>
      </w:tr>
      <w:tr w:rsidR="00593DBC" w14:paraId="34203B4D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4B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OQ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4C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Operational Qualification</w:t>
            </w:r>
          </w:p>
        </w:tc>
      </w:tr>
      <w:tr w:rsidR="00593DBC" w14:paraId="34203B50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4E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PQ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4F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Performance Qualification</w:t>
            </w:r>
          </w:p>
        </w:tc>
      </w:tr>
      <w:tr w:rsidR="00593DBC" w14:paraId="34203B53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51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SOP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52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Standard Operating Procedure</w:t>
            </w:r>
          </w:p>
        </w:tc>
      </w:tr>
      <w:tr w:rsidR="00593DBC" w14:paraId="34203B56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54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URS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55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User Requirements Specification</w:t>
            </w:r>
          </w:p>
        </w:tc>
      </w:tr>
    </w:tbl>
    <w:p w14:paraId="34203B57" w14:textId="77777777" w:rsidR="00593DBC" w:rsidRDefault="00593DBC">
      <w:pPr>
        <w:rPr>
          <w:rFonts w:ascii="Arial" w:eastAsia="Arial" w:hAnsi="Arial" w:cs="Arial"/>
        </w:rPr>
      </w:pPr>
    </w:p>
    <w:p w14:paraId="34203B58" w14:textId="77777777" w:rsidR="00593DBC" w:rsidRDefault="00635E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References</w:t>
      </w:r>
    </w:p>
    <w:tbl>
      <w:tblPr>
        <w:tblW w:w="102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100"/>
        <w:gridCol w:w="5101"/>
      </w:tblGrid>
      <w:tr w:rsidR="00593DBC" w14:paraId="34203B5C" w14:textId="77777777">
        <w:trPr>
          <w:trHeight w:val="440"/>
        </w:trPr>
        <w:tc>
          <w:tcPr>
            <w:tcW w:w="10201" w:type="dxa"/>
            <w:gridSpan w:val="2"/>
            <w:shd w:val="clear" w:color="auto" w:fill="F2F2F2"/>
            <w:vAlign w:val="center"/>
          </w:tcPr>
          <w:p w14:paraId="34203B59" w14:textId="77777777" w:rsidR="00593DBC" w:rsidRDefault="00593DB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4203B5A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References</w:t>
            </w:r>
          </w:p>
          <w:p w14:paraId="34203B5B" w14:textId="77777777" w:rsidR="00593DBC" w:rsidRDefault="00593DB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93DBC" w14:paraId="34203B5F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14:paraId="34203B5D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 CFR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34203B5E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Part 11, Part 210</w:t>
            </w:r>
          </w:p>
        </w:tc>
      </w:tr>
      <w:tr w:rsidR="00593DBC" w14:paraId="34203B62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14:paraId="34203B60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GAMP5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34203B61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Guide for Validation of Automated Systems</w:t>
            </w:r>
          </w:p>
        </w:tc>
      </w:tr>
      <w:tr w:rsidR="00593DBC" w14:paraId="34203B65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14:paraId="34203B63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URS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34203B64" w14:textId="77777777" w:rsidR="00593DBC" w:rsidRDefault="00635E5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URS for Biometric MES System</w:t>
            </w:r>
          </w:p>
        </w:tc>
      </w:tr>
      <w:tr w:rsidR="00593DBC" w14:paraId="34203B68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14:paraId="34203B66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FS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34203B67" w14:textId="77777777" w:rsidR="00593DBC" w:rsidRDefault="00635E5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NYMI FS-001</w:t>
            </w:r>
          </w:p>
        </w:tc>
      </w:tr>
      <w:tr w:rsidR="00593DBC" w14:paraId="34203B6B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14:paraId="34203B69" w14:textId="77777777" w:rsidR="00593DBC" w:rsidRDefault="00635E5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DS/CS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34203B6A" w14:textId="77777777" w:rsidR="00593DBC" w:rsidRDefault="00635E5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NYMI CS-001</w:t>
            </w:r>
          </w:p>
        </w:tc>
      </w:tr>
    </w:tbl>
    <w:p w14:paraId="34203B6C" w14:textId="77777777" w:rsidR="00593DBC" w:rsidRDefault="00593DBC">
      <w:pPr>
        <w:rPr>
          <w:rFonts w:ascii="Arial" w:eastAsia="Arial" w:hAnsi="Arial" w:cs="Arial"/>
        </w:rPr>
      </w:pPr>
    </w:p>
    <w:p w14:paraId="34203B6D" w14:textId="77777777" w:rsidR="00593DBC" w:rsidRDefault="00635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Responsibilities</w:t>
      </w:r>
    </w:p>
    <w:p w14:paraId="34203B6E" w14:textId="77777777" w:rsidR="00593DBC" w:rsidRDefault="00635E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System Owner</w:t>
      </w:r>
    </w:p>
    <w:p w14:paraId="34203B6F" w14:textId="77777777" w:rsidR="00593DBC" w:rsidRDefault="00635E55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To provide all required documentation, create the performance qualification testing document, and to provide a functional test environment. </w:t>
      </w:r>
    </w:p>
    <w:p w14:paraId="34203B70" w14:textId="77777777" w:rsidR="00593DBC" w:rsidRDefault="00635E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System Validation Tester</w:t>
      </w:r>
    </w:p>
    <w:p w14:paraId="34203B71" w14:textId="77777777" w:rsidR="00593DBC" w:rsidRDefault="00635E55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 perform the qualification testing and record the results in this document.  Documenting any issues that are encountered.</w:t>
      </w:r>
    </w:p>
    <w:p w14:paraId="34203B72" w14:textId="77777777" w:rsidR="00593DBC" w:rsidRDefault="00593DBC">
      <w:pPr>
        <w:pBdr>
          <w:top w:val="nil"/>
          <w:left w:val="nil"/>
          <w:bottom w:val="nil"/>
          <w:right w:val="nil"/>
          <w:between w:val="nil"/>
        </w:pBdr>
        <w:ind w:left="792" w:hanging="720"/>
        <w:rPr>
          <w:rFonts w:ascii="Arial" w:eastAsia="Arial" w:hAnsi="Arial" w:cs="Arial"/>
          <w:color w:val="000000"/>
        </w:rPr>
      </w:pPr>
    </w:p>
    <w:p w14:paraId="34203B73" w14:textId="77777777" w:rsidR="00593DBC" w:rsidRDefault="00635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System Description</w:t>
      </w:r>
    </w:p>
    <w:p w14:paraId="34203B74" w14:textId="77777777" w:rsidR="00593DBC" w:rsidRDefault="00635E5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NES and AD servers reside in the same domain as do the user terminals. The configuration falls into GAMP5 Category 3.</w:t>
      </w:r>
    </w:p>
    <w:p w14:paraId="34203B75" w14:textId="77777777" w:rsidR="00593DBC" w:rsidRDefault="00593DBC">
      <w:pPr>
        <w:ind w:left="-567"/>
        <w:rPr>
          <w:rFonts w:ascii="Arial" w:eastAsia="Arial" w:hAnsi="Arial" w:cs="Arial"/>
        </w:rPr>
      </w:pPr>
    </w:p>
    <w:p w14:paraId="34203B76" w14:textId="77777777" w:rsidR="00593DBC" w:rsidRDefault="00635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Test Procedure</w:t>
      </w:r>
    </w:p>
    <w:p w14:paraId="34203B77" w14:textId="77777777" w:rsidR="00593DBC" w:rsidRDefault="00635E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General</w:t>
      </w:r>
    </w:p>
    <w:p w14:paraId="34203B78" w14:textId="77777777" w:rsidR="00593DBC" w:rsidRDefault="00593DBC">
      <w:pPr>
        <w:ind w:left="-567"/>
        <w:rPr>
          <w:rFonts w:ascii="Arial" w:eastAsia="Arial" w:hAnsi="Arial" w:cs="Arial"/>
        </w:rPr>
      </w:pPr>
    </w:p>
    <w:p w14:paraId="34203B79" w14:textId="77777777" w:rsidR="00593DBC" w:rsidRDefault="00593DBC">
      <w:pPr>
        <w:ind w:left="-567"/>
        <w:rPr>
          <w:rFonts w:ascii="Arial" w:eastAsia="Arial" w:hAnsi="Arial" w:cs="Arial"/>
        </w:rPr>
      </w:pPr>
    </w:p>
    <w:tbl>
      <w:tblPr>
        <w:tblW w:w="10660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69"/>
        <w:gridCol w:w="524"/>
        <w:gridCol w:w="2665"/>
        <w:gridCol w:w="2665"/>
        <w:gridCol w:w="2937"/>
      </w:tblGrid>
      <w:tr w:rsidR="00593DBC" w14:paraId="34203B7C" w14:textId="77777777" w:rsidTr="2E46AA85">
        <w:trPr>
          <w:trHeight w:val="560"/>
        </w:trPr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03B7A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System Name:</w:t>
            </w:r>
          </w:p>
        </w:tc>
        <w:tc>
          <w:tcPr>
            <w:tcW w:w="879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7B" w14:textId="77777777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Nes-and-evidian.doma</w:t>
            </w:r>
            <w:r>
              <w:rPr>
                <w:rFonts w:ascii="Arial" w:eastAsia="Arial" w:hAnsi="Arial" w:cs="Arial"/>
                <w:sz w:val="22"/>
                <w:szCs w:val="22"/>
              </w:rPr>
              <w:t>in.com</w:t>
            </w:r>
          </w:p>
        </w:tc>
      </w:tr>
      <w:tr w:rsidR="00593DBC" w14:paraId="34203B7F" w14:textId="77777777" w:rsidTr="2E46AA85">
        <w:trPr>
          <w:trHeight w:val="560"/>
        </w:trPr>
        <w:tc>
          <w:tcPr>
            <w:tcW w:w="186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03B7D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 Title:</w:t>
            </w:r>
          </w:p>
        </w:tc>
        <w:tc>
          <w:tcPr>
            <w:tcW w:w="879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7E" w14:textId="4B9CCCFE" w:rsidR="00593DBC" w:rsidRDefault="00635E55" w:rsidP="2E46AA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E46AA8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Installation Qualification of </w:t>
            </w:r>
            <w:r w:rsidR="5183FE2F" w:rsidRPr="2E46AA8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CWP</w:t>
            </w:r>
          </w:p>
        </w:tc>
      </w:tr>
      <w:tr w:rsidR="00593DBC" w14:paraId="34203B82" w14:textId="77777777" w:rsidTr="2E46AA85">
        <w:trPr>
          <w:trHeight w:val="560"/>
        </w:trPr>
        <w:tc>
          <w:tcPr>
            <w:tcW w:w="186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03B80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Purpose:</w:t>
            </w:r>
          </w:p>
        </w:tc>
        <w:tc>
          <w:tcPr>
            <w:tcW w:w="879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81" w14:textId="77777777" w:rsidR="00593DBC" w:rsidRDefault="00635E55" w:rsidP="0916202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Verify that the solution is installable in a virtual IT Infrastructure </w:t>
            </w:r>
          </w:p>
        </w:tc>
      </w:tr>
      <w:tr w:rsidR="00593DBC" w14:paraId="34203B87" w14:textId="77777777" w:rsidTr="2E46AA85">
        <w:trPr>
          <w:trHeight w:val="560"/>
        </w:trPr>
        <w:tc>
          <w:tcPr>
            <w:tcW w:w="239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03B83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 Reference: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84" w14:textId="77777777" w:rsidR="00593DBC" w:rsidRDefault="00635E55" w:rsidP="003000A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IQ-001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03B85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 Run #: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86" w14:textId="77777777" w:rsidR="00593DBC" w:rsidRDefault="00635E55" w:rsidP="003000A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93DBC" w14:paraId="34203B8C" w14:textId="77777777" w:rsidTr="2E46AA85">
        <w:trPr>
          <w:trHeight w:val="560"/>
        </w:trPr>
        <w:tc>
          <w:tcPr>
            <w:tcW w:w="239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03B88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Tester name: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89" w14:textId="239E0ECE" w:rsidR="00593DBC" w:rsidRDefault="509C2902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37F234C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Deb Claudio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03B8A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Execution Date: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8B" w14:textId="23DD7A54" w:rsidR="00593DBC" w:rsidRDefault="009C6795" w:rsidP="009C6795">
            <w:pPr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04-17-2025</w:t>
            </w:r>
          </w:p>
        </w:tc>
      </w:tr>
    </w:tbl>
    <w:p w14:paraId="34203B8D" w14:textId="77777777" w:rsidR="00593DBC" w:rsidRDefault="00593DBC">
      <w:pPr>
        <w:rPr>
          <w:rFonts w:ascii="Arial" w:eastAsia="Arial" w:hAnsi="Arial" w:cs="Arial"/>
        </w:rPr>
      </w:pPr>
    </w:p>
    <w:tbl>
      <w:tblPr>
        <w:tblW w:w="10660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338"/>
        <w:gridCol w:w="1275"/>
      </w:tblGrid>
      <w:tr w:rsidR="00593DBC" w14:paraId="34203B92" w14:textId="77777777" w:rsidTr="73B036EE">
        <w:trPr>
          <w:trHeight w:val="560"/>
        </w:trPr>
        <w:tc>
          <w:tcPr>
            <w:tcW w:w="106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03B8E" w14:textId="77777777" w:rsidR="00593DBC" w:rsidRDefault="00635E5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URS tested: 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RS-001, URS-002</w:t>
            </w:r>
          </w:p>
          <w:p w14:paraId="34203B8F" w14:textId="77777777" w:rsidR="00593DBC" w:rsidRDefault="00635E55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Functional Specification: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FS-CFG-01,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CS-CFG-010</w:t>
            </w:r>
          </w:p>
          <w:p w14:paraId="34203B90" w14:textId="77777777" w:rsidR="00593DBC" w:rsidRDefault="00593DBC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34203B91" w14:textId="77777777" w:rsidR="00593DBC" w:rsidRDefault="00635E55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Environment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details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  NES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and AD server reside in the same domain and are hosted on virtual Windows 2016 servers</w:t>
            </w:r>
          </w:p>
        </w:tc>
      </w:tr>
      <w:tr w:rsidR="00593DBC" w14:paraId="34203B98" w14:textId="77777777" w:rsidTr="73B036EE">
        <w:trPr>
          <w:trHeight w:val="56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03B93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03B94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03B95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Expected Result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03B96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Actual Result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03B97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Pass/Fail</w:t>
            </w:r>
          </w:p>
        </w:tc>
      </w:tr>
      <w:tr w:rsidR="00593DBC" w14:paraId="34203B9D" w14:textId="77777777" w:rsidTr="73B036EE">
        <w:trPr>
          <w:trHeight w:val="407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99" w14:textId="77777777" w:rsidR="00593DBC" w:rsidRDefault="00593DBC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9A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NEE component deployments: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9B" w14:textId="77777777" w:rsidR="00593DBC" w:rsidRDefault="00593DBC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9C" w14:textId="77777777" w:rsidR="00593DBC" w:rsidRDefault="00593DBC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93DBC" w14:paraId="34203BA3" w14:textId="77777777" w:rsidTr="73B036EE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9E" w14:textId="77777777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9F" w14:textId="77777777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Satisfy prerequisite requirements.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A0" w14:textId="77777777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Supported configuration is in place and certificates have been obtained.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A1" w14:textId="77777777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 configured, Windows server in place, certificates obtained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A2" w14:textId="55D4E998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593DBC" w14:paraId="34203BA9" w14:textId="77777777" w:rsidTr="73B036EE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A4" w14:textId="77777777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A5" w14:textId="77777777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 IIS and ASP.NET,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as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A6" w14:textId="77777777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IIS installation completes without error.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A7" w14:textId="77777777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IIS installation completed successfully.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A8" w14:textId="2CE7DB4D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593DBC" w14:paraId="34203BB0" w14:textId="77777777" w:rsidTr="73B036EE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AA" w14:textId="77777777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AB" w14:textId="1256C002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Import the TLS </w:t>
            </w:r>
            <w:r w:rsidR="005D6139">
              <w:rPr>
                <w:rFonts w:ascii="Arial" w:eastAsia="Arial" w:hAnsi="Arial" w:cs="Arial"/>
                <w:sz w:val="22"/>
                <w:szCs w:val="22"/>
              </w:rPr>
              <w:t>certificate,</w:t>
            </w:r>
            <w:r w:rsidR="005D613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documented.</w:t>
            </w:r>
          </w:p>
          <w:p w14:paraId="34203BAC" w14:textId="77777777" w:rsidR="00593DBC" w:rsidRDefault="00593DB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AD" w14:textId="77777777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TLS certificate import succeeds without error.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AE" w14:textId="77777777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Certificate imported without error.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AF" w14:textId="454616DC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593DBC" w14:paraId="34203BB6" w14:textId="77777777" w:rsidTr="73B036EE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B1" w14:textId="77777777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B2" w14:textId="0BB48DA5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Add HTTPS bindings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in </w:t>
            </w:r>
            <w:r w:rsidR="003E7A04">
              <w:rPr>
                <w:rFonts w:ascii="Arial" w:eastAsia="Arial" w:hAnsi="Arial" w:cs="Arial"/>
                <w:sz w:val="22"/>
                <w:szCs w:val="22"/>
              </w:rPr>
              <w:t>IIS, 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B3" w14:textId="0E42E139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HTTP bindings are </w:t>
            </w:r>
            <w:r w:rsidR="005D6139">
              <w:rPr>
                <w:rFonts w:ascii="Arial" w:eastAsia="Arial" w:hAnsi="Arial" w:cs="Arial"/>
                <w:sz w:val="22"/>
                <w:szCs w:val="22"/>
              </w:rPr>
              <w:t>created by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using the TLS certificate.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B4" w14:textId="77777777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 HTTP bindings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created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successfully.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B5" w14:textId="32F03C4D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73B036EE" w14:paraId="79F18CA1" w14:textId="77777777" w:rsidTr="73B036EE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796CF6" w14:textId="52C2AC94" w:rsidR="7ABFCB4D" w:rsidRDefault="7ABFCB4D" w:rsidP="73B036E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3B036E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E4C10" w14:textId="040BDB8F" w:rsidR="73B036EE" w:rsidRDefault="73B036EE" w:rsidP="73B036E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3B036E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 IIS, create an Application Pool for Authentication Service as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72AA02" w14:textId="259D588F" w:rsidR="73B036EE" w:rsidRDefault="73B036EE" w:rsidP="73B036E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3B036E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Application Pool is created in IIS.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1A75FA" w14:textId="631A09F4" w:rsidR="73B036EE" w:rsidRDefault="73B036EE" w:rsidP="73B036E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3B036E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Application Pool is created in IIS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CAF14C" w14:textId="10958FB2" w:rsidR="73B036EE" w:rsidRDefault="73B036EE" w:rsidP="73B036E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3B036E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Pass</w:t>
            </w:r>
          </w:p>
        </w:tc>
      </w:tr>
      <w:tr w:rsidR="73B036EE" w14:paraId="4A4689A0" w14:textId="77777777" w:rsidTr="73B036EE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8F652D" w14:textId="5999790A" w:rsidR="50207673" w:rsidRDefault="50207673" w:rsidP="73B036E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3B036E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E855EB" w14:textId="0FBCC117" w:rsidR="73B036EE" w:rsidRDefault="73B036EE" w:rsidP="73B036E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3B036E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 IIS, Verify the Authentication Configuration as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E817AA" w14:textId="415E6C29" w:rsidR="73B036EE" w:rsidRDefault="73B036EE" w:rsidP="73B036E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3B036E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Authentication Configuration is verified.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88DAB9" w14:textId="6EEE6982" w:rsidR="73B036EE" w:rsidRDefault="73B036EE" w:rsidP="73B036E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3B036E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Authentication Configuration is verified.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A9305C" w14:textId="045ADDF9" w:rsidR="73B036EE" w:rsidRDefault="73B036EE" w:rsidP="73B036E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3B036E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Pass</w:t>
            </w:r>
          </w:p>
        </w:tc>
      </w:tr>
      <w:tr w:rsidR="73B036EE" w14:paraId="26A5697F" w14:textId="77777777" w:rsidTr="73B036EE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3A21DD" w14:textId="70D9043B" w:rsidR="35FC8717" w:rsidRDefault="35FC8717" w:rsidP="73B036E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3B036E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A82E80" w14:textId="764856F5" w:rsidR="73B036EE" w:rsidRDefault="73B036EE" w:rsidP="73B036E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3B036E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Secure IIS as documented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0D6B32" w14:textId="25CA0684" w:rsidR="73B036EE" w:rsidRDefault="73B036EE" w:rsidP="73B036E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3B036E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Default.htm is disabled and HTTP Response Headers is configured.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E7B836" w14:textId="4A80E4DE" w:rsidR="73B036EE" w:rsidRDefault="73B036EE" w:rsidP="73B036E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3B036E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Default.htm is disabled and HTTP Response Headers is configured.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992BDB" w14:textId="66B3F9BE" w:rsidR="73B036EE" w:rsidRDefault="73B036EE" w:rsidP="73B036E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3B036E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Pass</w:t>
            </w:r>
          </w:p>
        </w:tc>
      </w:tr>
      <w:tr w:rsidR="00A06FB2" w14:paraId="34203BBC" w14:textId="77777777" w:rsidTr="73B036EE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B7" w14:textId="2778D413" w:rsidR="00A06FB2" w:rsidRDefault="56870CD7" w:rsidP="73B036E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3B036EE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B8" w14:textId="71C992D0" w:rsidR="00A06FB2" w:rsidRDefault="00A06FB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Import and configure the certificates, as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B9" w14:textId="3237DBDE" w:rsidR="00A06FB2" w:rsidRDefault="005D613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Full chain</w:t>
            </w:r>
            <w:r w:rsidR="00A06FB2">
              <w:rPr>
                <w:rFonts w:ascii="Arial" w:eastAsia="Arial" w:hAnsi="Arial" w:cs="Arial"/>
                <w:sz w:val="22"/>
                <w:szCs w:val="22"/>
              </w:rPr>
              <w:t xml:space="preserve"> certificate import and configuration completes without error.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BA" w14:textId="71822D02" w:rsidR="00A06FB2" w:rsidRDefault="00A06FB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Full chain imported and configured successfully.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BB" w14:textId="330C6C0B" w:rsidR="00A06FB2" w:rsidRDefault="00A06FB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A06FB2" w14:paraId="34203BC2" w14:textId="77777777" w:rsidTr="73B036EE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BD" w14:textId="5AFD7A62" w:rsidR="00A06FB2" w:rsidRDefault="60F86419" w:rsidP="73B036E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3B036EE"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BE" w14:textId="62B907C3" w:rsidR="00A06FB2" w:rsidRDefault="00A06FB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Install the NES software using the </w:t>
            </w:r>
            <w:r w:rsidR="005D6139">
              <w:rPr>
                <w:rFonts w:ascii="Arial" w:eastAsia="Arial" w:hAnsi="Arial" w:cs="Arial"/>
                <w:sz w:val="22"/>
                <w:szCs w:val="22"/>
              </w:rPr>
              <w:t>wizard, 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BF" w14:textId="0F451B83" w:rsidR="00A06FB2" w:rsidRDefault="00A06FB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Installation process installs the prerequisite software and the NES software without error.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C0" w14:textId="6D52072B" w:rsidR="00A06FB2" w:rsidRDefault="00A06FB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Prerequisite software installation completed without errors.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C1" w14:textId="4C61292B" w:rsidR="00A06FB2" w:rsidRDefault="00143A3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A06FB2" w14:paraId="34203BC8" w14:textId="77777777" w:rsidTr="73B036EE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C3" w14:textId="4741779F" w:rsidR="00A06FB2" w:rsidRDefault="38662A1E" w:rsidP="0056312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3B036EE"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C4" w14:textId="0343AAD8" w:rsidR="00A06FB2" w:rsidRDefault="00A06FB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Configure NES with NTS as documented.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C5" w14:textId="06E96EE2" w:rsidR="00A06FB2" w:rsidRDefault="00A06FB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NES configuration completes without error. 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C6" w14:textId="3B391D1E" w:rsidR="00A06FB2" w:rsidRDefault="00A06FB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NES configuration with NTS completed.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C7" w14:textId="59638801" w:rsidR="00A06FB2" w:rsidRDefault="00143A31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A06FB2" w14:paraId="34203BCE" w14:textId="77777777" w:rsidTr="73B036EE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C9" w14:textId="3A6139DA" w:rsidR="00A06FB2" w:rsidRDefault="00A06FB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CA" w14:textId="1BD44B80" w:rsidR="00A06FB2" w:rsidRDefault="00A06FB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CB" w14:textId="5BE5D975" w:rsidR="00A06FB2" w:rsidRDefault="00A06FB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CC" w14:textId="3423C914" w:rsidR="00A06FB2" w:rsidRDefault="00A06FB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CD" w14:textId="77777777" w:rsidR="00A06FB2" w:rsidRDefault="00A06FB2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4203BCF" w14:textId="77777777" w:rsidR="00593DBC" w:rsidRDefault="00593D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660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338"/>
        <w:gridCol w:w="1275"/>
      </w:tblGrid>
      <w:tr w:rsidR="00593DBC" w14:paraId="34203BD4" w14:textId="77777777">
        <w:trPr>
          <w:trHeight w:val="30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D0" w14:textId="77777777" w:rsidR="00593DBC" w:rsidRDefault="00593DB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D1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Evidian component deployments (Follow the steps in the Nymi Evidian Deployment Guide):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D2" w14:textId="77777777" w:rsidR="00593DBC" w:rsidRDefault="00593DB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D3" w14:textId="77777777" w:rsidR="00593DBC" w:rsidRDefault="00593DB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DBC" w14:paraId="34203BDA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D5" w14:textId="75B4C6AE" w:rsidR="00593DBC" w:rsidRDefault="00563121" w:rsidP="0056312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D6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 and configure the Evidian EAM controller in the environment.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D7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Installation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completes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successfully.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D8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Installation succeeds.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D9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593DBC" w14:paraId="34203BE0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DB" w14:textId="5C0B019F" w:rsidR="00593DBC" w:rsidRDefault="00563121" w:rsidP="0056312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DC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 the Evidian EAM client and Nymi Band Application for Evidian software on a terminal in the environment (enrollment terminal)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DD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Installation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completes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successfully.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DE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Installation succeeds.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BDF" w14:textId="458F0A0C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</w:tbl>
    <w:p w14:paraId="34203BE1" w14:textId="77777777" w:rsidR="00593DBC" w:rsidRDefault="00593DBC">
      <w:pPr>
        <w:rPr>
          <w:rFonts w:ascii="Arial" w:eastAsia="Arial" w:hAnsi="Arial" w:cs="Arial"/>
        </w:rPr>
      </w:pPr>
    </w:p>
    <w:p w14:paraId="34203BE2" w14:textId="77777777" w:rsidR="00593DBC" w:rsidRDefault="00593DBC">
      <w:pPr>
        <w:rPr>
          <w:rFonts w:ascii="Arial" w:eastAsia="Arial" w:hAnsi="Arial" w:cs="Arial"/>
        </w:rPr>
      </w:pPr>
    </w:p>
    <w:p w14:paraId="34203BE3" w14:textId="77777777" w:rsidR="00593DBC" w:rsidRDefault="00593DBC">
      <w:pPr>
        <w:rPr>
          <w:rFonts w:ascii="Arial" w:eastAsia="Arial" w:hAnsi="Arial" w:cs="Arial"/>
        </w:rPr>
      </w:pPr>
    </w:p>
    <w:p w14:paraId="34203BE4" w14:textId="77777777" w:rsidR="00593DBC" w:rsidRDefault="00593DBC">
      <w:pPr>
        <w:ind w:left="-567"/>
        <w:rPr>
          <w:rFonts w:ascii="Arial" w:eastAsia="Arial" w:hAnsi="Arial" w:cs="Arial"/>
        </w:rPr>
      </w:pPr>
    </w:p>
    <w:tbl>
      <w:tblPr>
        <w:tblW w:w="10660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69"/>
        <w:gridCol w:w="524"/>
        <w:gridCol w:w="2665"/>
        <w:gridCol w:w="2665"/>
        <w:gridCol w:w="2937"/>
      </w:tblGrid>
      <w:tr w:rsidR="00593DBC" w14:paraId="34203BE7" w14:textId="77777777" w:rsidTr="2E46AA85">
        <w:trPr>
          <w:trHeight w:val="560"/>
        </w:trPr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03BE5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System Name:</w:t>
            </w:r>
          </w:p>
        </w:tc>
        <w:tc>
          <w:tcPr>
            <w:tcW w:w="879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E6" w14:textId="77777777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Nes-and-evidian.doma</w:t>
            </w:r>
            <w:r>
              <w:rPr>
                <w:rFonts w:ascii="Arial" w:eastAsia="Arial" w:hAnsi="Arial" w:cs="Arial"/>
                <w:sz w:val="22"/>
                <w:szCs w:val="22"/>
              </w:rPr>
              <w:t>in.com</w:t>
            </w:r>
          </w:p>
        </w:tc>
      </w:tr>
      <w:tr w:rsidR="00593DBC" w14:paraId="34203BEA" w14:textId="77777777" w:rsidTr="2E46AA85">
        <w:trPr>
          <w:trHeight w:val="560"/>
        </w:trPr>
        <w:tc>
          <w:tcPr>
            <w:tcW w:w="186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03BE8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 Title:</w:t>
            </w:r>
          </w:p>
        </w:tc>
        <w:tc>
          <w:tcPr>
            <w:tcW w:w="879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E9" w14:textId="66D92477" w:rsidR="00593DBC" w:rsidRDefault="00635E55" w:rsidP="2E46AA8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E46AA8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Installation Qualification of </w:t>
            </w:r>
            <w:r w:rsidR="5183FE2F" w:rsidRPr="2E46AA8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CWP</w:t>
            </w:r>
          </w:p>
        </w:tc>
      </w:tr>
      <w:tr w:rsidR="00593DBC" w14:paraId="34203BED" w14:textId="77777777" w:rsidTr="2E46AA85">
        <w:trPr>
          <w:trHeight w:val="560"/>
        </w:trPr>
        <w:tc>
          <w:tcPr>
            <w:tcW w:w="186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03BEB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Purpose:</w:t>
            </w:r>
          </w:p>
        </w:tc>
        <w:tc>
          <w:tcPr>
            <w:tcW w:w="879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EC" w14:textId="68E34440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Verify that the NES is installable in a multidomain/multi</w:t>
            </w:r>
            <w:r w:rsidR="0091504D"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forest environment.</w:t>
            </w:r>
          </w:p>
        </w:tc>
      </w:tr>
      <w:tr w:rsidR="00593DBC" w14:paraId="34203BF2" w14:textId="77777777" w:rsidTr="2E46AA85">
        <w:trPr>
          <w:trHeight w:val="560"/>
        </w:trPr>
        <w:tc>
          <w:tcPr>
            <w:tcW w:w="239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03BEE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 Reference: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EF" w14:textId="77777777" w:rsidR="00593DBC" w:rsidRDefault="00635E55" w:rsidP="003000A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IQ-002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03BF0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 Run #: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F1" w14:textId="77777777" w:rsidR="00593DBC" w:rsidRDefault="00635E55" w:rsidP="003000A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93DBC" w14:paraId="34203BF7" w14:textId="77777777" w:rsidTr="2E46AA85">
        <w:trPr>
          <w:trHeight w:val="560"/>
        </w:trPr>
        <w:tc>
          <w:tcPr>
            <w:tcW w:w="239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03BF3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Tester name: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F4" w14:textId="69A92E1C" w:rsidR="00593DBC" w:rsidRDefault="175CA64F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37F234C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Deb Claudio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03BF5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Execution Date: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BF6" w14:textId="662F30F1" w:rsidR="00593DBC" w:rsidRDefault="009C6795" w:rsidP="009C6795">
            <w:pPr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04-17-2025</w:t>
            </w:r>
          </w:p>
        </w:tc>
      </w:tr>
    </w:tbl>
    <w:p w14:paraId="34203BF8" w14:textId="77777777" w:rsidR="00593DBC" w:rsidRDefault="00593DBC">
      <w:pPr>
        <w:rPr>
          <w:rFonts w:ascii="Arial" w:eastAsia="Arial" w:hAnsi="Arial" w:cs="Arial"/>
        </w:rPr>
      </w:pPr>
    </w:p>
    <w:tbl>
      <w:tblPr>
        <w:tblW w:w="10660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338"/>
        <w:gridCol w:w="1275"/>
      </w:tblGrid>
      <w:tr w:rsidR="00593DBC" w14:paraId="34203BFB" w14:textId="77777777">
        <w:trPr>
          <w:trHeight w:val="560"/>
        </w:trPr>
        <w:tc>
          <w:tcPr>
            <w:tcW w:w="10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203BF9" w14:textId="77777777" w:rsidR="00593DBC" w:rsidRDefault="00635E5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URS tested: 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RS-003</w:t>
            </w:r>
          </w:p>
          <w:p w14:paraId="34203BFA" w14:textId="77777777" w:rsidR="00593DBC" w:rsidRDefault="00635E55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Functional Specification: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FS-CFG-03, FS-CFG-04</w:t>
            </w:r>
          </w:p>
        </w:tc>
      </w:tr>
      <w:tr w:rsidR="00593DBC" w14:paraId="34203C01" w14:textId="77777777">
        <w:trPr>
          <w:trHeight w:val="56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203BFC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203BFD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203BFE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Expected Result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203BFF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Actual Result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203C00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Pass/Fail</w:t>
            </w:r>
          </w:p>
        </w:tc>
      </w:tr>
      <w:tr w:rsidR="00593DBC" w14:paraId="34203C06" w14:textId="77777777">
        <w:trPr>
          <w:trHeight w:val="41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02" w14:textId="77777777" w:rsidR="00593DBC" w:rsidRDefault="00593DBC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03" w14:textId="086F7D0F" w:rsidR="00593DBC" w:rsidRDefault="00D27C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CWP</w:t>
            </w:r>
            <w:r w:rsidR="00635E55">
              <w:rPr>
                <w:rFonts w:ascii="Arial" w:eastAsia="Arial" w:hAnsi="Arial" w:cs="Arial"/>
                <w:b/>
                <w:sz w:val="22"/>
                <w:szCs w:val="22"/>
              </w:rPr>
              <w:t xml:space="preserve"> component deployments: (Follow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CWP </w:t>
            </w:r>
            <w:r w:rsidR="00635E55">
              <w:rPr>
                <w:rFonts w:ascii="Arial" w:eastAsia="Arial" w:hAnsi="Arial" w:cs="Arial"/>
                <w:b/>
                <w:sz w:val="22"/>
                <w:szCs w:val="22"/>
              </w:rPr>
              <w:t>Deployment Guide):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04" w14:textId="77777777" w:rsidR="00593DBC" w:rsidRDefault="00593DB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05" w14:textId="77777777" w:rsidR="00593DBC" w:rsidRDefault="00593DB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93DBC" w14:paraId="34203C0C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07" w14:textId="77777777" w:rsidR="00593DBC" w:rsidRDefault="00635E55" w:rsidP="0056312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08" w14:textId="77777777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Satisfy prerequisite requirements.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09" w14:textId="77777777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Supported configuration is in place and certificates have been obtained.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0A" w14:textId="77777777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 configured, Windows server in place, certificates obtained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0B" w14:textId="77777777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 </w:t>
            </w:r>
          </w:p>
        </w:tc>
      </w:tr>
      <w:tr w:rsidR="00593DBC" w14:paraId="34203C12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0D" w14:textId="77777777" w:rsidR="00593DBC" w:rsidRDefault="00635E55" w:rsidP="0056312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0E" w14:textId="77777777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 IIS and ASP.NET,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as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0F" w14:textId="77777777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IIS installation completes without error.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10" w14:textId="77777777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IIS installation completed successfully.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11" w14:textId="5154CC30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593DBC" w14:paraId="34203C19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13" w14:textId="77777777" w:rsidR="00593DBC" w:rsidRDefault="00635E55" w:rsidP="0056312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14" w14:textId="3E9DD7D1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Import the TLS </w:t>
            </w:r>
            <w:r w:rsidR="005D6139">
              <w:rPr>
                <w:rFonts w:ascii="Arial" w:eastAsia="Arial" w:hAnsi="Arial" w:cs="Arial"/>
                <w:sz w:val="22"/>
                <w:szCs w:val="22"/>
              </w:rPr>
              <w:t>certificate,</w:t>
            </w:r>
            <w:r w:rsidR="005D613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documented.</w:t>
            </w:r>
          </w:p>
          <w:p w14:paraId="34203C15" w14:textId="77777777" w:rsidR="00593DBC" w:rsidRDefault="00593DB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16" w14:textId="77777777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TLS certificate import succeeds without error.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17" w14:textId="77777777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Certificate imported without error.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18" w14:textId="3D2A2EFF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593DBC" w14:paraId="34203C1F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1A" w14:textId="77777777" w:rsidR="00593DBC" w:rsidRDefault="00635E55" w:rsidP="0056312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1B" w14:textId="73E3236F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Add HTTPS bindings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in </w:t>
            </w:r>
            <w:r w:rsidR="005D6139">
              <w:rPr>
                <w:rFonts w:ascii="Arial" w:eastAsia="Arial" w:hAnsi="Arial" w:cs="Arial"/>
                <w:sz w:val="22"/>
                <w:szCs w:val="22"/>
              </w:rPr>
              <w:t>IIS, 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1C" w14:textId="200A83DD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HTTP bindings are </w:t>
            </w:r>
            <w:r w:rsidR="005D6139">
              <w:rPr>
                <w:rFonts w:ascii="Arial" w:eastAsia="Arial" w:hAnsi="Arial" w:cs="Arial"/>
                <w:sz w:val="22"/>
                <w:szCs w:val="22"/>
              </w:rPr>
              <w:t>created by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using the TLS certificate.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1D" w14:textId="77777777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 HTTP bindings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created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successfully.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1E" w14:textId="1659B326" w:rsidR="00593DBC" w:rsidRDefault="00635E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563121" w14:paraId="34203C25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20" w14:textId="6EC42309" w:rsidR="00563121" w:rsidRDefault="003768B0" w:rsidP="0056312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21" w14:textId="482533DE" w:rsidR="00563121" w:rsidRDefault="0056312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Import and configure the certificates, as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22" w14:textId="7D4191CB" w:rsidR="00563121" w:rsidRDefault="0056312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Full chain certificate import and configuration completes without error.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23" w14:textId="5A21E24E" w:rsidR="00563121" w:rsidRDefault="0056312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Full chain imported and configured successfully.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24" w14:textId="7D6CC9D6" w:rsidR="00563121" w:rsidRDefault="0056312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563121" w14:paraId="34203C2B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26" w14:textId="71C3D653" w:rsidR="00563121" w:rsidRDefault="003768B0" w:rsidP="003768B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27" w14:textId="2577A94B" w:rsidR="00563121" w:rsidRDefault="0056312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Install the NES software using the </w:t>
            </w:r>
            <w:r w:rsidR="005D6139">
              <w:rPr>
                <w:rFonts w:ascii="Arial" w:eastAsia="Arial" w:hAnsi="Arial" w:cs="Arial"/>
                <w:sz w:val="22"/>
                <w:szCs w:val="22"/>
              </w:rPr>
              <w:t>wizard, 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28" w14:textId="73E4D635" w:rsidR="00563121" w:rsidRDefault="0056312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Installation process installs the prerequisite software and the NES software without error.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29" w14:textId="262A4446" w:rsidR="00563121" w:rsidRDefault="0056312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Prerequisite software installation completed without errors.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2A" w14:textId="4CCBB6AF" w:rsidR="00563121" w:rsidRDefault="0056312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563121" w14:paraId="34203C31" w14:textId="77777777" w:rsidTr="00920FD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2C" w14:textId="085C41FF" w:rsidR="00563121" w:rsidRDefault="003768B0" w:rsidP="003768B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2D" w14:textId="285430D9" w:rsidR="00563121" w:rsidRDefault="0056312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Configure NES with multiple domains as documented.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2E" w14:textId="550331FB" w:rsidR="00563121" w:rsidRDefault="0056312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NES configuration completes without error. </w:t>
            </w: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2F" w14:textId="2242DCCC" w:rsidR="00563121" w:rsidRDefault="0056312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NES configuration with multiple domains completed.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30" w14:textId="4D601506" w:rsidR="00563121" w:rsidRDefault="0056312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563121" w14:paraId="34203C37" w14:textId="7777777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32" w14:textId="1052417F" w:rsidR="00563121" w:rsidRDefault="0056312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33" w14:textId="471F216E" w:rsidR="00563121" w:rsidRDefault="0056312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34" w14:textId="14060CA0" w:rsidR="00563121" w:rsidRDefault="0056312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35" w14:textId="08112005" w:rsidR="00563121" w:rsidRDefault="0056312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36" w14:textId="097FD4BE" w:rsidR="00563121" w:rsidRDefault="0056312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4203C38" w14:textId="77777777" w:rsidR="00593DBC" w:rsidRDefault="00593D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660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338"/>
        <w:gridCol w:w="1275"/>
      </w:tblGrid>
      <w:tr w:rsidR="00593DBC" w14:paraId="34203C3D" w14:textId="7777777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39" w14:textId="77777777" w:rsidR="00593DBC" w:rsidRDefault="00593DB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3A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Evidian component deployments (Follow Nymi Evidian Deployment Guide):</w:t>
            </w: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3B" w14:textId="77777777" w:rsidR="00593DBC" w:rsidRDefault="00593DB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3C" w14:textId="77777777" w:rsidR="00593DBC" w:rsidRDefault="00593DB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DBC" w14:paraId="34203C43" w14:textId="7777777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3E" w14:textId="3525C750" w:rsidR="00593DBC" w:rsidRDefault="003768B0" w:rsidP="003768B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3F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 and configure the Evidian EAM controller in the environment.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40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Installation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completes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successfully.</w:t>
            </w: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41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Installation succeeds.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42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593DBC" w14:paraId="34203C49" w14:textId="7777777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44" w14:textId="3AB5AAC8" w:rsidR="00593DBC" w:rsidRDefault="003768B0" w:rsidP="003768B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45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 and configure the Nymi Band Application on the enrollment terminal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46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Installation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completes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successfully.</w:t>
            </w: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47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Installation succeeds.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48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593DBC" w14:paraId="34203C4F" w14:textId="7777777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4A" w14:textId="475BB474" w:rsidR="00593DBC" w:rsidRDefault="003768B0" w:rsidP="003768B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4B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 and configure the EAM client software on the enrollment terminal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4C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Installation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completes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successfully.</w:t>
            </w: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4D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Installation succeeds.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4E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593DBC" w14:paraId="34203C55" w14:textId="7777777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50" w14:textId="4650B347" w:rsidR="00593DBC" w:rsidRDefault="003768B0" w:rsidP="003768B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51" w14:textId="1F494F5F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 and configure the EAM client software on each user terminal</w:t>
            </w:r>
            <w:r w:rsidR="00B622F1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52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Installation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completes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successfully.</w:t>
            </w: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53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Installation succeeds.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C54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</w:tbl>
    <w:p w14:paraId="34203C56" w14:textId="77777777" w:rsidR="00593DBC" w:rsidRDefault="00593DBC">
      <w:pPr>
        <w:rPr>
          <w:rFonts w:ascii="Arial" w:eastAsia="Arial" w:hAnsi="Arial" w:cs="Arial"/>
        </w:rPr>
      </w:pPr>
    </w:p>
    <w:p w14:paraId="34203C57" w14:textId="77777777" w:rsidR="00593DBC" w:rsidRDefault="00593DBC">
      <w:pPr>
        <w:ind w:left="-567"/>
        <w:rPr>
          <w:rFonts w:ascii="Arial" w:eastAsia="Arial" w:hAnsi="Arial" w:cs="Arial"/>
        </w:rPr>
      </w:pPr>
    </w:p>
    <w:tbl>
      <w:tblPr>
        <w:tblW w:w="10660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69"/>
        <w:gridCol w:w="524"/>
        <w:gridCol w:w="2665"/>
        <w:gridCol w:w="2665"/>
        <w:gridCol w:w="2937"/>
      </w:tblGrid>
      <w:tr w:rsidR="00593DBC" w14:paraId="34203C5A" w14:textId="77777777" w:rsidTr="2E46AA85">
        <w:trPr>
          <w:trHeight w:val="560"/>
        </w:trPr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03C58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79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C59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Nes-and-evidian.domain.com</w:t>
            </w:r>
          </w:p>
        </w:tc>
      </w:tr>
      <w:tr w:rsidR="00593DBC" w14:paraId="34203C5D" w14:textId="77777777" w:rsidTr="2E46AA85">
        <w:trPr>
          <w:trHeight w:val="560"/>
        </w:trPr>
        <w:tc>
          <w:tcPr>
            <w:tcW w:w="186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03C5B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879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C5C" w14:textId="1F2AA3C1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0" w:name="_heading=h.gjdgxs"/>
            <w:bookmarkEnd w:id="0"/>
            <w:r w:rsidRPr="2E46AA85">
              <w:rPr>
                <w:rFonts w:ascii="Arial" w:eastAsia="Arial" w:hAnsi="Arial" w:cs="Arial"/>
                <w:sz w:val="22"/>
                <w:szCs w:val="22"/>
              </w:rPr>
              <w:t xml:space="preserve">Installation Qualification of </w:t>
            </w:r>
            <w:r w:rsidR="5183FE2F" w:rsidRPr="2E46AA85">
              <w:rPr>
                <w:rFonts w:ascii="Arial" w:eastAsia="Arial" w:hAnsi="Arial" w:cs="Arial"/>
                <w:sz w:val="22"/>
                <w:szCs w:val="22"/>
              </w:rPr>
              <w:t>CWP</w:t>
            </w:r>
            <w:r w:rsidRPr="2E46AA85">
              <w:rPr>
                <w:rFonts w:ascii="Arial" w:eastAsia="Arial" w:hAnsi="Arial" w:cs="Arial"/>
                <w:sz w:val="22"/>
                <w:szCs w:val="22"/>
              </w:rPr>
              <w:t xml:space="preserve"> HA</w:t>
            </w:r>
          </w:p>
        </w:tc>
      </w:tr>
      <w:tr w:rsidR="00593DBC" w14:paraId="34203C60" w14:textId="77777777" w:rsidTr="2E46AA85">
        <w:trPr>
          <w:trHeight w:val="560"/>
        </w:trPr>
        <w:tc>
          <w:tcPr>
            <w:tcW w:w="186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03C5E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Purpose:</w:t>
            </w:r>
          </w:p>
        </w:tc>
        <w:tc>
          <w:tcPr>
            <w:tcW w:w="879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C5F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Verify that the solution supports high availability</w:t>
            </w:r>
          </w:p>
        </w:tc>
      </w:tr>
      <w:tr w:rsidR="00593DBC" w14:paraId="34203C65" w14:textId="77777777" w:rsidTr="2E46AA85">
        <w:trPr>
          <w:trHeight w:val="560"/>
        </w:trPr>
        <w:tc>
          <w:tcPr>
            <w:tcW w:w="239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03C61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C62" w14:textId="77777777" w:rsidR="00593DBC" w:rsidRDefault="00635E55" w:rsidP="005B2F9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IQ-003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03C63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C64" w14:textId="77777777" w:rsidR="00593DBC" w:rsidRDefault="00635E55" w:rsidP="005B2F9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  <w:tr w:rsidR="00593DBC" w14:paraId="34203C6A" w14:textId="77777777" w:rsidTr="2E46AA85">
        <w:trPr>
          <w:trHeight w:val="560"/>
        </w:trPr>
        <w:tc>
          <w:tcPr>
            <w:tcW w:w="239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03C66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C67" w14:textId="11B63CAB" w:rsidR="00593DBC" w:rsidRDefault="31578C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37F234CF">
              <w:rPr>
                <w:rFonts w:ascii="Arial" w:eastAsia="Arial" w:hAnsi="Arial" w:cs="Arial"/>
                <w:sz w:val="22"/>
                <w:szCs w:val="22"/>
              </w:rPr>
              <w:t>Deb Claudio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03C68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C69" w14:textId="27BACE91" w:rsidR="00593DBC" w:rsidRDefault="009C6795" w:rsidP="009C6795">
            <w:pPr>
              <w:spacing w:line="259" w:lineRule="auto"/>
            </w:pPr>
            <w:r>
              <w:rPr>
                <w:rFonts w:ascii="Arial" w:eastAsia="Arial" w:hAnsi="Arial" w:cs="Arial"/>
                <w:sz w:val="22"/>
                <w:szCs w:val="22"/>
              </w:rPr>
              <w:t>04-17-2025</w:t>
            </w:r>
          </w:p>
        </w:tc>
      </w:tr>
    </w:tbl>
    <w:p w14:paraId="34203C6B" w14:textId="77777777" w:rsidR="00593DBC" w:rsidRDefault="00593DBC">
      <w:pPr>
        <w:rPr>
          <w:rFonts w:ascii="Arial" w:eastAsia="Arial" w:hAnsi="Arial" w:cs="Arial"/>
        </w:rPr>
      </w:pPr>
    </w:p>
    <w:tbl>
      <w:tblPr>
        <w:tblW w:w="11115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75"/>
        <w:gridCol w:w="2730"/>
        <w:gridCol w:w="2730"/>
        <w:gridCol w:w="2610"/>
        <w:gridCol w:w="1470"/>
      </w:tblGrid>
      <w:tr w:rsidR="00593DBC" w14:paraId="34203C6E" w14:textId="77777777" w:rsidTr="1D30F85A">
        <w:trPr>
          <w:trHeight w:val="560"/>
        </w:trPr>
        <w:tc>
          <w:tcPr>
            <w:tcW w:w="111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03C6C" w14:textId="77777777" w:rsidR="00593DBC" w:rsidRDefault="00635E5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URS tested: 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RS-029</w:t>
            </w:r>
          </w:p>
          <w:p w14:paraId="34203C6D" w14:textId="77777777" w:rsidR="00593DBC" w:rsidRDefault="00635E5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Functional Specification: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FS-CFG-02</w:t>
            </w:r>
          </w:p>
        </w:tc>
      </w:tr>
      <w:tr w:rsidR="00593DBC" w14:paraId="34203C74" w14:textId="77777777" w:rsidTr="1D30F85A">
        <w:trPr>
          <w:trHeight w:val="560"/>
        </w:trPr>
        <w:tc>
          <w:tcPr>
            <w:tcW w:w="15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03C6F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Step#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03C70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03C71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03C72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03C73" w14:textId="77777777" w:rsidR="00593DBC" w:rsidRDefault="00635E5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Pass/Fail</w:t>
            </w:r>
          </w:p>
        </w:tc>
      </w:tr>
      <w:tr w:rsidR="00593DBC" w14:paraId="34203C7A" w14:textId="77777777" w:rsidTr="1D30F85A">
        <w:trPr>
          <w:trHeight w:val="1040"/>
        </w:trPr>
        <w:tc>
          <w:tcPr>
            <w:tcW w:w="15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C75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C76" w14:textId="1C044F7B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1D30F85A">
              <w:rPr>
                <w:rFonts w:ascii="Arial" w:eastAsia="Arial" w:hAnsi="Arial" w:cs="Arial"/>
                <w:sz w:val="22"/>
                <w:szCs w:val="22"/>
              </w:rPr>
              <w:t>Review</w:t>
            </w:r>
            <w:proofErr w:type="gramEnd"/>
            <w:r w:rsidRPr="1D30F85A">
              <w:rPr>
                <w:rFonts w:ascii="Arial" w:eastAsia="Arial" w:hAnsi="Arial" w:cs="Arial"/>
                <w:sz w:val="22"/>
                <w:szCs w:val="22"/>
              </w:rPr>
              <w:t xml:space="preserve"> the High Availability Architecture in the Nymi Connected Worker Platform Deployment Guide.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C77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High Availability Architecture is specified in the guide.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C78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Documentation is reviewed.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C79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Pass</w:t>
            </w:r>
          </w:p>
        </w:tc>
      </w:tr>
      <w:tr w:rsidR="00593DBC" w14:paraId="34203C80" w14:textId="77777777" w:rsidTr="1D30F85A">
        <w:trPr>
          <w:trHeight w:val="1040"/>
        </w:trPr>
        <w:tc>
          <w:tcPr>
            <w:tcW w:w="15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C7B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C7C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Configure load balancers for high availability deployment.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C7D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Load balance configuration is successful.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C7E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Load balance is successfully configured.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C7F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Pass</w:t>
            </w:r>
          </w:p>
        </w:tc>
      </w:tr>
      <w:tr w:rsidR="00593DBC" w14:paraId="34203C86" w14:textId="77777777" w:rsidTr="1D30F85A">
        <w:trPr>
          <w:trHeight w:val="1040"/>
        </w:trPr>
        <w:tc>
          <w:tcPr>
            <w:tcW w:w="15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C81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C82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Perform SQL Database configuration for High Availability.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C83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Configuration is successful.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C84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SQL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database is successfully configured.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3C85" w14:textId="77777777" w:rsidR="00593DBC" w:rsidRDefault="00635E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Pass</w:t>
            </w:r>
          </w:p>
        </w:tc>
      </w:tr>
    </w:tbl>
    <w:p w14:paraId="34203C87" w14:textId="77777777" w:rsidR="00593DBC" w:rsidRDefault="00593DBC">
      <w:pPr>
        <w:rPr>
          <w:rFonts w:ascii="Arial" w:eastAsia="Arial" w:hAnsi="Arial" w:cs="Arial"/>
        </w:rPr>
      </w:pPr>
    </w:p>
    <w:sectPr w:rsidR="00593DBC">
      <w:headerReference w:type="default" r:id="rId11"/>
      <w:footerReference w:type="default" r:id="rId12"/>
      <w:pgSz w:w="12240" w:h="15840"/>
      <w:pgMar w:top="2466" w:right="1440" w:bottom="1942" w:left="1276" w:header="56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FE4D4" w14:textId="77777777" w:rsidR="00030C1C" w:rsidRDefault="00030C1C">
      <w:r>
        <w:separator/>
      </w:r>
    </w:p>
  </w:endnote>
  <w:endnote w:type="continuationSeparator" w:id="0">
    <w:p w14:paraId="1FC87A09" w14:textId="77777777" w:rsidR="00030C1C" w:rsidRDefault="00030C1C">
      <w:r>
        <w:continuationSeparator/>
      </w:r>
    </w:p>
  </w:endnote>
  <w:endnote w:type="continuationNotice" w:id="1">
    <w:p w14:paraId="051D6DAE" w14:textId="77777777" w:rsidR="00030C1C" w:rsidRDefault="00030C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03C89" w14:textId="6D5A57A4" w:rsidR="00593DBC" w:rsidRDefault="00635E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174D2">
      <w:rPr>
        <w:noProof/>
        <w:color w:val="000000"/>
      </w:rPr>
      <w:t>1</w:t>
    </w:r>
    <w:r>
      <w:rPr>
        <w:color w:val="000000"/>
      </w:rPr>
      <w:fldChar w:fldCharType="end"/>
    </w:r>
  </w:p>
  <w:p w14:paraId="34203C8A" w14:textId="77777777" w:rsidR="00593DBC" w:rsidRDefault="00593DB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5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F983C" w14:textId="77777777" w:rsidR="00030C1C" w:rsidRDefault="00030C1C">
      <w:r>
        <w:separator/>
      </w:r>
    </w:p>
  </w:footnote>
  <w:footnote w:type="continuationSeparator" w:id="0">
    <w:p w14:paraId="2B489B12" w14:textId="77777777" w:rsidR="00030C1C" w:rsidRDefault="00030C1C">
      <w:r>
        <w:continuationSeparator/>
      </w:r>
    </w:p>
  </w:footnote>
  <w:footnote w:type="continuationNotice" w:id="1">
    <w:p w14:paraId="77C68341" w14:textId="77777777" w:rsidR="00030C1C" w:rsidRDefault="00030C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9B61D" w14:textId="334BCB05" w:rsidR="009C6795" w:rsidRDefault="00635E55" w:rsidP="009C6795">
    <w:r>
      <w:rPr>
        <w:noProof/>
      </w:rPr>
      <w:drawing>
        <wp:inline distT="0" distB="0" distL="0" distR="0" wp14:anchorId="34203C8B" wp14:editId="34203C8C">
          <wp:extent cx="2549171" cy="810467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9171" cy="810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1C9214F2">
      <w:t xml:space="preserve">                             </w:t>
    </w:r>
    <w:r w:rsidR="009C6795">
      <w:t xml:space="preserve">Ref #: </w:t>
    </w:r>
    <w:r w:rsidR="009C6795">
      <w:t>I</w:t>
    </w:r>
    <w:r w:rsidR="009C6795">
      <w:t>Q-001</w:t>
    </w:r>
  </w:p>
  <w:p w14:paraId="4F766B7B" w14:textId="0A465230" w:rsidR="009C6795" w:rsidRDefault="009C6795" w:rsidP="009C6795">
    <w:pPr>
      <w:ind w:left="5040" w:firstLine="720"/>
    </w:pPr>
    <w:r>
      <w:t>Version: 7.0</w:t>
    </w:r>
  </w:p>
  <w:p w14:paraId="34203C88" w14:textId="271799DD" w:rsidR="00593DBC" w:rsidRDefault="009C6795" w:rsidP="009C6795">
    <w:pPr>
      <w:ind w:left="5040" w:firstLine="720"/>
      <w:rPr>
        <w:rFonts w:ascii="Calibri" w:eastAsia="Calibri" w:hAnsi="Calibri" w:cs="Calibri"/>
        <w:color w:val="000000"/>
        <w:sz w:val="22"/>
        <w:szCs w:val="22"/>
      </w:rPr>
    </w:pPr>
    <w:r>
      <w:t xml:space="preserve">Date: April 17, </w:t>
    </w:r>
    <w:proofErr w:type="gramStart"/>
    <w:r>
      <w:t>2025</w:t>
    </w:r>
    <w:proofErr w:type="gramEnd"/>
    <w:r w:rsidR="1C9214F2">
      <w:t xml:space="preserve">       </w:t>
    </w:r>
    <w:r w:rsidR="00635E55">
      <w:br/>
    </w:r>
    <w:r w:rsidR="00635E5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73146"/>
    <w:multiLevelType w:val="multilevel"/>
    <w:tmpl w:val="F3FCA7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9D4FB9"/>
    <w:multiLevelType w:val="multilevel"/>
    <w:tmpl w:val="5262DB62"/>
    <w:lvl w:ilvl="0">
      <w:start w:val="1"/>
      <w:numFmt w:val="bullet"/>
      <w:lvlText w:val="•"/>
      <w:lvlJc w:val="left"/>
      <w:pPr>
        <w:ind w:left="1150" w:hanging="43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58663633">
    <w:abstractNumId w:val="0"/>
  </w:num>
  <w:num w:numId="2" w16cid:durableId="2044356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DBC"/>
    <w:rsid w:val="000174D2"/>
    <w:rsid w:val="00030C1C"/>
    <w:rsid w:val="00143A31"/>
    <w:rsid w:val="00213122"/>
    <w:rsid w:val="003000A9"/>
    <w:rsid w:val="003768B0"/>
    <w:rsid w:val="003B183C"/>
    <w:rsid w:val="003E7A04"/>
    <w:rsid w:val="004636B8"/>
    <w:rsid w:val="00563121"/>
    <w:rsid w:val="00593DBC"/>
    <w:rsid w:val="005B2F9F"/>
    <w:rsid w:val="005D6139"/>
    <w:rsid w:val="00635E55"/>
    <w:rsid w:val="006E6CFA"/>
    <w:rsid w:val="006F0906"/>
    <w:rsid w:val="00724199"/>
    <w:rsid w:val="00895F31"/>
    <w:rsid w:val="0091504D"/>
    <w:rsid w:val="009C53CD"/>
    <w:rsid w:val="009C6795"/>
    <w:rsid w:val="009E7F9D"/>
    <w:rsid w:val="00A06FB2"/>
    <w:rsid w:val="00B622F1"/>
    <w:rsid w:val="00CE7F75"/>
    <w:rsid w:val="00D27CA5"/>
    <w:rsid w:val="07232BCD"/>
    <w:rsid w:val="0916202B"/>
    <w:rsid w:val="1097E0BD"/>
    <w:rsid w:val="175CA64F"/>
    <w:rsid w:val="1B0E564B"/>
    <w:rsid w:val="1C9214F2"/>
    <w:rsid w:val="1D30F85A"/>
    <w:rsid w:val="270384EC"/>
    <w:rsid w:val="27981433"/>
    <w:rsid w:val="2E46AA85"/>
    <w:rsid w:val="31578C4C"/>
    <w:rsid w:val="32EBA6C0"/>
    <w:rsid w:val="35FC8717"/>
    <w:rsid w:val="37F234CF"/>
    <w:rsid w:val="38662A1E"/>
    <w:rsid w:val="43CB853A"/>
    <w:rsid w:val="48CD8738"/>
    <w:rsid w:val="50207673"/>
    <w:rsid w:val="509C2902"/>
    <w:rsid w:val="5183FE2F"/>
    <w:rsid w:val="54D5A0CA"/>
    <w:rsid w:val="56870CD7"/>
    <w:rsid w:val="57D94F68"/>
    <w:rsid w:val="5B91578C"/>
    <w:rsid w:val="604D2CB6"/>
    <w:rsid w:val="60F86419"/>
    <w:rsid w:val="61AB654D"/>
    <w:rsid w:val="684E04F8"/>
    <w:rsid w:val="688D44B2"/>
    <w:rsid w:val="6B1B69FC"/>
    <w:rsid w:val="6CC8108D"/>
    <w:rsid w:val="6F3100F2"/>
    <w:rsid w:val="715AB8A6"/>
    <w:rsid w:val="73B036EE"/>
    <w:rsid w:val="76E31798"/>
    <w:rsid w:val="7ABFCB4D"/>
    <w:rsid w:val="7B469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03B1B"/>
  <w15:docId w15:val="{6A5794AC-DD79-486C-8982-D1005B3F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11F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7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703"/>
  </w:style>
  <w:style w:type="paragraph" w:styleId="Footer">
    <w:name w:val="footer"/>
    <w:basedOn w:val="Normal"/>
    <w:link w:val="FooterChar"/>
    <w:uiPriority w:val="99"/>
    <w:unhideWhenUsed/>
    <w:rsid w:val="00C767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703"/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0A5040C291042A82A629FC0D4F239" ma:contentTypeVersion="18" ma:contentTypeDescription="Create a new document." ma:contentTypeScope="" ma:versionID="34ecd2194191a1c3d45766035d87fbf5">
  <xsd:schema xmlns:xsd="http://www.w3.org/2001/XMLSchema" xmlns:xs="http://www.w3.org/2001/XMLSchema" xmlns:p="http://schemas.microsoft.com/office/2006/metadata/properties" xmlns:ns2="4541cc3c-3c8a-4aeb-a424-9c94cac8aacf" xmlns:ns3="5fc3bb3c-a60a-4e21-b356-ee9f62ac1265" targetNamespace="http://schemas.microsoft.com/office/2006/metadata/properties" ma:root="true" ma:fieldsID="d1325a82364ebec53a6ae7c5b5205d19" ns2:_="" ns3:_="">
    <xsd:import namespace="4541cc3c-3c8a-4aeb-a424-9c94cac8aacf"/>
    <xsd:import namespace="5fc3bb3c-a60a-4e21-b356-ee9f62ac1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1cc3c-3c8a-4aeb-a424-9c94cac8a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93a89d-9770-45a3-9f0e-dfa71f74e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3bb3c-a60a-4e21-b356-ee9f62ac1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15c3b8-a239-4dc5-9482-52dc3e80c835}" ma:internalName="TaxCatchAll" ma:showField="CatchAllData" ma:web="5fc3bb3c-a60a-4e21-b356-ee9f62ac1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c3bb3c-a60a-4e21-b356-ee9f62ac1265" xsi:nil="true"/>
    <lcf76f155ced4ddcb4097134ff3c332f xmlns="4541cc3c-3c8a-4aeb-a424-9c94cac8aacf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CMPKE8HMEETNet/TBt3pjceCyA==">AMUW2mV53mEVE1RTGTGXrrPBTumqGJCJbPzAY1x9dtQ+JksB0ZAU1+xTGbJep+CVazoET523G9Ro0SHgIXyuxBkCwyuv+KmGcVLsCi8+a/icf9/9z8P0VbC+nbdeJ5nF4Fm8lK9+G0lx</go:docsCustomData>
</go:gDocsCustomXmlDataStorage>
</file>

<file path=customXml/itemProps1.xml><?xml version="1.0" encoding="utf-8"?>
<ds:datastoreItem xmlns:ds="http://schemas.openxmlformats.org/officeDocument/2006/customXml" ds:itemID="{CEBBA76B-CE04-4732-ADD1-935A89575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1cc3c-3c8a-4aeb-a424-9c94cac8aacf"/>
    <ds:schemaRef ds:uri="5fc3bb3c-a60a-4e21-b356-ee9f62ac1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FF8B0-05AF-467F-9C57-B61F8E5AE2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5D080-7455-4041-AE4E-7FC5E3956BE7}">
  <ds:schemaRefs>
    <ds:schemaRef ds:uri="http://schemas.microsoft.com/office/2006/metadata/properties"/>
    <ds:schemaRef ds:uri="http://schemas.microsoft.com/office/infopath/2007/PartnerControls"/>
    <ds:schemaRef ds:uri="5fc3bb3c-a60a-4e21-b356-ee9f62ac1265"/>
    <ds:schemaRef ds:uri="4541cc3c-3c8a-4aeb-a424-9c94cac8aacf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1113</Words>
  <Characters>6346</Characters>
  <Application>Microsoft Office Word</Application>
  <DocSecurity>0</DocSecurity>
  <Lines>52</Lines>
  <Paragraphs>14</Paragraphs>
  <ScaleCrop>false</ScaleCrop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Dunn</dc:creator>
  <cp:lastModifiedBy>Debbie Redmond</cp:lastModifiedBy>
  <cp:revision>26</cp:revision>
  <dcterms:created xsi:type="dcterms:W3CDTF">2020-10-16T01:46:00Z</dcterms:created>
  <dcterms:modified xsi:type="dcterms:W3CDTF">2025-04-17T17:08:00Z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0x0101003360A5040C291042A82A629FC0D4F239</vt:lpwstr>
  </property>
  <property fmtid="{D5CDD505-2E9C-101B-9397-08002B2CF9AE}" pid="3" name="MediaServiceImageTags">
    <vt:lpwstr/>
  </property>
</Properties>
</file>