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5D12F" w14:textId="77777777" w:rsidR="00C83672" w:rsidRDefault="00000000">
      <w:pPr>
        <w:pStyle w:val="Title"/>
        <w:spacing w:before="720"/>
        <w:rPr>
          <w:lang w:val=""/>
        </w:rPr>
      </w:pPr>
      <w:r>
        <w:fldChar w:fldCharType="begin"/>
      </w:r>
      <w:r>
        <w:rPr>
          <w:lang w:val=""/>
        </w:rPr>
        <w:instrText>TITLE \* MERGEFORMAT</w:instrText>
      </w:r>
      <w:r>
        <w:fldChar w:fldCharType="separate"/>
      </w:r>
      <w:bookmarkStart w:id="0" w:name="_Toc180582519"/>
      <w:r w:rsidR="00F5048C">
        <w:rPr>
          <w:lang w:val=""/>
        </w:rPr>
        <w:t>Deployment Guide—Windows and Linux</w:t>
      </w:r>
      <w:bookmarkEnd w:id="0"/>
      <w:r>
        <w:fldChar w:fldCharType="end"/>
      </w:r>
    </w:p>
    <w:p w14:paraId="6134B245" w14:textId="77777777" w:rsidR="00551699" w:rsidRDefault="00000000">
      <w:pPr>
        <w:pStyle w:val="TOCHeading"/>
        <w:rPr>
          <w:noProof/>
        </w:rPr>
      </w:pPr>
      <w:r>
        <w:t>Contents</w:t>
      </w:r>
      <w:r>
        <w:fldChar w:fldCharType="begin"/>
      </w:r>
      <w:r>
        <w:instrText>TOC \o "1-9" \w \* MERGEFORMAT</w:instrText>
      </w:r>
      <w:r>
        <w:fldChar w:fldCharType="separate"/>
      </w:r>
    </w:p>
    <w:p w14:paraId="3DA7E818" w14:textId="7CC58D24" w:rsidR="00551699" w:rsidRDefault="00551699">
      <w:pPr>
        <w:pStyle w:val="TOC1"/>
        <w:tabs>
          <w:tab w:val="right" w:leader="dot" w:pos="9622"/>
        </w:tabs>
        <w:rPr>
          <w:rFonts w:eastAsiaTheme="minorEastAsia"/>
          <w:noProof/>
          <w:kern w:val="2"/>
          <w:lang w:val="en-CA" w:eastAsia="en-CA"/>
          <w14:ligatures w14:val="standardContextual"/>
        </w:rPr>
      </w:pPr>
      <w:r w:rsidRPr="0038205C">
        <w:rPr>
          <w:noProof/>
          <w:lang w:val=""/>
        </w:rPr>
        <w:t>Deployment Guide—Windows and Linux</w:t>
      </w:r>
      <w:r>
        <w:rPr>
          <w:noProof/>
        </w:rPr>
        <w:tab/>
      </w:r>
      <w:r>
        <w:rPr>
          <w:noProof/>
        </w:rPr>
        <w:fldChar w:fldCharType="begin"/>
      </w:r>
      <w:r>
        <w:rPr>
          <w:noProof/>
        </w:rPr>
        <w:instrText xml:space="preserve"> PAGEREF _Toc180582519 \h </w:instrText>
      </w:r>
      <w:r>
        <w:rPr>
          <w:noProof/>
        </w:rPr>
      </w:r>
      <w:r>
        <w:rPr>
          <w:noProof/>
        </w:rPr>
        <w:fldChar w:fldCharType="separate"/>
      </w:r>
      <w:r>
        <w:rPr>
          <w:noProof/>
        </w:rPr>
        <w:t>1</w:t>
      </w:r>
      <w:r>
        <w:rPr>
          <w:noProof/>
        </w:rPr>
        <w:fldChar w:fldCharType="end"/>
      </w:r>
    </w:p>
    <w:p w14:paraId="6D7FB130" w14:textId="04A50CEB" w:rsidR="00551699" w:rsidRDefault="00551699">
      <w:pPr>
        <w:pStyle w:val="TOC1"/>
        <w:tabs>
          <w:tab w:val="right" w:leader="dot" w:pos="9622"/>
        </w:tabs>
        <w:rPr>
          <w:rFonts w:eastAsiaTheme="minorEastAsia"/>
          <w:noProof/>
          <w:kern w:val="2"/>
          <w:lang w:val="en-CA" w:eastAsia="en-CA"/>
          <w14:ligatures w14:val="standardContextual"/>
        </w:rPr>
      </w:pPr>
      <w:r>
        <w:rPr>
          <w:noProof/>
        </w:rPr>
        <w:t>Preface</w:t>
      </w:r>
      <w:r>
        <w:rPr>
          <w:noProof/>
        </w:rPr>
        <w:tab/>
      </w:r>
      <w:r>
        <w:rPr>
          <w:noProof/>
        </w:rPr>
        <w:fldChar w:fldCharType="begin"/>
      </w:r>
      <w:r>
        <w:rPr>
          <w:noProof/>
        </w:rPr>
        <w:instrText xml:space="preserve"> PAGEREF _Toc180582520 \h </w:instrText>
      </w:r>
      <w:r>
        <w:rPr>
          <w:noProof/>
        </w:rPr>
      </w:r>
      <w:r>
        <w:rPr>
          <w:noProof/>
        </w:rPr>
        <w:fldChar w:fldCharType="separate"/>
      </w:r>
      <w:r>
        <w:rPr>
          <w:noProof/>
        </w:rPr>
        <w:t>5</w:t>
      </w:r>
      <w:r>
        <w:rPr>
          <w:noProof/>
        </w:rPr>
        <w:fldChar w:fldCharType="end"/>
      </w:r>
    </w:p>
    <w:p w14:paraId="56BD81C9" w14:textId="33AD2CC7" w:rsidR="00551699" w:rsidRDefault="00551699">
      <w:pPr>
        <w:pStyle w:val="TOC1"/>
        <w:tabs>
          <w:tab w:val="right" w:leader="dot" w:pos="9622"/>
        </w:tabs>
        <w:rPr>
          <w:rFonts w:eastAsiaTheme="minorEastAsia"/>
          <w:noProof/>
          <w:kern w:val="2"/>
          <w:lang w:val="en-CA" w:eastAsia="en-CA"/>
          <w14:ligatures w14:val="standardContextual"/>
        </w:rPr>
      </w:pPr>
      <w:r>
        <w:rPr>
          <w:noProof/>
        </w:rPr>
        <w:t>Deployment Overview</w:t>
      </w:r>
      <w:r>
        <w:rPr>
          <w:noProof/>
        </w:rPr>
        <w:tab/>
      </w:r>
      <w:r>
        <w:rPr>
          <w:noProof/>
        </w:rPr>
        <w:fldChar w:fldCharType="begin"/>
      </w:r>
      <w:r>
        <w:rPr>
          <w:noProof/>
        </w:rPr>
        <w:instrText xml:space="preserve"> PAGEREF _Toc180582521 \h </w:instrText>
      </w:r>
      <w:r>
        <w:rPr>
          <w:noProof/>
        </w:rPr>
      </w:r>
      <w:r>
        <w:rPr>
          <w:noProof/>
        </w:rPr>
        <w:fldChar w:fldCharType="separate"/>
      </w:r>
      <w:r>
        <w:rPr>
          <w:noProof/>
        </w:rPr>
        <w:t>7</w:t>
      </w:r>
      <w:r>
        <w:rPr>
          <w:noProof/>
        </w:rPr>
        <w:fldChar w:fldCharType="end"/>
      </w:r>
    </w:p>
    <w:p w14:paraId="3F28E5E5" w14:textId="7942112B" w:rsidR="00551699" w:rsidRDefault="00551699">
      <w:pPr>
        <w:pStyle w:val="TOC2"/>
        <w:tabs>
          <w:tab w:val="right" w:leader="dot" w:pos="9622"/>
        </w:tabs>
        <w:rPr>
          <w:rFonts w:eastAsiaTheme="minorEastAsia"/>
          <w:noProof/>
          <w:kern w:val="2"/>
          <w:lang w:val="en-CA" w:eastAsia="en-CA"/>
          <w14:ligatures w14:val="standardContextual"/>
        </w:rPr>
      </w:pPr>
      <w:r>
        <w:rPr>
          <w:noProof/>
        </w:rPr>
        <w:t>Components in a Decentralized Nymi Agent Configuration</w:t>
      </w:r>
      <w:r>
        <w:rPr>
          <w:noProof/>
        </w:rPr>
        <w:tab/>
      </w:r>
      <w:r>
        <w:rPr>
          <w:noProof/>
        </w:rPr>
        <w:fldChar w:fldCharType="begin"/>
      </w:r>
      <w:r>
        <w:rPr>
          <w:noProof/>
        </w:rPr>
        <w:instrText xml:space="preserve"> PAGEREF _Toc180582522 \h </w:instrText>
      </w:r>
      <w:r>
        <w:rPr>
          <w:noProof/>
        </w:rPr>
      </w:r>
      <w:r>
        <w:rPr>
          <w:noProof/>
        </w:rPr>
        <w:fldChar w:fldCharType="separate"/>
      </w:r>
      <w:r>
        <w:rPr>
          <w:noProof/>
        </w:rPr>
        <w:t>7</w:t>
      </w:r>
      <w:r>
        <w:rPr>
          <w:noProof/>
        </w:rPr>
        <w:fldChar w:fldCharType="end"/>
      </w:r>
    </w:p>
    <w:p w14:paraId="1F084EEC" w14:textId="0EBE607E" w:rsidR="00551699" w:rsidRDefault="00551699">
      <w:pPr>
        <w:pStyle w:val="TOC2"/>
        <w:tabs>
          <w:tab w:val="right" w:leader="dot" w:pos="9622"/>
        </w:tabs>
        <w:rPr>
          <w:rFonts w:eastAsiaTheme="minorEastAsia"/>
          <w:noProof/>
          <w:kern w:val="2"/>
          <w:lang w:val="en-CA" w:eastAsia="en-CA"/>
          <w14:ligatures w14:val="standardContextual"/>
        </w:rPr>
      </w:pPr>
      <w:r>
        <w:rPr>
          <w:noProof/>
        </w:rPr>
        <w:t>Components in a Centralized Nymi Agent Configuration</w:t>
      </w:r>
      <w:r>
        <w:rPr>
          <w:noProof/>
        </w:rPr>
        <w:tab/>
      </w:r>
      <w:r>
        <w:rPr>
          <w:noProof/>
        </w:rPr>
        <w:fldChar w:fldCharType="begin"/>
      </w:r>
      <w:r>
        <w:rPr>
          <w:noProof/>
        </w:rPr>
        <w:instrText xml:space="preserve"> PAGEREF _Toc180582523 \h </w:instrText>
      </w:r>
      <w:r>
        <w:rPr>
          <w:noProof/>
        </w:rPr>
      </w:r>
      <w:r>
        <w:rPr>
          <w:noProof/>
        </w:rPr>
        <w:fldChar w:fldCharType="separate"/>
      </w:r>
      <w:r>
        <w:rPr>
          <w:noProof/>
        </w:rPr>
        <w:t>9</w:t>
      </w:r>
      <w:r>
        <w:rPr>
          <w:noProof/>
        </w:rPr>
        <w:fldChar w:fldCharType="end"/>
      </w:r>
    </w:p>
    <w:p w14:paraId="1CC86736" w14:textId="12653DD2" w:rsidR="00551699" w:rsidRDefault="00551699">
      <w:pPr>
        <w:pStyle w:val="TOC2"/>
        <w:tabs>
          <w:tab w:val="right" w:leader="dot" w:pos="9622"/>
        </w:tabs>
        <w:rPr>
          <w:rFonts w:eastAsiaTheme="minorEastAsia"/>
          <w:noProof/>
          <w:kern w:val="2"/>
          <w:lang w:val="en-CA" w:eastAsia="en-CA"/>
          <w14:ligatures w14:val="standardContextual"/>
        </w:rPr>
      </w:pPr>
      <w:r>
        <w:rPr>
          <w:noProof/>
        </w:rPr>
        <w:t>Deployment of the Nymi WebAPI</w:t>
      </w:r>
      <w:r>
        <w:rPr>
          <w:noProof/>
        </w:rPr>
        <w:tab/>
      </w:r>
      <w:r>
        <w:rPr>
          <w:noProof/>
        </w:rPr>
        <w:fldChar w:fldCharType="begin"/>
      </w:r>
      <w:r>
        <w:rPr>
          <w:noProof/>
        </w:rPr>
        <w:instrText xml:space="preserve"> PAGEREF _Toc180582524 \h </w:instrText>
      </w:r>
      <w:r>
        <w:rPr>
          <w:noProof/>
        </w:rPr>
      </w:r>
      <w:r>
        <w:rPr>
          <w:noProof/>
        </w:rPr>
        <w:fldChar w:fldCharType="separate"/>
      </w:r>
      <w:r>
        <w:rPr>
          <w:noProof/>
        </w:rPr>
        <w:t>11</w:t>
      </w:r>
      <w:r>
        <w:rPr>
          <w:noProof/>
        </w:rPr>
        <w:fldChar w:fldCharType="end"/>
      </w:r>
    </w:p>
    <w:p w14:paraId="4F2C544A" w14:textId="0CC8D22C" w:rsidR="00551699" w:rsidRDefault="00551699">
      <w:pPr>
        <w:pStyle w:val="TOC2"/>
        <w:tabs>
          <w:tab w:val="right" w:leader="dot" w:pos="9622"/>
        </w:tabs>
        <w:rPr>
          <w:rFonts w:eastAsiaTheme="minorEastAsia"/>
          <w:noProof/>
          <w:kern w:val="2"/>
          <w:lang w:val="en-CA" w:eastAsia="en-CA"/>
          <w14:ligatures w14:val="standardContextual"/>
        </w:rPr>
      </w:pPr>
      <w:r>
        <w:rPr>
          <w:noProof/>
        </w:rPr>
        <w:t>Nymi WebAPI Configuration Requirements</w:t>
      </w:r>
      <w:r>
        <w:rPr>
          <w:noProof/>
        </w:rPr>
        <w:tab/>
      </w:r>
      <w:r>
        <w:rPr>
          <w:noProof/>
        </w:rPr>
        <w:fldChar w:fldCharType="begin"/>
      </w:r>
      <w:r>
        <w:rPr>
          <w:noProof/>
        </w:rPr>
        <w:instrText xml:space="preserve"> PAGEREF _Toc180582525 \h </w:instrText>
      </w:r>
      <w:r>
        <w:rPr>
          <w:noProof/>
        </w:rPr>
      </w:r>
      <w:r>
        <w:rPr>
          <w:noProof/>
        </w:rPr>
        <w:fldChar w:fldCharType="separate"/>
      </w:r>
      <w:r>
        <w:rPr>
          <w:noProof/>
        </w:rPr>
        <w:t>12</w:t>
      </w:r>
      <w:r>
        <w:rPr>
          <w:noProof/>
        </w:rPr>
        <w:fldChar w:fldCharType="end"/>
      </w:r>
    </w:p>
    <w:p w14:paraId="72AA7445" w14:textId="0C11A06F" w:rsidR="00551699" w:rsidRDefault="00551699">
      <w:pPr>
        <w:pStyle w:val="TOC1"/>
        <w:tabs>
          <w:tab w:val="right" w:leader="dot" w:pos="9622"/>
        </w:tabs>
        <w:rPr>
          <w:rFonts w:eastAsiaTheme="minorEastAsia"/>
          <w:noProof/>
          <w:kern w:val="2"/>
          <w:lang w:val="en-CA" w:eastAsia="en-CA"/>
          <w14:ligatures w14:val="standardContextual"/>
        </w:rPr>
      </w:pPr>
      <w:r>
        <w:rPr>
          <w:noProof/>
        </w:rPr>
        <w:t>Prepare for Connected Worker Platform Deployment</w:t>
      </w:r>
      <w:r>
        <w:rPr>
          <w:noProof/>
        </w:rPr>
        <w:tab/>
      </w:r>
      <w:r>
        <w:rPr>
          <w:noProof/>
        </w:rPr>
        <w:fldChar w:fldCharType="begin"/>
      </w:r>
      <w:r>
        <w:rPr>
          <w:noProof/>
        </w:rPr>
        <w:instrText xml:space="preserve"> PAGEREF _Toc180582526 \h </w:instrText>
      </w:r>
      <w:r>
        <w:rPr>
          <w:noProof/>
        </w:rPr>
      </w:r>
      <w:r>
        <w:rPr>
          <w:noProof/>
        </w:rPr>
        <w:fldChar w:fldCharType="separate"/>
      </w:r>
      <w:r>
        <w:rPr>
          <w:noProof/>
        </w:rPr>
        <w:t>12</w:t>
      </w:r>
      <w:r>
        <w:rPr>
          <w:noProof/>
        </w:rPr>
        <w:fldChar w:fldCharType="end"/>
      </w:r>
    </w:p>
    <w:p w14:paraId="103B6FA8" w14:textId="4BA35253" w:rsidR="00551699" w:rsidRDefault="00551699">
      <w:pPr>
        <w:pStyle w:val="TOC2"/>
        <w:tabs>
          <w:tab w:val="right" w:leader="dot" w:pos="9622"/>
        </w:tabs>
        <w:rPr>
          <w:rFonts w:eastAsiaTheme="minorEastAsia"/>
          <w:noProof/>
          <w:kern w:val="2"/>
          <w:lang w:val="en-CA" w:eastAsia="en-CA"/>
          <w14:ligatures w14:val="standardContextual"/>
        </w:rPr>
      </w:pPr>
      <w:r>
        <w:rPr>
          <w:noProof/>
        </w:rPr>
        <w:t>Hardware and Software Requirements</w:t>
      </w:r>
      <w:r>
        <w:rPr>
          <w:noProof/>
        </w:rPr>
        <w:tab/>
      </w:r>
      <w:r>
        <w:rPr>
          <w:noProof/>
        </w:rPr>
        <w:fldChar w:fldCharType="begin"/>
      </w:r>
      <w:r>
        <w:rPr>
          <w:noProof/>
        </w:rPr>
        <w:instrText xml:space="preserve"> PAGEREF _Toc180582527 \h </w:instrText>
      </w:r>
      <w:r>
        <w:rPr>
          <w:noProof/>
        </w:rPr>
      </w:r>
      <w:r>
        <w:rPr>
          <w:noProof/>
        </w:rPr>
        <w:fldChar w:fldCharType="separate"/>
      </w:r>
      <w:r>
        <w:rPr>
          <w:noProof/>
        </w:rPr>
        <w:t>12</w:t>
      </w:r>
      <w:r>
        <w:rPr>
          <w:noProof/>
        </w:rPr>
        <w:fldChar w:fldCharType="end"/>
      </w:r>
    </w:p>
    <w:p w14:paraId="53374BC8" w14:textId="4E77C0AD" w:rsidR="00551699" w:rsidRDefault="00551699">
      <w:pPr>
        <w:pStyle w:val="TOC3"/>
        <w:tabs>
          <w:tab w:val="right" w:leader="dot" w:pos="9622"/>
        </w:tabs>
        <w:rPr>
          <w:rFonts w:eastAsiaTheme="minorEastAsia"/>
          <w:noProof/>
          <w:kern w:val="2"/>
          <w:lang w:val="en-CA" w:eastAsia="en-CA"/>
          <w14:ligatures w14:val="standardContextual"/>
        </w:rPr>
      </w:pPr>
      <w:r>
        <w:rPr>
          <w:noProof/>
        </w:rPr>
        <w:t>NES Requirements</w:t>
      </w:r>
      <w:r>
        <w:rPr>
          <w:noProof/>
        </w:rPr>
        <w:tab/>
      </w:r>
      <w:r>
        <w:rPr>
          <w:noProof/>
        </w:rPr>
        <w:fldChar w:fldCharType="begin"/>
      </w:r>
      <w:r>
        <w:rPr>
          <w:noProof/>
        </w:rPr>
        <w:instrText xml:space="preserve"> PAGEREF _Toc180582528 \h </w:instrText>
      </w:r>
      <w:r>
        <w:rPr>
          <w:noProof/>
        </w:rPr>
      </w:r>
      <w:r>
        <w:rPr>
          <w:noProof/>
        </w:rPr>
        <w:fldChar w:fldCharType="separate"/>
      </w:r>
      <w:r>
        <w:rPr>
          <w:noProof/>
        </w:rPr>
        <w:t>12</w:t>
      </w:r>
      <w:r>
        <w:rPr>
          <w:noProof/>
        </w:rPr>
        <w:fldChar w:fldCharType="end"/>
      </w:r>
    </w:p>
    <w:p w14:paraId="0B632A00" w14:textId="14C7D0E3" w:rsidR="00551699" w:rsidRDefault="00551699">
      <w:pPr>
        <w:pStyle w:val="TOC3"/>
        <w:tabs>
          <w:tab w:val="right" w:leader="dot" w:pos="9622"/>
        </w:tabs>
        <w:rPr>
          <w:rFonts w:eastAsiaTheme="minorEastAsia"/>
          <w:noProof/>
          <w:kern w:val="2"/>
          <w:lang w:val="en-CA" w:eastAsia="en-CA"/>
          <w14:ligatures w14:val="standardContextual"/>
        </w:rPr>
      </w:pPr>
      <w:r>
        <w:rPr>
          <w:noProof/>
        </w:rPr>
        <w:t>Time Synchronization Requirements</w:t>
      </w:r>
      <w:r>
        <w:rPr>
          <w:noProof/>
        </w:rPr>
        <w:tab/>
      </w:r>
      <w:r>
        <w:rPr>
          <w:noProof/>
        </w:rPr>
        <w:fldChar w:fldCharType="begin"/>
      </w:r>
      <w:r>
        <w:rPr>
          <w:noProof/>
        </w:rPr>
        <w:instrText xml:space="preserve"> PAGEREF _Toc180582529 \h </w:instrText>
      </w:r>
      <w:r>
        <w:rPr>
          <w:noProof/>
        </w:rPr>
      </w:r>
      <w:r>
        <w:rPr>
          <w:noProof/>
        </w:rPr>
        <w:fldChar w:fldCharType="separate"/>
      </w:r>
      <w:r>
        <w:rPr>
          <w:noProof/>
        </w:rPr>
        <w:t>13</w:t>
      </w:r>
      <w:r>
        <w:rPr>
          <w:noProof/>
        </w:rPr>
        <w:fldChar w:fldCharType="end"/>
      </w:r>
    </w:p>
    <w:p w14:paraId="764EFC84" w14:textId="2EED1FFA" w:rsidR="00551699" w:rsidRDefault="00551699">
      <w:pPr>
        <w:pStyle w:val="TOC3"/>
        <w:tabs>
          <w:tab w:val="right" w:leader="dot" w:pos="9622"/>
        </w:tabs>
        <w:rPr>
          <w:rFonts w:eastAsiaTheme="minorEastAsia"/>
          <w:noProof/>
          <w:kern w:val="2"/>
          <w:lang w:val="en-CA" w:eastAsia="en-CA"/>
          <w14:ligatures w14:val="standardContextual"/>
        </w:rPr>
      </w:pPr>
      <w:r>
        <w:rPr>
          <w:noProof/>
        </w:rPr>
        <w:t>User Terminal Requirements</w:t>
      </w:r>
      <w:r>
        <w:rPr>
          <w:noProof/>
        </w:rPr>
        <w:tab/>
      </w:r>
      <w:r>
        <w:rPr>
          <w:noProof/>
        </w:rPr>
        <w:fldChar w:fldCharType="begin"/>
      </w:r>
      <w:r>
        <w:rPr>
          <w:noProof/>
        </w:rPr>
        <w:instrText xml:space="preserve"> PAGEREF _Toc180582530 \h </w:instrText>
      </w:r>
      <w:r>
        <w:rPr>
          <w:noProof/>
        </w:rPr>
      </w:r>
      <w:r>
        <w:rPr>
          <w:noProof/>
        </w:rPr>
        <w:fldChar w:fldCharType="separate"/>
      </w:r>
      <w:r>
        <w:rPr>
          <w:noProof/>
        </w:rPr>
        <w:t>13</w:t>
      </w:r>
      <w:r>
        <w:rPr>
          <w:noProof/>
        </w:rPr>
        <w:fldChar w:fldCharType="end"/>
      </w:r>
    </w:p>
    <w:p w14:paraId="4F3A4ED6" w14:textId="42A797C5" w:rsidR="00551699" w:rsidRDefault="00551699">
      <w:pPr>
        <w:pStyle w:val="TOC4"/>
        <w:tabs>
          <w:tab w:val="right" w:leader="dot" w:pos="9622"/>
        </w:tabs>
        <w:rPr>
          <w:rFonts w:eastAsiaTheme="minorEastAsia"/>
          <w:noProof/>
          <w:kern w:val="2"/>
          <w:lang w:val="en-CA" w:eastAsia="en-CA"/>
          <w14:ligatures w14:val="standardContextual"/>
        </w:rPr>
      </w:pPr>
      <w:r>
        <w:rPr>
          <w:noProof/>
        </w:rPr>
        <w:t>Nymi Lock Control Considerations</w:t>
      </w:r>
      <w:r>
        <w:rPr>
          <w:noProof/>
        </w:rPr>
        <w:tab/>
      </w:r>
      <w:r>
        <w:rPr>
          <w:noProof/>
        </w:rPr>
        <w:fldChar w:fldCharType="begin"/>
      </w:r>
      <w:r>
        <w:rPr>
          <w:noProof/>
        </w:rPr>
        <w:instrText xml:space="preserve"> PAGEREF _Toc180582531 \h </w:instrText>
      </w:r>
      <w:r>
        <w:rPr>
          <w:noProof/>
        </w:rPr>
      </w:r>
      <w:r>
        <w:rPr>
          <w:noProof/>
        </w:rPr>
        <w:fldChar w:fldCharType="separate"/>
      </w:r>
      <w:r>
        <w:rPr>
          <w:noProof/>
        </w:rPr>
        <w:t>14</w:t>
      </w:r>
      <w:r>
        <w:rPr>
          <w:noProof/>
        </w:rPr>
        <w:fldChar w:fldCharType="end"/>
      </w:r>
    </w:p>
    <w:p w14:paraId="0AEF3D64" w14:textId="57784C77" w:rsidR="00551699" w:rsidRDefault="00551699">
      <w:pPr>
        <w:pStyle w:val="TOC3"/>
        <w:tabs>
          <w:tab w:val="right" w:leader="dot" w:pos="9622"/>
        </w:tabs>
        <w:rPr>
          <w:rFonts w:eastAsiaTheme="minorEastAsia"/>
          <w:noProof/>
          <w:kern w:val="2"/>
          <w:lang w:val="en-CA" w:eastAsia="en-CA"/>
          <w14:ligatures w14:val="standardContextual"/>
        </w:rPr>
      </w:pPr>
      <w:r>
        <w:rPr>
          <w:noProof/>
        </w:rPr>
        <w:t>Nymi WebAPI Interface Requirements</w:t>
      </w:r>
      <w:r>
        <w:rPr>
          <w:noProof/>
        </w:rPr>
        <w:tab/>
      </w:r>
      <w:r>
        <w:rPr>
          <w:noProof/>
        </w:rPr>
        <w:fldChar w:fldCharType="begin"/>
      </w:r>
      <w:r>
        <w:rPr>
          <w:noProof/>
        </w:rPr>
        <w:instrText xml:space="preserve"> PAGEREF _Toc180582532 \h </w:instrText>
      </w:r>
      <w:r>
        <w:rPr>
          <w:noProof/>
        </w:rPr>
      </w:r>
      <w:r>
        <w:rPr>
          <w:noProof/>
        </w:rPr>
        <w:fldChar w:fldCharType="separate"/>
      </w:r>
      <w:r>
        <w:rPr>
          <w:noProof/>
        </w:rPr>
        <w:t>15</w:t>
      </w:r>
      <w:r>
        <w:rPr>
          <w:noProof/>
        </w:rPr>
        <w:fldChar w:fldCharType="end"/>
      </w:r>
    </w:p>
    <w:p w14:paraId="1712CA0C" w14:textId="4249688B" w:rsidR="00551699" w:rsidRDefault="00551699">
      <w:pPr>
        <w:pStyle w:val="TOC2"/>
        <w:tabs>
          <w:tab w:val="right" w:leader="dot" w:pos="9622"/>
        </w:tabs>
        <w:rPr>
          <w:rFonts w:eastAsiaTheme="minorEastAsia"/>
          <w:noProof/>
          <w:kern w:val="2"/>
          <w:lang w:val="en-CA" w:eastAsia="en-CA"/>
          <w14:ligatures w14:val="standardContextual"/>
        </w:rPr>
      </w:pPr>
      <w:r>
        <w:rPr>
          <w:noProof/>
        </w:rPr>
        <w:t>Networking Requirements</w:t>
      </w:r>
      <w:r>
        <w:rPr>
          <w:noProof/>
        </w:rPr>
        <w:tab/>
      </w:r>
      <w:r>
        <w:rPr>
          <w:noProof/>
        </w:rPr>
        <w:fldChar w:fldCharType="begin"/>
      </w:r>
      <w:r>
        <w:rPr>
          <w:noProof/>
        </w:rPr>
        <w:instrText xml:space="preserve"> PAGEREF _Toc180582533 \h </w:instrText>
      </w:r>
      <w:r>
        <w:rPr>
          <w:noProof/>
        </w:rPr>
      </w:r>
      <w:r>
        <w:rPr>
          <w:noProof/>
        </w:rPr>
        <w:fldChar w:fldCharType="separate"/>
      </w:r>
      <w:r>
        <w:rPr>
          <w:noProof/>
        </w:rPr>
        <w:t>15</w:t>
      </w:r>
      <w:r>
        <w:rPr>
          <w:noProof/>
        </w:rPr>
        <w:fldChar w:fldCharType="end"/>
      </w:r>
    </w:p>
    <w:p w14:paraId="46DDE1FC" w14:textId="2D2B3204" w:rsidR="00551699" w:rsidRDefault="00551699">
      <w:pPr>
        <w:pStyle w:val="TOC3"/>
        <w:tabs>
          <w:tab w:val="right" w:leader="dot" w:pos="9622"/>
        </w:tabs>
        <w:rPr>
          <w:rFonts w:eastAsiaTheme="minorEastAsia"/>
          <w:noProof/>
          <w:kern w:val="2"/>
          <w:lang w:val="en-CA" w:eastAsia="en-CA"/>
          <w14:ligatures w14:val="standardContextual"/>
        </w:rPr>
      </w:pPr>
      <w:r>
        <w:rPr>
          <w:noProof/>
        </w:rPr>
        <w:t>Domain Name Service Requirements for Non-Clustered Deployment</w:t>
      </w:r>
      <w:r>
        <w:rPr>
          <w:noProof/>
        </w:rPr>
        <w:tab/>
      </w:r>
      <w:r>
        <w:rPr>
          <w:noProof/>
        </w:rPr>
        <w:fldChar w:fldCharType="begin"/>
      </w:r>
      <w:r>
        <w:rPr>
          <w:noProof/>
        </w:rPr>
        <w:instrText xml:space="preserve"> PAGEREF _Toc180582534 \h </w:instrText>
      </w:r>
      <w:r>
        <w:rPr>
          <w:noProof/>
        </w:rPr>
      </w:r>
      <w:r>
        <w:rPr>
          <w:noProof/>
        </w:rPr>
        <w:fldChar w:fldCharType="separate"/>
      </w:r>
      <w:r>
        <w:rPr>
          <w:noProof/>
        </w:rPr>
        <w:t>15</w:t>
      </w:r>
      <w:r>
        <w:rPr>
          <w:noProof/>
        </w:rPr>
        <w:fldChar w:fldCharType="end"/>
      </w:r>
    </w:p>
    <w:p w14:paraId="49336028" w14:textId="42C4F2E8" w:rsidR="00551699" w:rsidRDefault="00551699">
      <w:pPr>
        <w:pStyle w:val="TOC3"/>
        <w:tabs>
          <w:tab w:val="right" w:leader="dot" w:pos="9622"/>
        </w:tabs>
        <w:rPr>
          <w:rFonts w:eastAsiaTheme="minorEastAsia"/>
          <w:noProof/>
          <w:kern w:val="2"/>
          <w:lang w:val="en-CA" w:eastAsia="en-CA"/>
          <w14:ligatures w14:val="standardContextual"/>
        </w:rPr>
      </w:pPr>
      <w:r>
        <w:rPr>
          <w:noProof/>
        </w:rPr>
        <w:t>Firewall Port Requirements</w:t>
      </w:r>
      <w:r>
        <w:rPr>
          <w:noProof/>
        </w:rPr>
        <w:tab/>
      </w:r>
      <w:r>
        <w:rPr>
          <w:noProof/>
        </w:rPr>
        <w:fldChar w:fldCharType="begin"/>
      </w:r>
      <w:r>
        <w:rPr>
          <w:noProof/>
        </w:rPr>
        <w:instrText xml:space="preserve"> PAGEREF _Toc180582535 \h </w:instrText>
      </w:r>
      <w:r>
        <w:rPr>
          <w:noProof/>
        </w:rPr>
      </w:r>
      <w:r>
        <w:rPr>
          <w:noProof/>
        </w:rPr>
        <w:fldChar w:fldCharType="separate"/>
      </w:r>
      <w:r>
        <w:rPr>
          <w:noProof/>
        </w:rPr>
        <w:t>16</w:t>
      </w:r>
      <w:r>
        <w:rPr>
          <w:noProof/>
        </w:rPr>
        <w:fldChar w:fldCharType="end"/>
      </w:r>
    </w:p>
    <w:p w14:paraId="52FCAFAE" w14:textId="1A548DD6" w:rsidR="00551699" w:rsidRDefault="00551699">
      <w:pPr>
        <w:pStyle w:val="TOC3"/>
        <w:tabs>
          <w:tab w:val="right" w:leader="dot" w:pos="9622"/>
        </w:tabs>
        <w:rPr>
          <w:rFonts w:eastAsiaTheme="minorEastAsia"/>
          <w:noProof/>
          <w:kern w:val="2"/>
          <w:lang w:val="en-CA" w:eastAsia="en-CA"/>
          <w14:ligatures w14:val="standardContextual"/>
        </w:rPr>
      </w:pPr>
      <w:r>
        <w:rPr>
          <w:noProof/>
        </w:rPr>
        <w:t>Citrix/RDP Client Considerations</w:t>
      </w:r>
      <w:r>
        <w:rPr>
          <w:noProof/>
        </w:rPr>
        <w:tab/>
      </w:r>
      <w:r>
        <w:rPr>
          <w:noProof/>
        </w:rPr>
        <w:fldChar w:fldCharType="begin"/>
      </w:r>
      <w:r>
        <w:rPr>
          <w:noProof/>
        </w:rPr>
        <w:instrText xml:space="preserve"> PAGEREF _Toc180582536 \h </w:instrText>
      </w:r>
      <w:r>
        <w:rPr>
          <w:noProof/>
        </w:rPr>
      </w:r>
      <w:r>
        <w:rPr>
          <w:noProof/>
        </w:rPr>
        <w:fldChar w:fldCharType="separate"/>
      </w:r>
      <w:r>
        <w:rPr>
          <w:noProof/>
        </w:rPr>
        <w:t>17</w:t>
      </w:r>
      <w:r>
        <w:rPr>
          <w:noProof/>
        </w:rPr>
        <w:fldChar w:fldCharType="end"/>
      </w:r>
    </w:p>
    <w:p w14:paraId="42EC752F" w14:textId="2D9205D7" w:rsidR="00551699" w:rsidRDefault="00551699">
      <w:pPr>
        <w:pStyle w:val="TOC2"/>
        <w:tabs>
          <w:tab w:val="right" w:leader="dot" w:pos="9622"/>
        </w:tabs>
        <w:rPr>
          <w:rFonts w:eastAsiaTheme="minorEastAsia"/>
          <w:noProof/>
          <w:kern w:val="2"/>
          <w:lang w:val="en-CA" w:eastAsia="en-CA"/>
          <w14:ligatures w14:val="standardContextual"/>
        </w:rPr>
      </w:pPr>
      <w:r>
        <w:rPr>
          <w:noProof/>
        </w:rPr>
        <w:t>Connected Worker Platform Certificate Requirements</w:t>
      </w:r>
      <w:r>
        <w:rPr>
          <w:noProof/>
        </w:rPr>
        <w:tab/>
      </w:r>
      <w:r>
        <w:rPr>
          <w:noProof/>
        </w:rPr>
        <w:fldChar w:fldCharType="begin"/>
      </w:r>
      <w:r>
        <w:rPr>
          <w:noProof/>
        </w:rPr>
        <w:instrText xml:space="preserve"> PAGEREF _Toc180582537 \h </w:instrText>
      </w:r>
      <w:r>
        <w:rPr>
          <w:noProof/>
        </w:rPr>
      </w:r>
      <w:r>
        <w:rPr>
          <w:noProof/>
        </w:rPr>
        <w:fldChar w:fldCharType="separate"/>
      </w:r>
      <w:r>
        <w:rPr>
          <w:noProof/>
        </w:rPr>
        <w:t>18</w:t>
      </w:r>
      <w:r>
        <w:rPr>
          <w:noProof/>
        </w:rPr>
        <w:fldChar w:fldCharType="end"/>
      </w:r>
    </w:p>
    <w:p w14:paraId="04587727" w14:textId="16F4B4D7" w:rsidR="00551699" w:rsidRDefault="00551699">
      <w:pPr>
        <w:pStyle w:val="TOC3"/>
        <w:tabs>
          <w:tab w:val="right" w:leader="dot" w:pos="9622"/>
        </w:tabs>
        <w:rPr>
          <w:rFonts w:eastAsiaTheme="minorEastAsia"/>
          <w:noProof/>
          <w:kern w:val="2"/>
          <w:lang w:val="en-CA" w:eastAsia="en-CA"/>
          <w14:ligatures w14:val="standardContextual"/>
        </w:rPr>
      </w:pPr>
      <w:r>
        <w:rPr>
          <w:noProof/>
        </w:rPr>
        <w:t>Using TLS Certificates Issued by Untrusted Certificate Authorities</w:t>
      </w:r>
      <w:r>
        <w:rPr>
          <w:noProof/>
        </w:rPr>
        <w:tab/>
      </w:r>
      <w:r>
        <w:rPr>
          <w:noProof/>
        </w:rPr>
        <w:fldChar w:fldCharType="begin"/>
      </w:r>
      <w:r>
        <w:rPr>
          <w:noProof/>
        </w:rPr>
        <w:instrText xml:space="preserve"> PAGEREF _Toc180582538 \h </w:instrText>
      </w:r>
      <w:r>
        <w:rPr>
          <w:noProof/>
        </w:rPr>
      </w:r>
      <w:r>
        <w:rPr>
          <w:noProof/>
        </w:rPr>
        <w:fldChar w:fldCharType="separate"/>
      </w:r>
      <w:r>
        <w:rPr>
          <w:noProof/>
        </w:rPr>
        <w:t>20</w:t>
      </w:r>
      <w:r>
        <w:rPr>
          <w:noProof/>
        </w:rPr>
        <w:fldChar w:fldCharType="end"/>
      </w:r>
    </w:p>
    <w:p w14:paraId="50DFB5EF" w14:textId="4766465D" w:rsidR="00551699" w:rsidRDefault="00551699">
      <w:pPr>
        <w:pStyle w:val="TOC2"/>
        <w:tabs>
          <w:tab w:val="right" w:leader="dot" w:pos="9622"/>
        </w:tabs>
        <w:rPr>
          <w:rFonts w:eastAsiaTheme="minorEastAsia"/>
          <w:noProof/>
          <w:kern w:val="2"/>
          <w:lang w:val="en-CA" w:eastAsia="en-CA"/>
          <w14:ligatures w14:val="standardContextual"/>
        </w:rPr>
      </w:pPr>
      <w:r>
        <w:rPr>
          <w:noProof/>
        </w:rPr>
        <w:t>Active Directory Requirements</w:t>
      </w:r>
      <w:r>
        <w:rPr>
          <w:noProof/>
        </w:rPr>
        <w:tab/>
      </w:r>
      <w:r>
        <w:rPr>
          <w:noProof/>
        </w:rPr>
        <w:fldChar w:fldCharType="begin"/>
      </w:r>
      <w:r>
        <w:rPr>
          <w:noProof/>
        </w:rPr>
        <w:instrText xml:space="preserve"> PAGEREF _Toc180582539 \h </w:instrText>
      </w:r>
      <w:r>
        <w:rPr>
          <w:noProof/>
        </w:rPr>
      </w:r>
      <w:r>
        <w:rPr>
          <w:noProof/>
        </w:rPr>
        <w:fldChar w:fldCharType="separate"/>
      </w:r>
      <w:r>
        <w:rPr>
          <w:noProof/>
        </w:rPr>
        <w:t>20</w:t>
      </w:r>
      <w:r>
        <w:rPr>
          <w:noProof/>
        </w:rPr>
        <w:fldChar w:fldCharType="end"/>
      </w:r>
    </w:p>
    <w:p w14:paraId="31537674" w14:textId="18276AF4" w:rsidR="00551699" w:rsidRDefault="00551699">
      <w:pPr>
        <w:pStyle w:val="TOC3"/>
        <w:tabs>
          <w:tab w:val="right" w:leader="dot" w:pos="9622"/>
        </w:tabs>
        <w:rPr>
          <w:rFonts w:eastAsiaTheme="minorEastAsia"/>
          <w:noProof/>
          <w:kern w:val="2"/>
          <w:lang w:val="en-CA" w:eastAsia="en-CA"/>
          <w14:ligatures w14:val="standardContextual"/>
        </w:rPr>
      </w:pPr>
      <w:r>
        <w:rPr>
          <w:noProof/>
        </w:rPr>
        <w:t>Domain and Trust Requirements</w:t>
      </w:r>
      <w:r>
        <w:rPr>
          <w:noProof/>
        </w:rPr>
        <w:tab/>
      </w:r>
      <w:r>
        <w:rPr>
          <w:noProof/>
        </w:rPr>
        <w:fldChar w:fldCharType="begin"/>
      </w:r>
      <w:r>
        <w:rPr>
          <w:noProof/>
        </w:rPr>
        <w:instrText xml:space="preserve"> PAGEREF _Toc180582540 \h </w:instrText>
      </w:r>
      <w:r>
        <w:rPr>
          <w:noProof/>
        </w:rPr>
      </w:r>
      <w:r>
        <w:rPr>
          <w:noProof/>
        </w:rPr>
        <w:fldChar w:fldCharType="separate"/>
      </w:r>
      <w:r>
        <w:rPr>
          <w:noProof/>
        </w:rPr>
        <w:t>20</w:t>
      </w:r>
      <w:r>
        <w:rPr>
          <w:noProof/>
        </w:rPr>
        <w:fldChar w:fldCharType="end"/>
      </w:r>
    </w:p>
    <w:p w14:paraId="69F417CE" w14:textId="25D642AA" w:rsidR="00551699" w:rsidRDefault="00551699">
      <w:pPr>
        <w:pStyle w:val="TOC3"/>
        <w:tabs>
          <w:tab w:val="right" w:leader="dot" w:pos="9622"/>
        </w:tabs>
        <w:rPr>
          <w:rFonts w:eastAsiaTheme="minorEastAsia"/>
          <w:noProof/>
          <w:kern w:val="2"/>
          <w:lang w:val="en-CA" w:eastAsia="en-CA"/>
          <w14:ligatures w14:val="standardContextual"/>
        </w:rPr>
      </w:pPr>
      <w:r>
        <w:rPr>
          <w:noProof/>
        </w:rPr>
        <w:t>Creating the Active Directory Group for NES</w:t>
      </w:r>
      <w:r>
        <w:rPr>
          <w:noProof/>
        </w:rPr>
        <w:tab/>
      </w:r>
      <w:r>
        <w:rPr>
          <w:noProof/>
        </w:rPr>
        <w:fldChar w:fldCharType="begin"/>
      </w:r>
      <w:r>
        <w:rPr>
          <w:noProof/>
        </w:rPr>
        <w:instrText xml:space="preserve"> PAGEREF _Toc180582541 \h </w:instrText>
      </w:r>
      <w:r>
        <w:rPr>
          <w:noProof/>
        </w:rPr>
      </w:r>
      <w:r>
        <w:rPr>
          <w:noProof/>
        </w:rPr>
        <w:fldChar w:fldCharType="separate"/>
      </w:r>
      <w:r>
        <w:rPr>
          <w:noProof/>
        </w:rPr>
        <w:t>20</w:t>
      </w:r>
      <w:r>
        <w:rPr>
          <w:noProof/>
        </w:rPr>
        <w:fldChar w:fldCharType="end"/>
      </w:r>
    </w:p>
    <w:p w14:paraId="5442279B" w14:textId="0D39A6EF" w:rsidR="00551699" w:rsidRDefault="00551699">
      <w:pPr>
        <w:pStyle w:val="TOC3"/>
        <w:tabs>
          <w:tab w:val="right" w:leader="dot" w:pos="9622"/>
        </w:tabs>
        <w:rPr>
          <w:rFonts w:eastAsiaTheme="minorEastAsia"/>
          <w:noProof/>
          <w:kern w:val="2"/>
          <w:lang w:val="en-CA" w:eastAsia="en-CA"/>
          <w14:ligatures w14:val="standardContextual"/>
        </w:rPr>
      </w:pPr>
      <w:r>
        <w:rPr>
          <w:noProof/>
        </w:rPr>
        <w:t>(Optional) Creating an Organizational Unit for User Terminals</w:t>
      </w:r>
      <w:r>
        <w:rPr>
          <w:noProof/>
        </w:rPr>
        <w:tab/>
      </w:r>
      <w:r>
        <w:rPr>
          <w:noProof/>
        </w:rPr>
        <w:fldChar w:fldCharType="begin"/>
      </w:r>
      <w:r>
        <w:rPr>
          <w:noProof/>
        </w:rPr>
        <w:instrText xml:space="preserve"> PAGEREF _Toc180582542 \h </w:instrText>
      </w:r>
      <w:r>
        <w:rPr>
          <w:noProof/>
        </w:rPr>
      </w:r>
      <w:r>
        <w:rPr>
          <w:noProof/>
        </w:rPr>
        <w:fldChar w:fldCharType="separate"/>
      </w:r>
      <w:r>
        <w:rPr>
          <w:noProof/>
        </w:rPr>
        <w:t>21</w:t>
      </w:r>
      <w:r>
        <w:rPr>
          <w:noProof/>
        </w:rPr>
        <w:fldChar w:fldCharType="end"/>
      </w:r>
    </w:p>
    <w:p w14:paraId="08F6431F" w14:textId="4D21D70B" w:rsidR="00551699" w:rsidRDefault="00551699">
      <w:pPr>
        <w:pStyle w:val="TOC3"/>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_Toc180582543 \h </w:instrText>
      </w:r>
      <w:r>
        <w:rPr>
          <w:noProof/>
        </w:rPr>
      </w:r>
      <w:r>
        <w:rPr>
          <w:noProof/>
        </w:rPr>
        <w:fldChar w:fldCharType="separate"/>
      </w:r>
      <w:r>
        <w:rPr>
          <w:noProof/>
        </w:rPr>
        <w:t>21</w:t>
      </w:r>
      <w:r>
        <w:rPr>
          <w:noProof/>
        </w:rPr>
        <w:fldChar w:fldCharType="end"/>
      </w:r>
    </w:p>
    <w:p w14:paraId="6A79BF9F" w14:textId="1D4A46C7" w:rsidR="00551699" w:rsidRDefault="00551699">
      <w:pPr>
        <w:pStyle w:val="TOC2"/>
        <w:tabs>
          <w:tab w:val="right" w:leader="dot" w:pos="9622"/>
        </w:tabs>
        <w:rPr>
          <w:rFonts w:eastAsiaTheme="minorEastAsia"/>
          <w:noProof/>
          <w:kern w:val="2"/>
          <w:lang w:val="en-CA" w:eastAsia="en-CA"/>
          <w14:ligatures w14:val="standardContextual"/>
        </w:rPr>
      </w:pPr>
      <w:r>
        <w:rPr>
          <w:noProof/>
        </w:rPr>
        <w:t>Database Requirements</w:t>
      </w:r>
      <w:r>
        <w:rPr>
          <w:noProof/>
        </w:rPr>
        <w:tab/>
      </w:r>
      <w:r>
        <w:rPr>
          <w:noProof/>
        </w:rPr>
        <w:fldChar w:fldCharType="begin"/>
      </w:r>
      <w:r>
        <w:rPr>
          <w:noProof/>
        </w:rPr>
        <w:instrText xml:space="preserve"> PAGEREF _Toc180582544 \h </w:instrText>
      </w:r>
      <w:r>
        <w:rPr>
          <w:noProof/>
        </w:rPr>
      </w:r>
      <w:r>
        <w:rPr>
          <w:noProof/>
        </w:rPr>
        <w:fldChar w:fldCharType="separate"/>
      </w:r>
      <w:r>
        <w:rPr>
          <w:noProof/>
        </w:rPr>
        <w:t>21</w:t>
      </w:r>
      <w:r>
        <w:rPr>
          <w:noProof/>
        </w:rPr>
        <w:fldChar w:fldCharType="end"/>
      </w:r>
    </w:p>
    <w:p w14:paraId="5BB91BEA" w14:textId="597A17E2" w:rsidR="00551699" w:rsidRDefault="00551699">
      <w:pPr>
        <w:pStyle w:val="TOC3"/>
        <w:tabs>
          <w:tab w:val="right" w:leader="dot" w:pos="9622"/>
        </w:tabs>
        <w:rPr>
          <w:rFonts w:eastAsiaTheme="minorEastAsia"/>
          <w:noProof/>
          <w:kern w:val="2"/>
          <w:lang w:val="en-CA" w:eastAsia="en-CA"/>
          <w14:ligatures w14:val="standardContextual"/>
        </w:rPr>
      </w:pPr>
      <w:r>
        <w:rPr>
          <w:noProof/>
        </w:rPr>
        <w:t>Creating the NES database</w:t>
      </w:r>
      <w:r>
        <w:rPr>
          <w:noProof/>
        </w:rPr>
        <w:tab/>
      </w:r>
      <w:r>
        <w:rPr>
          <w:noProof/>
        </w:rPr>
        <w:fldChar w:fldCharType="begin"/>
      </w:r>
      <w:r>
        <w:rPr>
          <w:noProof/>
        </w:rPr>
        <w:instrText xml:space="preserve"> PAGEREF _Toc180582545 \h </w:instrText>
      </w:r>
      <w:r>
        <w:rPr>
          <w:noProof/>
        </w:rPr>
      </w:r>
      <w:r>
        <w:rPr>
          <w:noProof/>
        </w:rPr>
        <w:fldChar w:fldCharType="separate"/>
      </w:r>
      <w:r>
        <w:rPr>
          <w:noProof/>
        </w:rPr>
        <w:t>22</w:t>
      </w:r>
      <w:r>
        <w:rPr>
          <w:noProof/>
        </w:rPr>
        <w:fldChar w:fldCharType="end"/>
      </w:r>
    </w:p>
    <w:p w14:paraId="6770C216" w14:textId="1BEBF9B1" w:rsidR="00551699" w:rsidRDefault="00551699">
      <w:pPr>
        <w:pStyle w:val="TOC3"/>
        <w:tabs>
          <w:tab w:val="right" w:leader="dot" w:pos="9622"/>
        </w:tabs>
        <w:rPr>
          <w:rFonts w:eastAsiaTheme="minorEastAsia"/>
          <w:noProof/>
          <w:kern w:val="2"/>
          <w:lang w:val="en-CA" w:eastAsia="en-CA"/>
          <w14:ligatures w14:val="standardContextual"/>
        </w:rPr>
      </w:pPr>
      <w:r>
        <w:rPr>
          <w:noProof/>
        </w:rPr>
        <w:t>Configuring SQL Database for Remote Access</w:t>
      </w:r>
      <w:r>
        <w:rPr>
          <w:noProof/>
        </w:rPr>
        <w:tab/>
      </w:r>
      <w:r>
        <w:rPr>
          <w:noProof/>
        </w:rPr>
        <w:fldChar w:fldCharType="begin"/>
      </w:r>
      <w:r>
        <w:rPr>
          <w:noProof/>
        </w:rPr>
        <w:instrText xml:space="preserve"> PAGEREF _Toc180582546 \h </w:instrText>
      </w:r>
      <w:r>
        <w:rPr>
          <w:noProof/>
        </w:rPr>
      </w:r>
      <w:r>
        <w:rPr>
          <w:noProof/>
        </w:rPr>
        <w:fldChar w:fldCharType="separate"/>
      </w:r>
      <w:r>
        <w:rPr>
          <w:noProof/>
        </w:rPr>
        <w:t>22</w:t>
      </w:r>
      <w:r>
        <w:rPr>
          <w:noProof/>
        </w:rPr>
        <w:fldChar w:fldCharType="end"/>
      </w:r>
    </w:p>
    <w:p w14:paraId="6BD2BD47" w14:textId="7D9AE9EF" w:rsidR="00551699" w:rsidRDefault="00551699">
      <w:pPr>
        <w:pStyle w:val="TOC2"/>
        <w:tabs>
          <w:tab w:val="right" w:leader="dot" w:pos="9622"/>
        </w:tabs>
        <w:rPr>
          <w:rFonts w:eastAsiaTheme="minorEastAsia"/>
          <w:noProof/>
          <w:kern w:val="2"/>
          <w:lang w:val="en-CA" w:eastAsia="en-CA"/>
          <w14:ligatures w14:val="standardContextual"/>
        </w:rPr>
      </w:pPr>
      <w:r>
        <w:rPr>
          <w:noProof/>
        </w:rPr>
        <w:t>CWP Package Requirements</w:t>
      </w:r>
      <w:r>
        <w:rPr>
          <w:noProof/>
        </w:rPr>
        <w:tab/>
      </w:r>
      <w:r>
        <w:rPr>
          <w:noProof/>
        </w:rPr>
        <w:fldChar w:fldCharType="begin"/>
      </w:r>
      <w:r>
        <w:rPr>
          <w:noProof/>
        </w:rPr>
        <w:instrText xml:space="preserve"> PAGEREF _Toc180582547 \h </w:instrText>
      </w:r>
      <w:r>
        <w:rPr>
          <w:noProof/>
        </w:rPr>
      </w:r>
      <w:r>
        <w:rPr>
          <w:noProof/>
        </w:rPr>
        <w:fldChar w:fldCharType="separate"/>
      </w:r>
      <w:r>
        <w:rPr>
          <w:noProof/>
        </w:rPr>
        <w:t>24</w:t>
      </w:r>
      <w:r>
        <w:rPr>
          <w:noProof/>
        </w:rPr>
        <w:fldChar w:fldCharType="end"/>
      </w:r>
    </w:p>
    <w:p w14:paraId="0EB42D3B" w14:textId="47D69563" w:rsidR="00551699" w:rsidRDefault="00551699">
      <w:pPr>
        <w:pStyle w:val="TOC3"/>
        <w:tabs>
          <w:tab w:val="right" w:leader="dot" w:pos="9622"/>
        </w:tabs>
        <w:rPr>
          <w:rFonts w:eastAsiaTheme="minorEastAsia"/>
          <w:noProof/>
          <w:kern w:val="2"/>
          <w:lang w:val="en-CA" w:eastAsia="en-CA"/>
          <w14:ligatures w14:val="standardContextual"/>
        </w:rPr>
      </w:pPr>
      <w:r>
        <w:rPr>
          <w:noProof/>
        </w:rPr>
        <w:t>Obtaining the NES Software Package</w:t>
      </w:r>
      <w:r>
        <w:rPr>
          <w:noProof/>
        </w:rPr>
        <w:tab/>
      </w:r>
      <w:r>
        <w:rPr>
          <w:noProof/>
        </w:rPr>
        <w:fldChar w:fldCharType="begin"/>
      </w:r>
      <w:r>
        <w:rPr>
          <w:noProof/>
        </w:rPr>
        <w:instrText xml:space="preserve"> PAGEREF _Toc180582548 \h </w:instrText>
      </w:r>
      <w:r>
        <w:rPr>
          <w:noProof/>
        </w:rPr>
      </w:r>
      <w:r>
        <w:rPr>
          <w:noProof/>
        </w:rPr>
        <w:fldChar w:fldCharType="separate"/>
      </w:r>
      <w:r>
        <w:rPr>
          <w:noProof/>
        </w:rPr>
        <w:t>24</w:t>
      </w:r>
      <w:r>
        <w:rPr>
          <w:noProof/>
        </w:rPr>
        <w:fldChar w:fldCharType="end"/>
      </w:r>
    </w:p>
    <w:p w14:paraId="3137DB38" w14:textId="106A71A9" w:rsidR="00551699" w:rsidRDefault="00551699">
      <w:pPr>
        <w:pStyle w:val="TOC1"/>
        <w:tabs>
          <w:tab w:val="right" w:leader="dot" w:pos="9622"/>
        </w:tabs>
        <w:rPr>
          <w:rFonts w:eastAsiaTheme="minorEastAsia"/>
          <w:noProof/>
          <w:kern w:val="2"/>
          <w:lang w:val="en-CA" w:eastAsia="en-CA"/>
          <w14:ligatures w14:val="standardContextual"/>
        </w:rPr>
      </w:pPr>
      <w:r>
        <w:rPr>
          <w:noProof/>
        </w:rPr>
        <w:t>Deploy NES in a Standalone Configuration</w:t>
      </w:r>
      <w:r>
        <w:rPr>
          <w:noProof/>
        </w:rPr>
        <w:tab/>
      </w:r>
      <w:r>
        <w:rPr>
          <w:noProof/>
        </w:rPr>
        <w:fldChar w:fldCharType="begin"/>
      </w:r>
      <w:r>
        <w:rPr>
          <w:noProof/>
        </w:rPr>
        <w:instrText xml:space="preserve"> PAGEREF _Toc180582549 \h </w:instrText>
      </w:r>
      <w:r>
        <w:rPr>
          <w:noProof/>
        </w:rPr>
      </w:r>
      <w:r>
        <w:rPr>
          <w:noProof/>
        </w:rPr>
        <w:fldChar w:fldCharType="separate"/>
      </w:r>
      <w:r>
        <w:rPr>
          <w:noProof/>
        </w:rPr>
        <w:t>25</w:t>
      </w:r>
      <w:r>
        <w:rPr>
          <w:noProof/>
        </w:rPr>
        <w:fldChar w:fldCharType="end"/>
      </w:r>
    </w:p>
    <w:p w14:paraId="46E1C251" w14:textId="41046E12" w:rsidR="00551699" w:rsidRDefault="00551699">
      <w:pPr>
        <w:pStyle w:val="TOC2"/>
        <w:tabs>
          <w:tab w:val="right" w:leader="dot" w:pos="9622"/>
        </w:tabs>
        <w:rPr>
          <w:rFonts w:eastAsiaTheme="minorEastAsia"/>
          <w:noProof/>
          <w:kern w:val="2"/>
          <w:lang w:val="en-CA" w:eastAsia="en-CA"/>
          <w14:ligatures w14:val="standardContextual"/>
        </w:rPr>
      </w:pPr>
      <w:r>
        <w:rPr>
          <w:noProof/>
        </w:rPr>
        <w:t>Install and Configure IIS</w:t>
      </w:r>
      <w:r>
        <w:rPr>
          <w:noProof/>
        </w:rPr>
        <w:tab/>
      </w:r>
      <w:r>
        <w:rPr>
          <w:noProof/>
        </w:rPr>
        <w:fldChar w:fldCharType="begin"/>
      </w:r>
      <w:r>
        <w:rPr>
          <w:noProof/>
        </w:rPr>
        <w:instrText xml:space="preserve"> PAGEREF _Toc180582550 \h </w:instrText>
      </w:r>
      <w:r>
        <w:rPr>
          <w:noProof/>
        </w:rPr>
      </w:r>
      <w:r>
        <w:rPr>
          <w:noProof/>
        </w:rPr>
        <w:fldChar w:fldCharType="separate"/>
      </w:r>
      <w:r>
        <w:rPr>
          <w:noProof/>
        </w:rPr>
        <w:t>25</w:t>
      </w:r>
      <w:r>
        <w:rPr>
          <w:noProof/>
        </w:rPr>
        <w:fldChar w:fldCharType="end"/>
      </w:r>
    </w:p>
    <w:p w14:paraId="5DE8887F" w14:textId="06DB6787" w:rsidR="00551699" w:rsidRDefault="00551699">
      <w:pPr>
        <w:pStyle w:val="TOC3"/>
        <w:tabs>
          <w:tab w:val="right" w:leader="dot" w:pos="9622"/>
        </w:tabs>
        <w:rPr>
          <w:rFonts w:eastAsiaTheme="minorEastAsia"/>
          <w:noProof/>
          <w:kern w:val="2"/>
          <w:lang w:val="en-CA" w:eastAsia="en-CA"/>
          <w14:ligatures w14:val="standardContextual"/>
        </w:rPr>
      </w:pPr>
      <w:r>
        <w:rPr>
          <w:noProof/>
        </w:rPr>
        <w:t>Installing IIS and ASP.NET</w:t>
      </w:r>
      <w:r>
        <w:rPr>
          <w:noProof/>
        </w:rPr>
        <w:tab/>
      </w:r>
      <w:r>
        <w:rPr>
          <w:noProof/>
        </w:rPr>
        <w:fldChar w:fldCharType="begin"/>
      </w:r>
      <w:r>
        <w:rPr>
          <w:noProof/>
        </w:rPr>
        <w:instrText xml:space="preserve"> PAGEREF _Toc180582551 \h </w:instrText>
      </w:r>
      <w:r>
        <w:rPr>
          <w:noProof/>
        </w:rPr>
      </w:r>
      <w:r>
        <w:rPr>
          <w:noProof/>
        </w:rPr>
        <w:fldChar w:fldCharType="separate"/>
      </w:r>
      <w:r>
        <w:rPr>
          <w:noProof/>
        </w:rPr>
        <w:t>25</w:t>
      </w:r>
      <w:r>
        <w:rPr>
          <w:noProof/>
        </w:rPr>
        <w:fldChar w:fldCharType="end"/>
      </w:r>
    </w:p>
    <w:p w14:paraId="3CC95FA1" w14:textId="06899FC1" w:rsidR="00551699" w:rsidRDefault="00551699">
      <w:pPr>
        <w:pStyle w:val="TOC3"/>
        <w:tabs>
          <w:tab w:val="right" w:leader="dot" w:pos="9622"/>
        </w:tabs>
        <w:rPr>
          <w:rFonts w:eastAsiaTheme="minorEastAsia"/>
          <w:noProof/>
          <w:kern w:val="2"/>
          <w:lang w:val="en-CA" w:eastAsia="en-CA"/>
          <w14:ligatures w14:val="standardContextual"/>
        </w:rPr>
      </w:pPr>
      <w:r>
        <w:rPr>
          <w:noProof/>
        </w:rPr>
        <w:t>Importing the TLS server certificate</w:t>
      </w:r>
      <w:r>
        <w:rPr>
          <w:noProof/>
        </w:rPr>
        <w:tab/>
      </w:r>
      <w:r>
        <w:rPr>
          <w:noProof/>
        </w:rPr>
        <w:fldChar w:fldCharType="begin"/>
      </w:r>
      <w:r>
        <w:rPr>
          <w:noProof/>
        </w:rPr>
        <w:instrText xml:space="preserve"> PAGEREF _Toc180582552 \h </w:instrText>
      </w:r>
      <w:r>
        <w:rPr>
          <w:noProof/>
        </w:rPr>
      </w:r>
      <w:r>
        <w:rPr>
          <w:noProof/>
        </w:rPr>
        <w:fldChar w:fldCharType="separate"/>
      </w:r>
      <w:r>
        <w:rPr>
          <w:noProof/>
        </w:rPr>
        <w:t>27</w:t>
      </w:r>
      <w:r>
        <w:rPr>
          <w:noProof/>
        </w:rPr>
        <w:fldChar w:fldCharType="end"/>
      </w:r>
    </w:p>
    <w:p w14:paraId="1466881F" w14:textId="4FF415A7" w:rsidR="00551699" w:rsidRDefault="00551699">
      <w:pPr>
        <w:pStyle w:val="TOC3"/>
        <w:tabs>
          <w:tab w:val="right" w:leader="dot" w:pos="9622"/>
        </w:tabs>
        <w:rPr>
          <w:rFonts w:eastAsiaTheme="minorEastAsia"/>
          <w:noProof/>
          <w:kern w:val="2"/>
          <w:lang w:val="en-CA" w:eastAsia="en-CA"/>
          <w14:ligatures w14:val="standardContextual"/>
        </w:rPr>
      </w:pPr>
      <w:r>
        <w:rPr>
          <w:noProof/>
        </w:rPr>
        <w:t>Adding HTTPS site bindings</w:t>
      </w:r>
      <w:r>
        <w:rPr>
          <w:noProof/>
        </w:rPr>
        <w:tab/>
      </w:r>
      <w:r>
        <w:rPr>
          <w:noProof/>
        </w:rPr>
        <w:fldChar w:fldCharType="begin"/>
      </w:r>
      <w:r>
        <w:rPr>
          <w:noProof/>
        </w:rPr>
        <w:instrText xml:space="preserve"> PAGEREF _Toc180582553 \h </w:instrText>
      </w:r>
      <w:r>
        <w:rPr>
          <w:noProof/>
        </w:rPr>
      </w:r>
      <w:r>
        <w:rPr>
          <w:noProof/>
        </w:rPr>
        <w:fldChar w:fldCharType="separate"/>
      </w:r>
      <w:r>
        <w:rPr>
          <w:noProof/>
        </w:rPr>
        <w:t>30</w:t>
      </w:r>
      <w:r>
        <w:rPr>
          <w:noProof/>
        </w:rPr>
        <w:fldChar w:fldCharType="end"/>
      </w:r>
    </w:p>
    <w:p w14:paraId="3C80BE91" w14:textId="7C1E52FE" w:rsidR="00551699" w:rsidRDefault="00551699">
      <w:pPr>
        <w:pStyle w:val="TOC3"/>
        <w:tabs>
          <w:tab w:val="right" w:leader="dot" w:pos="9622"/>
        </w:tabs>
        <w:rPr>
          <w:rFonts w:eastAsiaTheme="minorEastAsia"/>
          <w:noProof/>
          <w:kern w:val="2"/>
          <w:lang w:val="en-CA" w:eastAsia="en-CA"/>
          <w14:ligatures w14:val="standardContextual"/>
        </w:rPr>
      </w:pPr>
      <w:r>
        <w:rPr>
          <w:noProof/>
        </w:rPr>
        <w:t>Creating an Application Pool for Authentication Service</w:t>
      </w:r>
      <w:r>
        <w:rPr>
          <w:noProof/>
        </w:rPr>
        <w:tab/>
      </w:r>
      <w:r>
        <w:rPr>
          <w:noProof/>
        </w:rPr>
        <w:fldChar w:fldCharType="begin"/>
      </w:r>
      <w:r>
        <w:rPr>
          <w:noProof/>
        </w:rPr>
        <w:instrText xml:space="preserve"> PAGEREF _Toc180582554 \h </w:instrText>
      </w:r>
      <w:r>
        <w:rPr>
          <w:noProof/>
        </w:rPr>
      </w:r>
      <w:r>
        <w:rPr>
          <w:noProof/>
        </w:rPr>
        <w:fldChar w:fldCharType="separate"/>
      </w:r>
      <w:r>
        <w:rPr>
          <w:noProof/>
        </w:rPr>
        <w:t>32</w:t>
      </w:r>
      <w:r>
        <w:rPr>
          <w:noProof/>
        </w:rPr>
        <w:fldChar w:fldCharType="end"/>
      </w:r>
    </w:p>
    <w:p w14:paraId="321B8815" w14:textId="497BB4BA" w:rsidR="00551699" w:rsidRDefault="00551699">
      <w:pPr>
        <w:pStyle w:val="TOC3"/>
        <w:tabs>
          <w:tab w:val="right" w:leader="dot" w:pos="9622"/>
        </w:tabs>
        <w:rPr>
          <w:rFonts w:eastAsiaTheme="minorEastAsia"/>
          <w:noProof/>
          <w:kern w:val="2"/>
          <w:lang w:val="en-CA" w:eastAsia="en-CA"/>
          <w14:ligatures w14:val="standardContextual"/>
        </w:rPr>
      </w:pPr>
      <w:r>
        <w:rPr>
          <w:noProof/>
        </w:rPr>
        <w:t>Verifying the Authentication Configuration</w:t>
      </w:r>
      <w:r>
        <w:rPr>
          <w:noProof/>
        </w:rPr>
        <w:tab/>
      </w:r>
      <w:r>
        <w:rPr>
          <w:noProof/>
        </w:rPr>
        <w:fldChar w:fldCharType="begin"/>
      </w:r>
      <w:r>
        <w:rPr>
          <w:noProof/>
        </w:rPr>
        <w:instrText xml:space="preserve"> PAGEREF _Toc180582555 \h </w:instrText>
      </w:r>
      <w:r>
        <w:rPr>
          <w:noProof/>
        </w:rPr>
      </w:r>
      <w:r>
        <w:rPr>
          <w:noProof/>
        </w:rPr>
        <w:fldChar w:fldCharType="separate"/>
      </w:r>
      <w:r>
        <w:rPr>
          <w:noProof/>
        </w:rPr>
        <w:t>35</w:t>
      </w:r>
      <w:r>
        <w:rPr>
          <w:noProof/>
        </w:rPr>
        <w:fldChar w:fldCharType="end"/>
      </w:r>
    </w:p>
    <w:p w14:paraId="65406B70" w14:textId="2602E137" w:rsidR="00551699" w:rsidRDefault="00551699">
      <w:pPr>
        <w:pStyle w:val="TOC3"/>
        <w:tabs>
          <w:tab w:val="right" w:leader="dot" w:pos="9622"/>
        </w:tabs>
        <w:rPr>
          <w:rFonts w:eastAsiaTheme="minorEastAsia"/>
          <w:noProof/>
          <w:kern w:val="2"/>
          <w:lang w:val="en-CA" w:eastAsia="en-CA"/>
          <w14:ligatures w14:val="standardContextual"/>
        </w:rPr>
      </w:pPr>
      <w:r>
        <w:rPr>
          <w:noProof/>
        </w:rPr>
        <w:t>Securing IIS</w:t>
      </w:r>
      <w:r>
        <w:rPr>
          <w:noProof/>
        </w:rPr>
        <w:tab/>
      </w:r>
      <w:r>
        <w:rPr>
          <w:noProof/>
        </w:rPr>
        <w:fldChar w:fldCharType="begin"/>
      </w:r>
      <w:r>
        <w:rPr>
          <w:noProof/>
        </w:rPr>
        <w:instrText xml:space="preserve"> PAGEREF _Toc180582556 \h </w:instrText>
      </w:r>
      <w:r>
        <w:rPr>
          <w:noProof/>
        </w:rPr>
      </w:r>
      <w:r>
        <w:rPr>
          <w:noProof/>
        </w:rPr>
        <w:fldChar w:fldCharType="separate"/>
      </w:r>
      <w:r>
        <w:rPr>
          <w:noProof/>
        </w:rPr>
        <w:t>36</w:t>
      </w:r>
      <w:r>
        <w:rPr>
          <w:noProof/>
        </w:rPr>
        <w:fldChar w:fldCharType="end"/>
      </w:r>
    </w:p>
    <w:p w14:paraId="73669169" w14:textId="5337BA3D" w:rsidR="00551699" w:rsidRDefault="00551699">
      <w:pPr>
        <w:pStyle w:val="TOC2"/>
        <w:tabs>
          <w:tab w:val="right" w:leader="dot" w:pos="9622"/>
        </w:tabs>
        <w:rPr>
          <w:rFonts w:eastAsiaTheme="minorEastAsia"/>
          <w:noProof/>
          <w:kern w:val="2"/>
          <w:lang w:val="en-CA" w:eastAsia="en-CA"/>
          <w14:ligatures w14:val="standardContextual"/>
        </w:rPr>
      </w:pPr>
      <w:r>
        <w:rPr>
          <w:noProof/>
        </w:rPr>
        <w:t>Importing a Fullchain Certificate</w:t>
      </w:r>
      <w:r>
        <w:rPr>
          <w:noProof/>
        </w:rPr>
        <w:tab/>
      </w:r>
      <w:r>
        <w:rPr>
          <w:noProof/>
        </w:rPr>
        <w:fldChar w:fldCharType="begin"/>
      </w:r>
      <w:r>
        <w:rPr>
          <w:noProof/>
        </w:rPr>
        <w:instrText xml:space="preserve"> PAGEREF _Toc180582557 \h </w:instrText>
      </w:r>
      <w:r>
        <w:rPr>
          <w:noProof/>
        </w:rPr>
      </w:r>
      <w:r>
        <w:rPr>
          <w:noProof/>
        </w:rPr>
        <w:fldChar w:fldCharType="separate"/>
      </w:r>
      <w:r>
        <w:rPr>
          <w:noProof/>
        </w:rPr>
        <w:t>38</w:t>
      </w:r>
      <w:r>
        <w:rPr>
          <w:noProof/>
        </w:rPr>
        <w:fldChar w:fldCharType="end"/>
      </w:r>
    </w:p>
    <w:p w14:paraId="40E54E4C" w14:textId="49D47C41" w:rsidR="00551699" w:rsidRDefault="00551699">
      <w:pPr>
        <w:pStyle w:val="TOC3"/>
        <w:tabs>
          <w:tab w:val="right" w:leader="dot" w:pos="9622"/>
        </w:tabs>
        <w:rPr>
          <w:rFonts w:eastAsiaTheme="minorEastAsia"/>
          <w:noProof/>
          <w:kern w:val="2"/>
          <w:lang w:val="en-CA" w:eastAsia="en-CA"/>
          <w14:ligatures w14:val="standardContextual"/>
        </w:rPr>
      </w:pPr>
      <w:r>
        <w:rPr>
          <w:noProof/>
        </w:rPr>
        <w:t>Importing Certificates</w:t>
      </w:r>
      <w:r>
        <w:rPr>
          <w:noProof/>
        </w:rPr>
        <w:tab/>
      </w:r>
      <w:r>
        <w:rPr>
          <w:noProof/>
        </w:rPr>
        <w:fldChar w:fldCharType="begin"/>
      </w:r>
      <w:r>
        <w:rPr>
          <w:noProof/>
        </w:rPr>
        <w:instrText xml:space="preserve"> PAGEREF _Toc180582558 \h </w:instrText>
      </w:r>
      <w:r>
        <w:rPr>
          <w:noProof/>
        </w:rPr>
      </w:r>
      <w:r>
        <w:rPr>
          <w:noProof/>
        </w:rPr>
        <w:fldChar w:fldCharType="separate"/>
      </w:r>
      <w:r>
        <w:rPr>
          <w:noProof/>
        </w:rPr>
        <w:t>39</w:t>
      </w:r>
      <w:r>
        <w:rPr>
          <w:noProof/>
        </w:rPr>
        <w:fldChar w:fldCharType="end"/>
      </w:r>
    </w:p>
    <w:p w14:paraId="37F99BD7" w14:textId="2FCF68AD" w:rsidR="00551699" w:rsidRDefault="00551699">
      <w:pPr>
        <w:pStyle w:val="TOC3"/>
        <w:tabs>
          <w:tab w:val="right" w:leader="dot" w:pos="9622"/>
        </w:tabs>
        <w:rPr>
          <w:rFonts w:eastAsiaTheme="minorEastAsia"/>
          <w:noProof/>
          <w:kern w:val="2"/>
          <w:lang w:val="en-CA" w:eastAsia="en-CA"/>
          <w14:ligatures w14:val="standardContextual"/>
        </w:rPr>
      </w:pPr>
      <w:r>
        <w:rPr>
          <w:noProof/>
        </w:rPr>
        <w:t>Moving the L2 certificate</w:t>
      </w:r>
      <w:r>
        <w:rPr>
          <w:noProof/>
        </w:rPr>
        <w:tab/>
      </w:r>
      <w:r>
        <w:rPr>
          <w:noProof/>
        </w:rPr>
        <w:fldChar w:fldCharType="begin"/>
      </w:r>
      <w:r>
        <w:rPr>
          <w:noProof/>
        </w:rPr>
        <w:instrText xml:space="preserve"> PAGEREF _Toc180582559 \h </w:instrText>
      </w:r>
      <w:r>
        <w:rPr>
          <w:noProof/>
        </w:rPr>
      </w:r>
      <w:r>
        <w:rPr>
          <w:noProof/>
        </w:rPr>
        <w:fldChar w:fldCharType="separate"/>
      </w:r>
      <w:r>
        <w:rPr>
          <w:noProof/>
        </w:rPr>
        <w:t>42</w:t>
      </w:r>
      <w:r>
        <w:rPr>
          <w:noProof/>
        </w:rPr>
        <w:fldChar w:fldCharType="end"/>
      </w:r>
    </w:p>
    <w:p w14:paraId="7DDC65F6" w14:textId="4964089A" w:rsidR="00551699" w:rsidRDefault="00551699">
      <w:pPr>
        <w:pStyle w:val="TOC2"/>
        <w:tabs>
          <w:tab w:val="right" w:leader="dot" w:pos="9622"/>
        </w:tabs>
        <w:rPr>
          <w:rFonts w:eastAsiaTheme="minorEastAsia"/>
          <w:noProof/>
          <w:kern w:val="2"/>
          <w:lang w:val="en-CA" w:eastAsia="en-CA"/>
          <w14:ligatures w14:val="standardContextual"/>
        </w:rPr>
      </w:pPr>
      <w:r>
        <w:rPr>
          <w:noProof/>
        </w:rPr>
        <w:lastRenderedPageBreak/>
        <w:t>Installing NES</w:t>
      </w:r>
      <w:r>
        <w:rPr>
          <w:noProof/>
        </w:rPr>
        <w:tab/>
      </w:r>
      <w:r>
        <w:rPr>
          <w:noProof/>
        </w:rPr>
        <w:fldChar w:fldCharType="begin"/>
      </w:r>
      <w:r>
        <w:rPr>
          <w:noProof/>
        </w:rPr>
        <w:instrText xml:space="preserve"> PAGEREF _Toc180582560 \h </w:instrText>
      </w:r>
      <w:r>
        <w:rPr>
          <w:noProof/>
        </w:rPr>
      </w:r>
      <w:r>
        <w:rPr>
          <w:noProof/>
        </w:rPr>
        <w:fldChar w:fldCharType="separate"/>
      </w:r>
      <w:r>
        <w:rPr>
          <w:noProof/>
        </w:rPr>
        <w:t>43</w:t>
      </w:r>
      <w:r>
        <w:rPr>
          <w:noProof/>
        </w:rPr>
        <w:fldChar w:fldCharType="end"/>
      </w:r>
    </w:p>
    <w:p w14:paraId="0B408CED" w14:textId="36DAD160" w:rsidR="00551699" w:rsidRDefault="00551699">
      <w:pPr>
        <w:pStyle w:val="TOC3"/>
        <w:tabs>
          <w:tab w:val="right" w:leader="dot" w:pos="9622"/>
        </w:tabs>
        <w:rPr>
          <w:rFonts w:eastAsiaTheme="minorEastAsia"/>
          <w:noProof/>
          <w:kern w:val="2"/>
          <w:lang w:val="en-CA" w:eastAsia="en-CA"/>
          <w14:ligatures w14:val="standardContextual"/>
        </w:rPr>
      </w:pPr>
      <w:r>
        <w:rPr>
          <w:noProof/>
        </w:rPr>
        <w:t>Installing the NES Services Suite using the wizard</w:t>
      </w:r>
      <w:r>
        <w:rPr>
          <w:noProof/>
        </w:rPr>
        <w:tab/>
      </w:r>
      <w:r>
        <w:rPr>
          <w:noProof/>
        </w:rPr>
        <w:fldChar w:fldCharType="begin"/>
      </w:r>
      <w:r>
        <w:rPr>
          <w:noProof/>
        </w:rPr>
        <w:instrText xml:space="preserve"> PAGEREF _Toc180582561 \h </w:instrText>
      </w:r>
      <w:r>
        <w:rPr>
          <w:noProof/>
        </w:rPr>
      </w:r>
      <w:r>
        <w:rPr>
          <w:noProof/>
        </w:rPr>
        <w:fldChar w:fldCharType="separate"/>
      </w:r>
      <w:r>
        <w:rPr>
          <w:noProof/>
        </w:rPr>
        <w:t>43</w:t>
      </w:r>
      <w:r>
        <w:rPr>
          <w:noProof/>
        </w:rPr>
        <w:fldChar w:fldCharType="end"/>
      </w:r>
    </w:p>
    <w:p w14:paraId="466B0BA2" w14:textId="52CB2AF0" w:rsidR="00551699" w:rsidRDefault="00551699">
      <w:pPr>
        <w:pStyle w:val="TOC3"/>
        <w:tabs>
          <w:tab w:val="right" w:leader="dot" w:pos="9622"/>
        </w:tabs>
        <w:rPr>
          <w:rFonts w:eastAsiaTheme="minorEastAsia"/>
          <w:noProof/>
          <w:kern w:val="2"/>
          <w:lang w:val="en-CA" w:eastAsia="en-CA"/>
          <w14:ligatures w14:val="standardContextual"/>
        </w:rPr>
      </w:pPr>
      <w:r>
        <w:rPr>
          <w:noProof/>
        </w:rPr>
        <w:t>Configuring NES Services Manually</w:t>
      </w:r>
      <w:r>
        <w:rPr>
          <w:noProof/>
        </w:rPr>
        <w:tab/>
      </w:r>
      <w:r>
        <w:rPr>
          <w:noProof/>
        </w:rPr>
        <w:fldChar w:fldCharType="begin"/>
      </w:r>
      <w:r>
        <w:rPr>
          <w:noProof/>
        </w:rPr>
        <w:instrText xml:space="preserve"> PAGEREF _Toc180582562 \h </w:instrText>
      </w:r>
      <w:r>
        <w:rPr>
          <w:noProof/>
        </w:rPr>
      </w:r>
      <w:r>
        <w:rPr>
          <w:noProof/>
        </w:rPr>
        <w:fldChar w:fldCharType="separate"/>
      </w:r>
      <w:r>
        <w:rPr>
          <w:noProof/>
        </w:rPr>
        <w:t>45</w:t>
      </w:r>
      <w:r>
        <w:rPr>
          <w:noProof/>
        </w:rPr>
        <w:fldChar w:fldCharType="end"/>
      </w:r>
    </w:p>
    <w:p w14:paraId="13AA0DC9" w14:textId="5AA5AF49" w:rsidR="00551699" w:rsidRDefault="00551699">
      <w:pPr>
        <w:pStyle w:val="TOC4"/>
        <w:tabs>
          <w:tab w:val="right" w:leader="dot" w:pos="9622"/>
        </w:tabs>
        <w:rPr>
          <w:rFonts w:eastAsiaTheme="minorEastAsia"/>
          <w:noProof/>
          <w:kern w:val="2"/>
          <w:lang w:val="en-CA" w:eastAsia="en-CA"/>
          <w14:ligatures w14:val="standardContextual"/>
        </w:rPr>
      </w:pPr>
      <w:r>
        <w:rPr>
          <w:noProof/>
        </w:rPr>
        <w:t>Saving the NES Configuration File for Silent Installations</w:t>
      </w:r>
      <w:r>
        <w:rPr>
          <w:noProof/>
        </w:rPr>
        <w:tab/>
      </w:r>
      <w:r>
        <w:rPr>
          <w:noProof/>
        </w:rPr>
        <w:fldChar w:fldCharType="begin"/>
      </w:r>
      <w:r>
        <w:rPr>
          <w:noProof/>
        </w:rPr>
        <w:instrText xml:space="preserve"> PAGEREF _Toc180582563 \h </w:instrText>
      </w:r>
      <w:r>
        <w:rPr>
          <w:noProof/>
        </w:rPr>
      </w:r>
      <w:r>
        <w:rPr>
          <w:noProof/>
        </w:rPr>
        <w:fldChar w:fldCharType="separate"/>
      </w:r>
      <w:r>
        <w:rPr>
          <w:noProof/>
        </w:rPr>
        <w:t>58</w:t>
      </w:r>
      <w:r>
        <w:rPr>
          <w:noProof/>
        </w:rPr>
        <w:fldChar w:fldCharType="end"/>
      </w:r>
    </w:p>
    <w:p w14:paraId="7DDF99E1" w14:textId="71093B98" w:rsidR="00551699" w:rsidRDefault="00551699">
      <w:pPr>
        <w:pStyle w:val="TOC4"/>
        <w:tabs>
          <w:tab w:val="right" w:leader="dot" w:pos="9622"/>
        </w:tabs>
        <w:rPr>
          <w:rFonts w:eastAsiaTheme="minorEastAsia"/>
          <w:noProof/>
          <w:kern w:val="2"/>
          <w:lang w:val="en-CA" w:eastAsia="en-CA"/>
          <w14:ligatures w14:val="standardContextual"/>
        </w:rPr>
      </w:pPr>
      <w:r>
        <w:rPr>
          <w:noProof/>
        </w:rPr>
        <w:t>Deploying the NES URL to User Terminals by using group policies</w:t>
      </w:r>
      <w:r>
        <w:rPr>
          <w:noProof/>
        </w:rPr>
        <w:tab/>
      </w:r>
      <w:r>
        <w:rPr>
          <w:noProof/>
        </w:rPr>
        <w:fldChar w:fldCharType="begin"/>
      </w:r>
      <w:r>
        <w:rPr>
          <w:noProof/>
        </w:rPr>
        <w:instrText xml:space="preserve"> PAGEREF _Toc180582564 \h </w:instrText>
      </w:r>
      <w:r>
        <w:rPr>
          <w:noProof/>
        </w:rPr>
      </w:r>
      <w:r>
        <w:rPr>
          <w:noProof/>
        </w:rPr>
        <w:fldChar w:fldCharType="separate"/>
      </w:r>
      <w:r>
        <w:rPr>
          <w:noProof/>
        </w:rPr>
        <w:t>59</w:t>
      </w:r>
      <w:r>
        <w:rPr>
          <w:noProof/>
        </w:rPr>
        <w:fldChar w:fldCharType="end"/>
      </w:r>
    </w:p>
    <w:p w14:paraId="061F3FFB" w14:textId="693849EB" w:rsidR="00551699" w:rsidRDefault="00551699">
      <w:pPr>
        <w:pStyle w:val="TOC4"/>
        <w:tabs>
          <w:tab w:val="right" w:leader="dot" w:pos="9622"/>
        </w:tabs>
        <w:rPr>
          <w:rFonts w:eastAsiaTheme="minorEastAsia"/>
          <w:noProof/>
          <w:kern w:val="2"/>
          <w:lang w:val="en-CA" w:eastAsia="en-CA"/>
          <w14:ligatures w14:val="standardContextual"/>
        </w:rPr>
      </w:pPr>
      <w:r>
        <w:rPr>
          <w:noProof/>
        </w:rPr>
        <w:t>Deploying the Nymi Agent URL to User Terminals by using group policies</w:t>
      </w:r>
      <w:r>
        <w:rPr>
          <w:noProof/>
        </w:rPr>
        <w:tab/>
      </w:r>
      <w:r>
        <w:rPr>
          <w:noProof/>
        </w:rPr>
        <w:fldChar w:fldCharType="begin"/>
      </w:r>
      <w:r>
        <w:rPr>
          <w:noProof/>
        </w:rPr>
        <w:instrText xml:space="preserve"> PAGEREF _Toc180582565 \h </w:instrText>
      </w:r>
      <w:r>
        <w:rPr>
          <w:noProof/>
        </w:rPr>
      </w:r>
      <w:r>
        <w:rPr>
          <w:noProof/>
        </w:rPr>
        <w:fldChar w:fldCharType="separate"/>
      </w:r>
      <w:r>
        <w:rPr>
          <w:noProof/>
        </w:rPr>
        <w:t>60</w:t>
      </w:r>
      <w:r>
        <w:rPr>
          <w:noProof/>
        </w:rPr>
        <w:fldChar w:fldCharType="end"/>
      </w:r>
    </w:p>
    <w:p w14:paraId="77E641BE" w14:textId="55F57E20" w:rsidR="00551699" w:rsidRDefault="00551699">
      <w:pPr>
        <w:pStyle w:val="TOC3"/>
        <w:tabs>
          <w:tab w:val="right" w:leader="dot" w:pos="9622"/>
        </w:tabs>
        <w:rPr>
          <w:rFonts w:eastAsiaTheme="minorEastAsia"/>
          <w:noProof/>
          <w:kern w:val="2"/>
          <w:lang w:val="en-CA" w:eastAsia="en-CA"/>
          <w14:ligatures w14:val="standardContextual"/>
        </w:rPr>
      </w:pPr>
      <w:r>
        <w:rPr>
          <w:noProof/>
        </w:rPr>
        <w:t>Configuring NES from a Configuration File</w:t>
      </w:r>
      <w:r>
        <w:rPr>
          <w:noProof/>
        </w:rPr>
        <w:tab/>
      </w:r>
      <w:r>
        <w:rPr>
          <w:noProof/>
        </w:rPr>
        <w:fldChar w:fldCharType="begin"/>
      </w:r>
      <w:r>
        <w:rPr>
          <w:noProof/>
        </w:rPr>
        <w:instrText xml:space="preserve"> PAGEREF _Toc180582566 \h </w:instrText>
      </w:r>
      <w:r>
        <w:rPr>
          <w:noProof/>
        </w:rPr>
      </w:r>
      <w:r>
        <w:rPr>
          <w:noProof/>
        </w:rPr>
        <w:fldChar w:fldCharType="separate"/>
      </w:r>
      <w:r>
        <w:rPr>
          <w:noProof/>
        </w:rPr>
        <w:t>61</w:t>
      </w:r>
      <w:r>
        <w:rPr>
          <w:noProof/>
        </w:rPr>
        <w:fldChar w:fldCharType="end"/>
      </w:r>
    </w:p>
    <w:p w14:paraId="577513C1" w14:textId="38E2C97B"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NES Silently from the Command Line</w:t>
      </w:r>
      <w:r>
        <w:rPr>
          <w:noProof/>
        </w:rPr>
        <w:tab/>
      </w:r>
      <w:r>
        <w:rPr>
          <w:noProof/>
        </w:rPr>
        <w:fldChar w:fldCharType="begin"/>
      </w:r>
      <w:r>
        <w:rPr>
          <w:noProof/>
        </w:rPr>
        <w:instrText xml:space="preserve"> PAGEREF _Toc180582567 \h </w:instrText>
      </w:r>
      <w:r>
        <w:rPr>
          <w:noProof/>
        </w:rPr>
      </w:r>
      <w:r>
        <w:rPr>
          <w:noProof/>
        </w:rPr>
        <w:fldChar w:fldCharType="separate"/>
      </w:r>
      <w:r>
        <w:rPr>
          <w:noProof/>
        </w:rPr>
        <w:t>62</w:t>
      </w:r>
      <w:r>
        <w:rPr>
          <w:noProof/>
        </w:rPr>
        <w:fldChar w:fldCharType="end"/>
      </w:r>
    </w:p>
    <w:p w14:paraId="4183A529" w14:textId="2DDB420A"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NES With a Configure File in the NES Setup Wizard</w:t>
      </w:r>
      <w:r>
        <w:rPr>
          <w:noProof/>
        </w:rPr>
        <w:tab/>
      </w:r>
      <w:r>
        <w:rPr>
          <w:noProof/>
        </w:rPr>
        <w:fldChar w:fldCharType="begin"/>
      </w:r>
      <w:r>
        <w:rPr>
          <w:noProof/>
        </w:rPr>
        <w:instrText xml:space="preserve"> PAGEREF _Toc180582568 \h </w:instrText>
      </w:r>
      <w:r>
        <w:rPr>
          <w:noProof/>
        </w:rPr>
      </w:r>
      <w:r>
        <w:rPr>
          <w:noProof/>
        </w:rPr>
        <w:fldChar w:fldCharType="separate"/>
      </w:r>
      <w:r>
        <w:rPr>
          <w:noProof/>
        </w:rPr>
        <w:t>63</w:t>
      </w:r>
      <w:r>
        <w:rPr>
          <w:noProof/>
        </w:rPr>
        <w:fldChar w:fldCharType="end"/>
      </w:r>
    </w:p>
    <w:p w14:paraId="7263EBC2" w14:textId="30E05A89" w:rsidR="00551699" w:rsidRDefault="00551699">
      <w:pPr>
        <w:pStyle w:val="TOC2"/>
        <w:tabs>
          <w:tab w:val="right" w:leader="dot" w:pos="9622"/>
        </w:tabs>
        <w:rPr>
          <w:rFonts w:eastAsiaTheme="minorEastAsia"/>
          <w:noProof/>
          <w:kern w:val="2"/>
          <w:lang w:val="en-CA" w:eastAsia="en-CA"/>
          <w14:ligatures w14:val="standardContextual"/>
        </w:rPr>
      </w:pPr>
      <w:r>
        <w:rPr>
          <w:noProof/>
        </w:rPr>
        <w:t>Configuring IIS to Prevent NES Offloading</w:t>
      </w:r>
      <w:r>
        <w:rPr>
          <w:noProof/>
        </w:rPr>
        <w:tab/>
      </w:r>
      <w:r>
        <w:rPr>
          <w:noProof/>
        </w:rPr>
        <w:fldChar w:fldCharType="begin"/>
      </w:r>
      <w:r>
        <w:rPr>
          <w:noProof/>
        </w:rPr>
        <w:instrText xml:space="preserve"> PAGEREF _Toc180582569 \h </w:instrText>
      </w:r>
      <w:r>
        <w:rPr>
          <w:noProof/>
        </w:rPr>
      </w:r>
      <w:r>
        <w:rPr>
          <w:noProof/>
        </w:rPr>
        <w:fldChar w:fldCharType="separate"/>
      </w:r>
      <w:r>
        <w:rPr>
          <w:noProof/>
        </w:rPr>
        <w:t>64</w:t>
      </w:r>
      <w:r>
        <w:rPr>
          <w:noProof/>
        </w:rPr>
        <w:fldChar w:fldCharType="end"/>
      </w:r>
    </w:p>
    <w:p w14:paraId="7E5877D2" w14:textId="0CDECAA9" w:rsidR="00551699" w:rsidRDefault="00551699">
      <w:pPr>
        <w:pStyle w:val="TOC2"/>
        <w:tabs>
          <w:tab w:val="right" w:leader="dot" w:pos="9622"/>
        </w:tabs>
        <w:rPr>
          <w:rFonts w:eastAsiaTheme="minorEastAsia"/>
          <w:noProof/>
          <w:kern w:val="2"/>
          <w:lang w:val="en-CA" w:eastAsia="en-CA"/>
          <w14:ligatures w14:val="standardContextual"/>
        </w:rPr>
      </w:pPr>
      <w:r>
        <w:rPr>
          <w:noProof/>
        </w:rPr>
        <w:t>Validating the NES Deployment</w:t>
      </w:r>
      <w:r>
        <w:rPr>
          <w:noProof/>
        </w:rPr>
        <w:tab/>
      </w:r>
      <w:r>
        <w:rPr>
          <w:noProof/>
        </w:rPr>
        <w:fldChar w:fldCharType="begin"/>
      </w:r>
      <w:r>
        <w:rPr>
          <w:noProof/>
        </w:rPr>
        <w:instrText xml:space="preserve"> PAGEREF _Toc180582570 \h </w:instrText>
      </w:r>
      <w:r>
        <w:rPr>
          <w:noProof/>
        </w:rPr>
      </w:r>
      <w:r>
        <w:rPr>
          <w:noProof/>
        </w:rPr>
        <w:fldChar w:fldCharType="separate"/>
      </w:r>
      <w:r>
        <w:rPr>
          <w:noProof/>
        </w:rPr>
        <w:t>69</w:t>
      </w:r>
      <w:r>
        <w:rPr>
          <w:noProof/>
        </w:rPr>
        <w:fldChar w:fldCharType="end"/>
      </w:r>
    </w:p>
    <w:p w14:paraId="22F9A75B" w14:textId="5F63E77D" w:rsidR="00551699" w:rsidRDefault="00551699">
      <w:pPr>
        <w:pStyle w:val="TOC3"/>
        <w:tabs>
          <w:tab w:val="right" w:leader="dot" w:pos="9622"/>
        </w:tabs>
        <w:rPr>
          <w:rFonts w:eastAsiaTheme="minorEastAsia"/>
          <w:noProof/>
          <w:kern w:val="2"/>
          <w:lang w:val="en-CA" w:eastAsia="en-CA"/>
          <w14:ligatures w14:val="standardContextual"/>
        </w:rPr>
      </w:pPr>
      <w:r>
        <w:rPr>
          <w:noProof/>
        </w:rPr>
        <w:t>Access the NES Administrator Console</w:t>
      </w:r>
      <w:r>
        <w:rPr>
          <w:noProof/>
        </w:rPr>
        <w:tab/>
      </w:r>
      <w:r>
        <w:rPr>
          <w:noProof/>
        </w:rPr>
        <w:fldChar w:fldCharType="begin"/>
      </w:r>
      <w:r>
        <w:rPr>
          <w:noProof/>
        </w:rPr>
        <w:instrText xml:space="preserve"> PAGEREF _Toc180582571 \h </w:instrText>
      </w:r>
      <w:r>
        <w:rPr>
          <w:noProof/>
        </w:rPr>
      </w:r>
      <w:r>
        <w:rPr>
          <w:noProof/>
        </w:rPr>
        <w:fldChar w:fldCharType="separate"/>
      </w:r>
      <w:r>
        <w:rPr>
          <w:noProof/>
        </w:rPr>
        <w:t>69</w:t>
      </w:r>
      <w:r>
        <w:rPr>
          <w:noProof/>
        </w:rPr>
        <w:fldChar w:fldCharType="end"/>
      </w:r>
    </w:p>
    <w:p w14:paraId="5E960F78" w14:textId="30AF8870" w:rsidR="00551699" w:rsidRDefault="00551699">
      <w:pPr>
        <w:pStyle w:val="TOC2"/>
        <w:tabs>
          <w:tab w:val="right" w:leader="dot" w:pos="9622"/>
        </w:tabs>
        <w:rPr>
          <w:rFonts w:eastAsiaTheme="minorEastAsia"/>
          <w:noProof/>
          <w:kern w:val="2"/>
          <w:lang w:val="en-CA" w:eastAsia="en-CA"/>
          <w14:ligatures w14:val="standardContextual"/>
        </w:rPr>
      </w:pPr>
      <w:r>
        <w:rPr>
          <w:noProof/>
        </w:rPr>
        <w:t>Configuring NES to support Nymi Lock Control</w:t>
      </w:r>
      <w:r>
        <w:rPr>
          <w:noProof/>
        </w:rPr>
        <w:tab/>
      </w:r>
      <w:r>
        <w:rPr>
          <w:noProof/>
        </w:rPr>
        <w:fldChar w:fldCharType="begin"/>
      </w:r>
      <w:r>
        <w:rPr>
          <w:noProof/>
        </w:rPr>
        <w:instrText xml:space="preserve"> PAGEREF _Toc180582572 \h </w:instrText>
      </w:r>
      <w:r>
        <w:rPr>
          <w:noProof/>
        </w:rPr>
      </w:r>
      <w:r>
        <w:rPr>
          <w:noProof/>
        </w:rPr>
        <w:fldChar w:fldCharType="separate"/>
      </w:r>
      <w:r>
        <w:rPr>
          <w:noProof/>
        </w:rPr>
        <w:t>71</w:t>
      </w:r>
      <w:r>
        <w:rPr>
          <w:noProof/>
        </w:rPr>
        <w:fldChar w:fldCharType="end"/>
      </w:r>
    </w:p>
    <w:p w14:paraId="3DDC5E63" w14:textId="775A8D60" w:rsidR="00551699" w:rsidRDefault="00551699">
      <w:pPr>
        <w:pStyle w:val="TOC2"/>
        <w:tabs>
          <w:tab w:val="right" w:leader="dot" w:pos="9622"/>
        </w:tabs>
        <w:rPr>
          <w:rFonts w:eastAsiaTheme="minorEastAsia"/>
          <w:noProof/>
          <w:kern w:val="2"/>
          <w:lang w:val="en-CA" w:eastAsia="en-CA"/>
          <w14:ligatures w14:val="standardContextual"/>
        </w:rPr>
      </w:pPr>
      <w:r>
        <w:rPr>
          <w:noProof/>
        </w:rPr>
        <w:t>Hardening the NES Keystore</w:t>
      </w:r>
      <w:r>
        <w:rPr>
          <w:noProof/>
        </w:rPr>
        <w:tab/>
      </w:r>
      <w:r>
        <w:rPr>
          <w:noProof/>
        </w:rPr>
        <w:fldChar w:fldCharType="begin"/>
      </w:r>
      <w:r>
        <w:rPr>
          <w:noProof/>
        </w:rPr>
        <w:instrText xml:space="preserve"> PAGEREF _Toc180582573 \h </w:instrText>
      </w:r>
      <w:r>
        <w:rPr>
          <w:noProof/>
        </w:rPr>
      </w:r>
      <w:r>
        <w:rPr>
          <w:noProof/>
        </w:rPr>
        <w:fldChar w:fldCharType="separate"/>
      </w:r>
      <w:r>
        <w:rPr>
          <w:noProof/>
        </w:rPr>
        <w:t>71</w:t>
      </w:r>
      <w:r>
        <w:rPr>
          <w:noProof/>
        </w:rPr>
        <w:fldChar w:fldCharType="end"/>
      </w:r>
    </w:p>
    <w:p w14:paraId="4A1DD61A" w14:textId="33AD86F9" w:rsidR="00551699" w:rsidRDefault="00551699">
      <w:pPr>
        <w:pStyle w:val="TOC3"/>
        <w:tabs>
          <w:tab w:val="right" w:leader="dot" w:pos="9622"/>
        </w:tabs>
        <w:rPr>
          <w:rFonts w:eastAsiaTheme="minorEastAsia"/>
          <w:noProof/>
          <w:kern w:val="2"/>
          <w:lang w:val="en-CA" w:eastAsia="en-CA"/>
          <w14:ligatures w14:val="standardContextual"/>
        </w:rPr>
      </w:pPr>
      <w:r>
        <w:rPr>
          <w:noProof/>
        </w:rPr>
        <w:t>(Optional)Encrypting usernames in the NES Database</w:t>
      </w:r>
      <w:r>
        <w:rPr>
          <w:noProof/>
        </w:rPr>
        <w:tab/>
      </w:r>
      <w:r>
        <w:rPr>
          <w:noProof/>
        </w:rPr>
        <w:fldChar w:fldCharType="begin"/>
      </w:r>
      <w:r>
        <w:rPr>
          <w:noProof/>
        </w:rPr>
        <w:instrText xml:space="preserve"> PAGEREF _Toc180582574 \h </w:instrText>
      </w:r>
      <w:r>
        <w:rPr>
          <w:noProof/>
        </w:rPr>
      </w:r>
      <w:r>
        <w:rPr>
          <w:noProof/>
        </w:rPr>
        <w:fldChar w:fldCharType="separate"/>
      </w:r>
      <w:r>
        <w:rPr>
          <w:noProof/>
        </w:rPr>
        <w:t>79</w:t>
      </w:r>
      <w:r>
        <w:rPr>
          <w:noProof/>
        </w:rPr>
        <w:fldChar w:fldCharType="end"/>
      </w:r>
    </w:p>
    <w:p w14:paraId="75AB90FD" w14:textId="3DD0242A" w:rsidR="00551699" w:rsidRDefault="00551699">
      <w:pPr>
        <w:pStyle w:val="TOC1"/>
        <w:tabs>
          <w:tab w:val="right" w:leader="dot" w:pos="9622"/>
        </w:tabs>
        <w:rPr>
          <w:rFonts w:eastAsiaTheme="minorEastAsia"/>
          <w:noProof/>
          <w:kern w:val="2"/>
          <w:lang w:val="en-CA" w:eastAsia="en-CA"/>
          <w14:ligatures w14:val="standardContextual"/>
        </w:rPr>
      </w:pPr>
      <w:r>
        <w:rPr>
          <w:noProof/>
        </w:rPr>
        <w:t>Set Up a Centralized Nymi Agent</w:t>
      </w:r>
      <w:r>
        <w:rPr>
          <w:noProof/>
        </w:rPr>
        <w:tab/>
      </w:r>
      <w:r>
        <w:rPr>
          <w:noProof/>
        </w:rPr>
        <w:fldChar w:fldCharType="begin"/>
      </w:r>
      <w:r>
        <w:rPr>
          <w:noProof/>
        </w:rPr>
        <w:instrText xml:space="preserve"> PAGEREF _Toc180582575 \h </w:instrText>
      </w:r>
      <w:r>
        <w:rPr>
          <w:noProof/>
        </w:rPr>
      </w:r>
      <w:r>
        <w:rPr>
          <w:noProof/>
        </w:rPr>
        <w:fldChar w:fldCharType="separate"/>
      </w:r>
      <w:r>
        <w:rPr>
          <w:noProof/>
        </w:rPr>
        <w:t>81</w:t>
      </w:r>
      <w:r>
        <w:rPr>
          <w:noProof/>
        </w:rPr>
        <w:fldChar w:fldCharType="end"/>
      </w:r>
    </w:p>
    <w:p w14:paraId="51E6292E" w14:textId="7E0E8FA5" w:rsidR="00551699" w:rsidRDefault="00551699">
      <w:pPr>
        <w:pStyle w:val="TOC2"/>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_Toc180582576 \h </w:instrText>
      </w:r>
      <w:r>
        <w:rPr>
          <w:noProof/>
        </w:rPr>
      </w:r>
      <w:r>
        <w:rPr>
          <w:noProof/>
        </w:rPr>
        <w:fldChar w:fldCharType="separate"/>
      </w:r>
      <w:r>
        <w:rPr>
          <w:noProof/>
        </w:rPr>
        <w:t>81</w:t>
      </w:r>
      <w:r>
        <w:rPr>
          <w:noProof/>
        </w:rPr>
        <w:fldChar w:fldCharType="end"/>
      </w:r>
    </w:p>
    <w:p w14:paraId="05C69983" w14:textId="3EEE17D6" w:rsidR="00551699" w:rsidRDefault="00551699">
      <w:pPr>
        <w:pStyle w:val="TOC2"/>
        <w:tabs>
          <w:tab w:val="right" w:leader="dot" w:pos="9622"/>
        </w:tabs>
        <w:rPr>
          <w:rFonts w:eastAsiaTheme="minorEastAsia"/>
          <w:noProof/>
          <w:kern w:val="2"/>
          <w:lang w:val="en-CA" w:eastAsia="en-CA"/>
          <w14:ligatures w14:val="standardContextual"/>
        </w:rPr>
      </w:pPr>
      <w:r>
        <w:rPr>
          <w:noProof/>
        </w:rPr>
        <w:t>Install Nymi Agent on a Centralized Server</w:t>
      </w:r>
      <w:r>
        <w:rPr>
          <w:noProof/>
        </w:rPr>
        <w:tab/>
      </w:r>
      <w:r>
        <w:rPr>
          <w:noProof/>
        </w:rPr>
        <w:fldChar w:fldCharType="begin"/>
      </w:r>
      <w:r>
        <w:rPr>
          <w:noProof/>
        </w:rPr>
        <w:instrText xml:space="preserve"> PAGEREF _Toc180582577 \h </w:instrText>
      </w:r>
      <w:r>
        <w:rPr>
          <w:noProof/>
        </w:rPr>
      </w:r>
      <w:r>
        <w:rPr>
          <w:noProof/>
        </w:rPr>
        <w:fldChar w:fldCharType="separate"/>
      </w:r>
      <w:r>
        <w:rPr>
          <w:noProof/>
        </w:rPr>
        <w:t>83</w:t>
      </w:r>
      <w:r>
        <w:rPr>
          <w:noProof/>
        </w:rPr>
        <w:fldChar w:fldCharType="end"/>
      </w:r>
    </w:p>
    <w:p w14:paraId="2EFBFB3A" w14:textId="2966A07B" w:rsidR="00551699" w:rsidRDefault="00551699">
      <w:pPr>
        <w:pStyle w:val="TOC3"/>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_Toc180582578 \h </w:instrText>
      </w:r>
      <w:r>
        <w:rPr>
          <w:noProof/>
        </w:rPr>
      </w:r>
      <w:r>
        <w:rPr>
          <w:noProof/>
        </w:rPr>
        <w:fldChar w:fldCharType="separate"/>
      </w:r>
      <w:r>
        <w:rPr>
          <w:noProof/>
        </w:rPr>
        <w:t>83</w:t>
      </w:r>
      <w:r>
        <w:rPr>
          <w:noProof/>
        </w:rPr>
        <w:fldChar w:fldCharType="end"/>
      </w:r>
    </w:p>
    <w:p w14:paraId="13E1A23C" w14:textId="5A27AF0B" w:rsidR="00551699" w:rsidRDefault="00551699">
      <w:pPr>
        <w:pStyle w:val="TOC3"/>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_Toc180582579 \h </w:instrText>
      </w:r>
      <w:r>
        <w:rPr>
          <w:noProof/>
        </w:rPr>
      </w:r>
      <w:r>
        <w:rPr>
          <w:noProof/>
        </w:rPr>
        <w:fldChar w:fldCharType="separate"/>
      </w:r>
      <w:r>
        <w:rPr>
          <w:noProof/>
        </w:rPr>
        <w:t>87</w:t>
      </w:r>
      <w:r>
        <w:rPr>
          <w:noProof/>
        </w:rPr>
        <w:fldChar w:fldCharType="end"/>
      </w:r>
    </w:p>
    <w:p w14:paraId="52199A2F" w14:textId="6CCB3EB4" w:rsidR="00551699" w:rsidRDefault="00551699">
      <w:pPr>
        <w:pStyle w:val="TOC2"/>
        <w:tabs>
          <w:tab w:val="right" w:leader="dot" w:pos="9622"/>
        </w:tabs>
        <w:rPr>
          <w:rFonts w:eastAsiaTheme="minorEastAsia"/>
          <w:noProof/>
          <w:kern w:val="2"/>
          <w:lang w:val="en-CA" w:eastAsia="en-CA"/>
          <w14:ligatures w14:val="standardContextual"/>
        </w:rPr>
      </w:pPr>
      <w:r>
        <w:rPr>
          <w:noProof/>
        </w:rPr>
        <w:t>Configuring the Nymi Agent</w:t>
      </w:r>
      <w:r>
        <w:rPr>
          <w:noProof/>
        </w:rPr>
        <w:tab/>
      </w:r>
      <w:r>
        <w:rPr>
          <w:noProof/>
        </w:rPr>
        <w:fldChar w:fldCharType="begin"/>
      </w:r>
      <w:r>
        <w:rPr>
          <w:noProof/>
        </w:rPr>
        <w:instrText xml:space="preserve"> PAGEREF _Toc180582580 \h </w:instrText>
      </w:r>
      <w:r>
        <w:rPr>
          <w:noProof/>
        </w:rPr>
      </w:r>
      <w:r>
        <w:rPr>
          <w:noProof/>
        </w:rPr>
        <w:fldChar w:fldCharType="separate"/>
      </w:r>
      <w:r>
        <w:rPr>
          <w:noProof/>
        </w:rPr>
        <w:t>88</w:t>
      </w:r>
      <w:r>
        <w:rPr>
          <w:noProof/>
        </w:rPr>
        <w:fldChar w:fldCharType="end"/>
      </w:r>
    </w:p>
    <w:p w14:paraId="3B3CD45E" w14:textId="5C68EF06" w:rsidR="00551699" w:rsidRDefault="00551699">
      <w:pPr>
        <w:pStyle w:val="TOC1"/>
        <w:tabs>
          <w:tab w:val="right" w:leader="dot" w:pos="9622"/>
        </w:tabs>
        <w:rPr>
          <w:rFonts w:eastAsiaTheme="minorEastAsia"/>
          <w:noProof/>
          <w:kern w:val="2"/>
          <w:lang w:val="en-CA" w:eastAsia="en-CA"/>
          <w14:ligatures w14:val="standardContextual"/>
        </w:rPr>
      </w:pPr>
      <w:r>
        <w:rPr>
          <w:noProof/>
        </w:rPr>
        <w:t>Install and Configure Endpoints</w:t>
      </w:r>
      <w:r>
        <w:rPr>
          <w:noProof/>
        </w:rPr>
        <w:tab/>
      </w:r>
      <w:r>
        <w:rPr>
          <w:noProof/>
        </w:rPr>
        <w:fldChar w:fldCharType="begin"/>
      </w:r>
      <w:r>
        <w:rPr>
          <w:noProof/>
        </w:rPr>
        <w:instrText xml:space="preserve"> PAGEREF _Toc180582581 \h </w:instrText>
      </w:r>
      <w:r>
        <w:rPr>
          <w:noProof/>
        </w:rPr>
      </w:r>
      <w:r>
        <w:rPr>
          <w:noProof/>
        </w:rPr>
        <w:fldChar w:fldCharType="separate"/>
      </w:r>
      <w:r>
        <w:rPr>
          <w:noProof/>
        </w:rPr>
        <w:t>92</w:t>
      </w:r>
      <w:r>
        <w:rPr>
          <w:noProof/>
        </w:rPr>
        <w:fldChar w:fldCharType="end"/>
      </w:r>
    </w:p>
    <w:p w14:paraId="27ABE514" w14:textId="6A722375" w:rsidR="00551699" w:rsidRDefault="00551699">
      <w:pPr>
        <w:pStyle w:val="TOC2"/>
        <w:tabs>
          <w:tab w:val="right" w:leader="dot" w:pos="9622"/>
        </w:tabs>
        <w:rPr>
          <w:rFonts w:eastAsiaTheme="minorEastAsia"/>
          <w:noProof/>
          <w:kern w:val="2"/>
          <w:lang w:val="en-CA" w:eastAsia="en-CA"/>
          <w14:ligatures w14:val="standardContextual"/>
        </w:rPr>
      </w:pPr>
      <w:r>
        <w:rPr>
          <w:noProof/>
        </w:rPr>
        <w:t>Install and Configure Endpoints with a Decentralized Nymi Agent</w:t>
      </w:r>
      <w:r>
        <w:rPr>
          <w:noProof/>
        </w:rPr>
        <w:tab/>
      </w:r>
      <w:r>
        <w:rPr>
          <w:noProof/>
        </w:rPr>
        <w:fldChar w:fldCharType="begin"/>
      </w:r>
      <w:r>
        <w:rPr>
          <w:noProof/>
        </w:rPr>
        <w:instrText xml:space="preserve"> PAGEREF _Toc180582582 \h </w:instrText>
      </w:r>
      <w:r>
        <w:rPr>
          <w:noProof/>
        </w:rPr>
      </w:r>
      <w:r>
        <w:rPr>
          <w:noProof/>
        </w:rPr>
        <w:fldChar w:fldCharType="separate"/>
      </w:r>
      <w:r>
        <w:rPr>
          <w:noProof/>
        </w:rPr>
        <w:t>93</w:t>
      </w:r>
      <w:r>
        <w:rPr>
          <w:noProof/>
        </w:rPr>
        <w:fldChar w:fldCharType="end"/>
      </w:r>
    </w:p>
    <w:p w14:paraId="087FFC52" w14:textId="3EAB9F38" w:rsidR="00551699" w:rsidRDefault="00551699">
      <w:pPr>
        <w:pStyle w:val="TOC3"/>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_Toc180582583 \h </w:instrText>
      </w:r>
      <w:r>
        <w:rPr>
          <w:noProof/>
        </w:rPr>
      </w:r>
      <w:r>
        <w:rPr>
          <w:noProof/>
        </w:rPr>
        <w:fldChar w:fldCharType="separate"/>
      </w:r>
      <w:r>
        <w:rPr>
          <w:noProof/>
        </w:rPr>
        <w:t>94</w:t>
      </w:r>
      <w:r>
        <w:rPr>
          <w:noProof/>
        </w:rPr>
        <w:fldChar w:fldCharType="end"/>
      </w:r>
    </w:p>
    <w:p w14:paraId="30FF9747" w14:textId="76DBF5E7" w:rsidR="00551699" w:rsidRDefault="00551699">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_Toc180582584 \h </w:instrText>
      </w:r>
      <w:r>
        <w:rPr>
          <w:noProof/>
        </w:rPr>
      </w:r>
      <w:r>
        <w:rPr>
          <w:noProof/>
        </w:rPr>
        <w:fldChar w:fldCharType="separate"/>
      </w:r>
      <w:r>
        <w:rPr>
          <w:noProof/>
        </w:rPr>
        <w:t>94</w:t>
      </w:r>
      <w:r>
        <w:rPr>
          <w:noProof/>
        </w:rPr>
        <w:fldChar w:fldCharType="end"/>
      </w:r>
    </w:p>
    <w:p w14:paraId="585B4F31" w14:textId="445862DB" w:rsidR="00551699" w:rsidRDefault="00551699">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_Toc180582585 \h </w:instrText>
      </w:r>
      <w:r>
        <w:rPr>
          <w:noProof/>
        </w:rPr>
      </w:r>
      <w:r>
        <w:rPr>
          <w:noProof/>
        </w:rPr>
        <w:fldChar w:fldCharType="separate"/>
      </w:r>
      <w:r>
        <w:rPr>
          <w:noProof/>
        </w:rPr>
        <w:t>94</w:t>
      </w:r>
      <w:r>
        <w:rPr>
          <w:noProof/>
        </w:rPr>
        <w:fldChar w:fldCharType="end"/>
      </w:r>
    </w:p>
    <w:p w14:paraId="41F9E0D2" w14:textId="24D71CA2" w:rsidR="00551699" w:rsidRDefault="00551699">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_Toc180582586 \h </w:instrText>
      </w:r>
      <w:r>
        <w:rPr>
          <w:noProof/>
        </w:rPr>
      </w:r>
      <w:r>
        <w:rPr>
          <w:noProof/>
        </w:rPr>
        <w:fldChar w:fldCharType="separate"/>
      </w:r>
      <w:r>
        <w:rPr>
          <w:noProof/>
        </w:rPr>
        <w:t>96</w:t>
      </w:r>
      <w:r>
        <w:rPr>
          <w:noProof/>
        </w:rPr>
        <w:fldChar w:fldCharType="end"/>
      </w:r>
    </w:p>
    <w:p w14:paraId="2A329FD9" w14:textId="1BBA2B4B" w:rsidR="00551699" w:rsidRDefault="00551699">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_Toc180582587 \h </w:instrText>
      </w:r>
      <w:r>
        <w:rPr>
          <w:noProof/>
        </w:rPr>
      </w:r>
      <w:r>
        <w:rPr>
          <w:noProof/>
        </w:rPr>
        <w:fldChar w:fldCharType="separate"/>
      </w:r>
      <w:r>
        <w:rPr>
          <w:noProof/>
        </w:rPr>
        <w:t>96</w:t>
      </w:r>
      <w:r>
        <w:rPr>
          <w:noProof/>
        </w:rPr>
        <w:fldChar w:fldCharType="end"/>
      </w:r>
    </w:p>
    <w:p w14:paraId="732B0D36" w14:textId="46A55850"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_Toc180582588 \h </w:instrText>
      </w:r>
      <w:r>
        <w:rPr>
          <w:noProof/>
        </w:rPr>
      </w:r>
      <w:r>
        <w:rPr>
          <w:noProof/>
        </w:rPr>
        <w:fldChar w:fldCharType="separate"/>
      </w:r>
      <w:r>
        <w:rPr>
          <w:noProof/>
        </w:rPr>
        <w:t>96</w:t>
      </w:r>
      <w:r>
        <w:rPr>
          <w:noProof/>
        </w:rPr>
        <w:fldChar w:fldCharType="end"/>
      </w:r>
    </w:p>
    <w:p w14:paraId="55A6D876" w14:textId="3967ED0D"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_Toc180582589 \h </w:instrText>
      </w:r>
      <w:r>
        <w:rPr>
          <w:noProof/>
        </w:rPr>
      </w:r>
      <w:r>
        <w:rPr>
          <w:noProof/>
        </w:rPr>
        <w:fldChar w:fldCharType="separate"/>
      </w:r>
      <w:r>
        <w:rPr>
          <w:noProof/>
        </w:rPr>
        <w:t>97</w:t>
      </w:r>
      <w:r>
        <w:rPr>
          <w:noProof/>
        </w:rPr>
        <w:fldChar w:fldCharType="end"/>
      </w:r>
    </w:p>
    <w:p w14:paraId="7CCB0CD7" w14:textId="208E76F1"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_Toc180582590 \h </w:instrText>
      </w:r>
      <w:r>
        <w:rPr>
          <w:noProof/>
        </w:rPr>
      </w:r>
      <w:r>
        <w:rPr>
          <w:noProof/>
        </w:rPr>
        <w:fldChar w:fldCharType="separate"/>
      </w:r>
      <w:r>
        <w:rPr>
          <w:noProof/>
        </w:rPr>
        <w:t>97</w:t>
      </w:r>
      <w:r>
        <w:rPr>
          <w:noProof/>
        </w:rPr>
        <w:fldChar w:fldCharType="end"/>
      </w:r>
    </w:p>
    <w:p w14:paraId="14B89C7A" w14:textId="1AA3F36B"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_Toc180582591 \h </w:instrText>
      </w:r>
      <w:r>
        <w:rPr>
          <w:noProof/>
        </w:rPr>
      </w:r>
      <w:r>
        <w:rPr>
          <w:noProof/>
        </w:rPr>
        <w:fldChar w:fldCharType="separate"/>
      </w:r>
      <w:r>
        <w:rPr>
          <w:noProof/>
        </w:rPr>
        <w:t>99</w:t>
      </w:r>
      <w:r>
        <w:rPr>
          <w:noProof/>
        </w:rPr>
        <w:fldChar w:fldCharType="end"/>
      </w:r>
    </w:p>
    <w:p w14:paraId="0957BE47" w14:textId="0F9E78DE" w:rsidR="00551699" w:rsidRDefault="00551699">
      <w:pPr>
        <w:pStyle w:val="TOC4"/>
        <w:tabs>
          <w:tab w:val="right" w:leader="dot" w:pos="9622"/>
        </w:tabs>
        <w:rPr>
          <w:rFonts w:eastAsiaTheme="minorEastAsia"/>
          <w:noProof/>
          <w:kern w:val="2"/>
          <w:lang w:val="en-CA" w:eastAsia="en-CA"/>
          <w14:ligatures w14:val="standardContextual"/>
        </w:rPr>
      </w:pPr>
      <w:r>
        <w:rPr>
          <w:noProof/>
        </w:rPr>
        <w:t>Disabling Evidian Enrollment</w:t>
      </w:r>
      <w:r>
        <w:rPr>
          <w:noProof/>
        </w:rPr>
        <w:tab/>
      </w:r>
      <w:r>
        <w:rPr>
          <w:noProof/>
        </w:rPr>
        <w:fldChar w:fldCharType="begin"/>
      </w:r>
      <w:r>
        <w:rPr>
          <w:noProof/>
        </w:rPr>
        <w:instrText xml:space="preserve"> PAGEREF _Toc180582592 \h </w:instrText>
      </w:r>
      <w:r>
        <w:rPr>
          <w:noProof/>
        </w:rPr>
      </w:r>
      <w:r>
        <w:rPr>
          <w:noProof/>
        </w:rPr>
        <w:fldChar w:fldCharType="separate"/>
      </w:r>
      <w:r>
        <w:rPr>
          <w:noProof/>
        </w:rPr>
        <w:t>99</w:t>
      </w:r>
      <w:r>
        <w:rPr>
          <w:noProof/>
        </w:rPr>
        <w:fldChar w:fldCharType="end"/>
      </w:r>
    </w:p>
    <w:p w14:paraId="062B67FD" w14:textId="74D2277D" w:rsidR="00551699" w:rsidRDefault="00551699">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_Toc180582593 \h </w:instrText>
      </w:r>
      <w:r>
        <w:rPr>
          <w:noProof/>
        </w:rPr>
      </w:r>
      <w:r>
        <w:rPr>
          <w:noProof/>
        </w:rPr>
        <w:fldChar w:fldCharType="separate"/>
      </w:r>
      <w:r>
        <w:rPr>
          <w:noProof/>
        </w:rPr>
        <w:t>99</w:t>
      </w:r>
      <w:r>
        <w:rPr>
          <w:noProof/>
        </w:rPr>
        <w:fldChar w:fldCharType="end"/>
      </w:r>
    </w:p>
    <w:p w14:paraId="4A40FF3F" w14:textId="6EF21199" w:rsidR="00551699" w:rsidRDefault="00551699">
      <w:pPr>
        <w:pStyle w:val="TOC3"/>
        <w:tabs>
          <w:tab w:val="right" w:leader="dot" w:pos="9622"/>
        </w:tabs>
        <w:rPr>
          <w:rFonts w:eastAsiaTheme="minorEastAsia"/>
          <w:noProof/>
          <w:kern w:val="2"/>
          <w:lang w:val="en-CA" w:eastAsia="en-CA"/>
          <w14:ligatures w14:val="standardContextual"/>
        </w:rPr>
      </w:pPr>
      <w:r>
        <w:rPr>
          <w:noProof/>
        </w:rPr>
        <w:t>Set Up Windows User Terminals for Authentication Tasks</w:t>
      </w:r>
      <w:r>
        <w:rPr>
          <w:noProof/>
        </w:rPr>
        <w:tab/>
      </w:r>
      <w:r>
        <w:rPr>
          <w:noProof/>
        </w:rPr>
        <w:fldChar w:fldCharType="begin"/>
      </w:r>
      <w:r>
        <w:rPr>
          <w:noProof/>
        </w:rPr>
        <w:instrText xml:space="preserve"> PAGEREF _Toc180582594 \h </w:instrText>
      </w:r>
      <w:r>
        <w:rPr>
          <w:noProof/>
        </w:rPr>
      </w:r>
      <w:r>
        <w:rPr>
          <w:noProof/>
        </w:rPr>
        <w:fldChar w:fldCharType="separate"/>
      </w:r>
      <w:r>
        <w:rPr>
          <w:noProof/>
        </w:rPr>
        <w:t>100</w:t>
      </w:r>
      <w:r>
        <w:rPr>
          <w:noProof/>
        </w:rPr>
        <w:fldChar w:fldCharType="end"/>
      </w:r>
    </w:p>
    <w:p w14:paraId="3A8CDF6A" w14:textId="1802A8C5" w:rsidR="00551699" w:rsidRDefault="00551699">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_Toc180582595 \h </w:instrText>
      </w:r>
      <w:r>
        <w:rPr>
          <w:noProof/>
        </w:rPr>
      </w:r>
      <w:r>
        <w:rPr>
          <w:noProof/>
        </w:rPr>
        <w:fldChar w:fldCharType="separate"/>
      </w:r>
      <w:r>
        <w:rPr>
          <w:noProof/>
        </w:rPr>
        <w:t>100</w:t>
      </w:r>
      <w:r>
        <w:rPr>
          <w:noProof/>
        </w:rPr>
        <w:fldChar w:fldCharType="end"/>
      </w:r>
    </w:p>
    <w:p w14:paraId="4963C2F1" w14:textId="56510C95" w:rsidR="00551699" w:rsidRDefault="00551699">
      <w:pPr>
        <w:pStyle w:val="TOC4"/>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_Toc180582596 \h </w:instrText>
      </w:r>
      <w:r>
        <w:rPr>
          <w:noProof/>
        </w:rPr>
      </w:r>
      <w:r>
        <w:rPr>
          <w:noProof/>
        </w:rPr>
        <w:fldChar w:fldCharType="separate"/>
      </w:r>
      <w:r>
        <w:rPr>
          <w:noProof/>
        </w:rPr>
        <w:t>102</w:t>
      </w:r>
      <w:r>
        <w:rPr>
          <w:noProof/>
        </w:rPr>
        <w:fldChar w:fldCharType="end"/>
      </w:r>
    </w:p>
    <w:p w14:paraId="133A84CD" w14:textId="59A6D6EE"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_Toc180582597 \h </w:instrText>
      </w:r>
      <w:r>
        <w:rPr>
          <w:noProof/>
        </w:rPr>
      </w:r>
      <w:r>
        <w:rPr>
          <w:noProof/>
        </w:rPr>
        <w:fldChar w:fldCharType="separate"/>
      </w:r>
      <w:r>
        <w:rPr>
          <w:noProof/>
        </w:rPr>
        <w:t>102</w:t>
      </w:r>
      <w:r>
        <w:rPr>
          <w:noProof/>
        </w:rPr>
        <w:fldChar w:fldCharType="end"/>
      </w:r>
    </w:p>
    <w:p w14:paraId="47055981" w14:textId="08A1EE87" w:rsidR="00551699" w:rsidRDefault="00551699">
      <w:pPr>
        <w:pStyle w:val="TOC5"/>
        <w:tabs>
          <w:tab w:val="right" w:leader="dot" w:pos="9622"/>
        </w:tabs>
        <w:rPr>
          <w:rFonts w:eastAsiaTheme="minorEastAsia"/>
          <w:noProof/>
          <w:kern w:val="2"/>
          <w:lang w:val="en-CA" w:eastAsia="en-CA"/>
          <w14:ligatures w14:val="standardContextual"/>
        </w:rPr>
      </w:pPr>
      <w:r>
        <w:rPr>
          <w:noProof/>
        </w:rPr>
        <w:t>Performing a Customizable Nymi Runtime Installation or Update</w:t>
      </w:r>
      <w:r>
        <w:rPr>
          <w:noProof/>
        </w:rPr>
        <w:tab/>
      </w:r>
      <w:r>
        <w:rPr>
          <w:noProof/>
        </w:rPr>
        <w:fldChar w:fldCharType="begin"/>
      </w:r>
      <w:r>
        <w:rPr>
          <w:noProof/>
        </w:rPr>
        <w:instrText xml:space="preserve"> PAGEREF _Toc180582598 \h </w:instrText>
      </w:r>
      <w:r>
        <w:rPr>
          <w:noProof/>
        </w:rPr>
      </w:r>
      <w:r>
        <w:rPr>
          <w:noProof/>
        </w:rPr>
        <w:fldChar w:fldCharType="separate"/>
      </w:r>
      <w:r>
        <w:rPr>
          <w:noProof/>
        </w:rPr>
        <w:t>103</w:t>
      </w:r>
      <w:r>
        <w:rPr>
          <w:noProof/>
        </w:rPr>
        <w:fldChar w:fldCharType="end"/>
      </w:r>
    </w:p>
    <w:p w14:paraId="33478A13" w14:textId="305F4187"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_Toc180582599 \h </w:instrText>
      </w:r>
      <w:r>
        <w:rPr>
          <w:noProof/>
        </w:rPr>
      </w:r>
      <w:r>
        <w:rPr>
          <w:noProof/>
        </w:rPr>
        <w:fldChar w:fldCharType="separate"/>
      </w:r>
      <w:r>
        <w:rPr>
          <w:noProof/>
        </w:rPr>
        <w:t>104</w:t>
      </w:r>
      <w:r>
        <w:rPr>
          <w:noProof/>
        </w:rPr>
        <w:fldChar w:fldCharType="end"/>
      </w:r>
    </w:p>
    <w:p w14:paraId="5A88B712" w14:textId="587E585B" w:rsidR="00551699" w:rsidRDefault="00551699">
      <w:pPr>
        <w:pStyle w:val="TOC3"/>
        <w:tabs>
          <w:tab w:val="right" w:leader="dot" w:pos="9622"/>
        </w:tabs>
        <w:rPr>
          <w:rFonts w:eastAsiaTheme="minorEastAsia"/>
          <w:noProof/>
          <w:kern w:val="2"/>
          <w:lang w:val="en-CA" w:eastAsia="en-CA"/>
          <w14:ligatures w14:val="standardContextual"/>
        </w:rPr>
      </w:pPr>
      <w:r>
        <w:rPr>
          <w:noProof/>
        </w:rPr>
        <w:t>Set Up Windows User Terminals for Lock and Unlock</w:t>
      </w:r>
      <w:r>
        <w:rPr>
          <w:noProof/>
        </w:rPr>
        <w:tab/>
      </w:r>
      <w:r>
        <w:rPr>
          <w:noProof/>
        </w:rPr>
        <w:fldChar w:fldCharType="begin"/>
      </w:r>
      <w:r>
        <w:rPr>
          <w:noProof/>
        </w:rPr>
        <w:instrText xml:space="preserve"> PAGEREF _Toc180582600 \h </w:instrText>
      </w:r>
      <w:r>
        <w:rPr>
          <w:noProof/>
        </w:rPr>
      </w:r>
      <w:r>
        <w:rPr>
          <w:noProof/>
        </w:rPr>
        <w:fldChar w:fldCharType="separate"/>
      </w:r>
      <w:r>
        <w:rPr>
          <w:noProof/>
        </w:rPr>
        <w:t>105</w:t>
      </w:r>
      <w:r>
        <w:rPr>
          <w:noProof/>
        </w:rPr>
        <w:fldChar w:fldCharType="end"/>
      </w:r>
    </w:p>
    <w:p w14:paraId="49E401E8" w14:textId="7991C1A8"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_Toc180582601 \h </w:instrText>
      </w:r>
      <w:r>
        <w:rPr>
          <w:noProof/>
        </w:rPr>
      </w:r>
      <w:r>
        <w:rPr>
          <w:noProof/>
        </w:rPr>
        <w:fldChar w:fldCharType="separate"/>
      </w:r>
      <w:r>
        <w:rPr>
          <w:noProof/>
        </w:rPr>
        <w:t>105</w:t>
      </w:r>
      <w:r>
        <w:rPr>
          <w:noProof/>
        </w:rPr>
        <w:fldChar w:fldCharType="end"/>
      </w:r>
    </w:p>
    <w:p w14:paraId="4B2A0F5A" w14:textId="337EA029" w:rsidR="00551699" w:rsidRDefault="00551699">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_Toc180582602 \h </w:instrText>
      </w:r>
      <w:r>
        <w:rPr>
          <w:noProof/>
        </w:rPr>
      </w:r>
      <w:r>
        <w:rPr>
          <w:noProof/>
        </w:rPr>
        <w:fldChar w:fldCharType="separate"/>
      </w:r>
      <w:r>
        <w:rPr>
          <w:noProof/>
        </w:rPr>
        <w:t>106</w:t>
      </w:r>
      <w:r>
        <w:rPr>
          <w:noProof/>
        </w:rPr>
        <w:fldChar w:fldCharType="end"/>
      </w:r>
    </w:p>
    <w:p w14:paraId="279BC304" w14:textId="69E34501" w:rsidR="00551699" w:rsidRDefault="00551699">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_Toc180582603 \h </w:instrText>
      </w:r>
      <w:r>
        <w:rPr>
          <w:noProof/>
        </w:rPr>
      </w:r>
      <w:r>
        <w:rPr>
          <w:noProof/>
        </w:rPr>
        <w:fldChar w:fldCharType="separate"/>
      </w:r>
      <w:r>
        <w:rPr>
          <w:noProof/>
        </w:rPr>
        <w:t>108</w:t>
      </w:r>
      <w:r>
        <w:rPr>
          <w:noProof/>
        </w:rPr>
        <w:fldChar w:fldCharType="end"/>
      </w:r>
    </w:p>
    <w:p w14:paraId="1D9549B2" w14:textId="07DFA254"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_Toc180582604 \h </w:instrText>
      </w:r>
      <w:r>
        <w:rPr>
          <w:noProof/>
        </w:rPr>
      </w:r>
      <w:r>
        <w:rPr>
          <w:noProof/>
        </w:rPr>
        <w:fldChar w:fldCharType="separate"/>
      </w:r>
      <w:r>
        <w:rPr>
          <w:noProof/>
        </w:rPr>
        <w:t>108</w:t>
      </w:r>
      <w:r>
        <w:rPr>
          <w:noProof/>
        </w:rPr>
        <w:fldChar w:fldCharType="end"/>
      </w:r>
    </w:p>
    <w:p w14:paraId="0338F1F5" w14:textId="685ACE4E"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_Toc180582605 \h </w:instrText>
      </w:r>
      <w:r>
        <w:rPr>
          <w:noProof/>
        </w:rPr>
      </w:r>
      <w:r>
        <w:rPr>
          <w:noProof/>
        </w:rPr>
        <w:fldChar w:fldCharType="separate"/>
      </w:r>
      <w:r>
        <w:rPr>
          <w:noProof/>
        </w:rPr>
        <w:t>108</w:t>
      </w:r>
      <w:r>
        <w:rPr>
          <w:noProof/>
        </w:rPr>
        <w:fldChar w:fldCharType="end"/>
      </w:r>
    </w:p>
    <w:p w14:paraId="3AA6F1A3" w14:textId="0AC7893E"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_Toc180582606 \h </w:instrText>
      </w:r>
      <w:r>
        <w:rPr>
          <w:noProof/>
        </w:rPr>
      </w:r>
      <w:r>
        <w:rPr>
          <w:noProof/>
        </w:rPr>
        <w:fldChar w:fldCharType="separate"/>
      </w:r>
      <w:r>
        <w:rPr>
          <w:noProof/>
        </w:rPr>
        <w:t>109</w:t>
      </w:r>
      <w:r>
        <w:rPr>
          <w:noProof/>
        </w:rPr>
        <w:fldChar w:fldCharType="end"/>
      </w:r>
    </w:p>
    <w:p w14:paraId="3190C572" w14:textId="7B967A6D" w:rsidR="00551699" w:rsidRDefault="00551699">
      <w:pPr>
        <w:pStyle w:val="TOC5"/>
        <w:tabs>
          <w:tab w:val="right" w:leader="dot" w:pos="9622"/>
        </w:tabs>
        <w:rPr>
          <w:rFonts w:eastAsiaTheme="minorEastAsia"/>
          <w:noProof/>
          <w:kern w:val="2"/>
          <w:lang w:val="en-CA" w:eastAsia="en-CA"/>
          <w14:ligatures w14:val="standardContextual"/>
        </w:rPr>
      </w:pPr>
      <w:r>
        <w:rPr>
          <w:noProof/>
        </w:rPr>
        <w:lastRenderedPageBreak/>
        <w:t>Installing or Updating Nymi Lock Control with the Installation Wizard</w:t>
      </w:r>
      <w:r>
        <w:rPr>
          <w:noProof/>
        </w:rPr>
        <w:tab/>
      </w:r>
      <w:r>
        <w:rPr>
          <w:noProof/>
        </w:rPr>
        <w:fldChar w:fldCharType="begin"/>
      </w:r>
      <w:r>
        <w:rPr>
          <w:noProof/>
        </w:rPr>
        <w:instrText xml:space="preserve"> PAGEREF _Toc180582607 \h </w:instrText>
      </w:r>
      <w:r>
        <w:rPr>
          <w:noProof/>
        </w:rPr>
      </w:r>
      <w:r>
        <w:rPr>
          <w:noProof/>
        </w:rPr>
        <w:fldChar w:fldCharType="separate"/>
      </w:r>
      <w:r>
        <w:rPr>
          <w:noProof/>
        </w:rPr>
        <w:t>109</w:t>
      </w:r>
      <w:r>
        <w:rPr>
          <w:noProof/>
        </w:rPr>
        <w:fldChar w:fldCharType="end"/>
      </w:r>
    </w:p>
    <w:p w14:paraId="19F37EFB" w14:textId="1152F565"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_Toc180582608 \h </w:instrText>
      </w:r>
      <w:r>
        <w:rPr>
          <w:noProof/>
        </w:rPr>
      </w:r>
      <w:r>
        <w:rPr>
          <w:noProof/>
        </w:rPr>
        <w:fldChar w:fldCharType="separate"/>
      </w:r>
      <w:r>
        <w:rPr>
          <w:noProof/>
        </w:rPr>
        <w:t>110</w:t>
      </w:r>
      <w:r>
        <w:rPr>
          <w:noProof/>
        </w:rPr>
        <w:fldChar w:fldCharType="end"/>
      </w:r>
    </w:p>
    <w:p w14:paraId="2D5B317C" w14:textId="793861D4"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_Toc180582609 \h </w:instrText>
      </w:r>
      <w:r>
        <w:rPr>
          <w:noProof/>
        </w:rPr>
      </w:r>
      <w:r>
        <w:rPr>
          <w:noProof/>
        </w:rPr>
        <w:fldChar w:fldCharType="separate"/>
      </w:r>
      <w:r>
        <w:rPr>
          <w:noProof/>
        </w:rPr>
        <w:t>112</w:t>
      </w:r>
      <w:r>
        <w:rPr>
          <w:noProof/>
        </w:rPr>
        <w:fldChar w:fldCharType="end"/>
      </w:r>
    </w:p>
    <w:p w14:paraId="1E8634C5" w14:textId="6981AFB9" w:rsidR="00551699" w:rsidRDefault="00551699">
      <w:pPr>
        <w:pStyle w:val="TOC4"/>
        <w:tabs>
          <w:tab w:val="right" w:leader="dot" w:pos="9622"/>
        </w:tabs>
        <w:rPr>
          <w:rFonts w:eastAsiaTheme="minorEastAsia"/>
          <w:noProof/>
          <w:kern w:val="2"/>
          <w:lang w:val="en-CA" w:eastAsia="en-CA"/>
          <w14:ligatures w14:val="standardContextual"/>
        </w:rPr>
      </w:pPr>
      <w:r>
        <w:rPr>
          <w:noProof/>
        </w:rPr>
        <w:t>Edit the Nymi Bluetooth Endpoint Configuration File</w:t>
      </w:r>
      <w:r>
        <w:rPr>
          <w:noProof/>
        </w:rPr>
        <w:tab/>
      </w:r>
      <w:r>
        <w:rPr>
          <w:noProof/>
        </w:rPr>
        <w:fldChar w:fldCharType="begin"/>
      </w:r>
      <w:r>
        <w:rPr>
          <w:noProof/>
        </w:rPr>
        <w:instrText xml:space="preserve"> PAGEREF _Toc180582610 \h </w:instrText>
      </w:r>
      <w:r>
        <w:rPr>
          <w:noProof/>
        </w:rPr>
      </w:r>
      <w:r>
        <w:rPr>
          <w:noProof/>
        </w:rPr>
        <w:fldChar w:fldCharType="separate"/>
      </w:r>
      <w:r>
        <w:rPr>
          <w:noProof/>
        </w:rPr>
        <w:t>112</w:t>
      </w:r>
      <w:r>
        <w:rPr>
          <w:noProof/>
        </w:rPr>
        <w:fldChar w:fldCharType="end"/>
      </w:r>
    </w:p>
    <w:p w14:paraId="1DA3316D" w14:textId="3C08C021" w:rsidR="00551699" w:rsidRDefault="00551699">
      <w:pPr>
        <w:pStyle w:val="TOC5"/>
        <w:tabs>
          <w:tab w:val="right" w:leader="dot" w:pos="9622"/>
        </w:tabs>
        <w:rPr>
          <w:rFonts w:eastAsiaTheme="minorEastAsia"/>
          <w:noProof/>
          <w:kern w:val="2"/>
          <w:lang w:val="en-CA" w:eastAsia="en-CA"/>
          <w14:ligatures w14:val="standardContextual"/>
        </w:rPr>
      </w:pPr>
      <w:r>
        <w:rPr>
          <w:noProof/>
        </w:rPr>
        <w:t>Editing the nbe.toml File</w:t>
      </w:r>
      <w:r>
        <w:rPr>
          <w:noProof/>
        </w:rPr>
        <w:tab/>
      </w:r>
      <w:r>
        <w:rPr>
          <w:noProof/>
        </w:rPr>
        <w:fldChar w:fldCharType="begin"/>
      </w:r>
      <w:r>
        <w:rPr>
          <w:noProof/>
        </w:rPr>
        <w:instrText xml:space="preserve"> PAGEREF _Toc180582611 \h </w:instrText>
      </w:r>
      <w:r>
        <w:rPr>
          <w:noProof/>
        </w:rPr>
      </w:r>
      <w:r>
        <w:rPr>
          <w:noProof/>
        </w:rPr>
        <w:fldChar w:fldCharType="separate"/>
      </w:r>
      <w:r>
        <w:rPr>
          <w:noProof/>
        </w:rPr>
        <w:t>113</w:t>
      </w:r>
      <w:r>
        <w:rPr>
          <w:noProof/>
        </w:rPr>
        <w:fldChar w:fldCharType="end"/>
      </w:r>
    </w:p>
    <w:p w14:paraId="18ABDD7E" w14:textId="30114C6A" w:rsidR="00551699" w:rsidRDefault="00551699">
      <w:pPr>
        <w:pStyle w:val="TOC2"/>
        <w:tabs>
          <w:tab w:val="right" w:leader="dot" w:pos="9622"/>
        </w:tabs>
        <w:rPr>
          <w:rFonts w:eastAsiaTheme="minorEastAsia"/>
          <w:noProof/>
          <w:kern w:val="2"/>
          <w:lang w:val="en-CA" w:eastAsia="en-CA"/>
          <w14:ligatures w14:val="standardContextual"/>
        </w:rPr>
      </w:pPr>
      <w:r>
        <w:rPr>
          <w:noProof/>
        </w:rPr>
        <w:t>Install and Configure Endpoints with a Centralized Nymi Agent</w:t>
      </w:r>
      <w:r>
        <w:rPr>
          <w:noProof/>
        </w:rPr>
        <w:tab/>
      </w:r>
      <w:r>
        <w:rPr>
          <w:noProof/>
        </w:rPr>
        <w:fldChar w:fldCharType="begin"/>
      </w:r>
      <w:r>
        <w:rPr>
          <w:noProof/>
        </w:rPr>
        <w:instrText xml:space="preserve"> PAGEREF _Toc180582612 \h </w:instrText>
      </w:r>
      <w:r>
        <w:rPr>
          <w:noProof/>
        </w:rPr>
      </w:r>
      <w:r>
        <w:rPr>
          <w:noProof/>
        </w:rPr>
        <w:fldChar w:fldCharType="separate"/>
      </w:r>
      <w:r>
        <w:rPr>
          <w:noProof/>
        </w:rPr>
        <w:t>114</w:t>
      </w:r>
      <w:r>
        <w:rPr>
          <w:noProof/>
        </w:rPr>
        <w:fldChar w:fldCharType="end"/>
      </w:r>
    </w:p>
    <w:p w14:paraId="145CFBC6" w14:textId="630DB70F" w:rsidR="00551699" w:rsidRDefault="00551699">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_Toc180582613 \h </w:instrText>
      </w:r>
      <w:r>
        <w:rPr>
          <w:noProof/>
        </w:rPr>
      </w:r>
      <w:r>
        <w:rPr>
          <w:noProof/>
        </w:rPr>
        <w:fldChar w:fldCharType="separate"/>
      </w:r>
      <w:r>
        <w:rPr>
          <w:noProof/>
        </w:rPr>
        <w:t>115</w:t>
      </w:r>
      <w:r>
        <w:rPr>
          <w:noProof/>
        </w:rPr>
        <w:fldChar w:fldCharType="end"/>
      </w:r>
    </w:p>
    <w:p w14:paraId="4E339BF8" w14:textId="408FEE63" w:rsidR="00551699" w:rsidRDefault="00551699">
      <w:pPr>
        <w:pStyle w:val="TOC4"/>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_Toc180582614 \h </w:instrText>
      </w:r>
      <w:r>
        <w:rPr>
          <w:noProof/>
        </w:rPr>
      </w:r>
      <w:r>
        <w:rPr>
          <w:noProof/>
        </w:rPr>
        <w:fldChar w:fldCharType="separate"/>
      </w:r>
      <w:r>
        <w:rPr>
          <w:noProof/>
        </w:rPr>
        <w:t>115</w:t>
      </w:r>
      <w:r>
        <w:rPr>
          <w:noProof/>
        </w:rPr>
        <w:fldChar w:fldCharType="end"/>
      </w:r>
    </w:p>
    <w:p w14:paraId="2CF3460C" w14:textId="732403AE" w:rsidR="00551699" w:rsidRDefault="00551699">
      <w:pPr>
        <w:pStyle w:val="TOC5"/>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_Toc180582615 \h </w:instrText>
      </w:r>
      <w:r>
        <w:rPr>
          <w:noProof/>
        </w:rPr>
      </w:r>
      <w:r>
        <w:rPr>
          <w:noProof/>
        </w:rPr>
        <w:fldChar w:fldCharType="separate"/>
      </w:r>
      <w:r>
        <w:rPr>
          <w:noProof/>
        </w:rPr>
        <w:t>115</w:t>
      </w:r>
      <w:r>
        <w:rPr>
          <w:noProof/>
        </w:rPr>
        <w:fldChar w:fldCharType="end"/>
      </w:r>
    </w:p>
    <w:p w14:paraId="0BD302BE" w14:textId="40F160CC" w:rsidR="00551699" w:rsidRDefault="00551699">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_Toc180582616 \h </w:instrText>
      </w:r>
      <w:r>
        <w:rPr>
          <w:noProof/>
        </w:rPr>
      </w:r>
      <w:r>
        <w:rPr>
          <w:noProof/>
        </w:rPr>
        <w:fldChar w:fldCharType="separate"/>
      </w:r>
      <w:r>
        <w:rPr>
          <w:noProof/>
        </w:rPr>
        <w:t>115</w:t>
      </w:r>
      <w:r>
        <w:rPr>
          <w:noProof/>
        </w:rPr>
        <w:fldChar w:fldCharType="end"/>
      </w:r>
    </w:p>
    <w:p w14:paraId="391CF855" w14:textId="5F0933EA" w:rsidR="00551699" w:rsidRDefault="00551699">
      <w:pPr>
        <w:pStyle w:val="TOC7"/>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_Toc180582617 \h </w:instrText>
      </w:r>
      <w:r>
        <w:rPr>
          <w:noProof/>
        </w:rPr>
      </w:r>
      <w:r>
        <w:rPr>
          <w:noProof/>
        </w:rPr>
        <w:fldChar w:fldCharType="separate"/>
      </w:r>
      <w:r>
        <w:rPr>
          <w:noProof/>
        </w:rPr>
        <w:t>115</w:t>
      </w:r>
      <w:r>
        <w:rPr>
          <w:noProof/>
        </w:rPr>
        <w:fldChar w:fldCharType="end"/>
      </w:r>
    </w:p>
    <w:p w14:paraId="276FAF65" w14:textId="55F5E78C" w:rsidR="00551699" w:rsidRDefault="00551699">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_Toc180582618 \h </w:instrText>
      </w:r>
      <w:r>
        <w:rPr>
          <w:noProof/>
        </w:rPr>
      </w:r>
      <w:r>
        <w:rPr>
          <w:noProof/>
        </w:rPr>
        <w:fldChar w:fldCharType="separate"/>
      </w:r>
      <w:r>
        <w:rPr>
          <w:noProof/>
        </w:rPr>
        <w:t>116</w:t>
      </w:r>
      <w:r>
        <w:rPr>
          <w:noProof/>
        </w:rPr>
        <w:fldChar w:fldCharType="end"/>
      </w:r>
    </w:p>
    <w:p w14:paraId="02A8795B" w14:textId="4BE03D37"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_Toc180582619 \h </w:instrText>
      </w:r>
      <w:r>
        <w:rPr>
          <w:noProof/>
        </w:rPr>
      </w:r>
      <w:r>
        <w:rPr>
          <w:noProof/>
        </w:rPr>
        <w:fldChar w:fldCharType="separate"/>
      </w:r>
      <w:r>
        <w:rPr>
          <w:noProof/>
        </w:rPr>
        <w:t>116</w:t>
      </w:r>
      <w:r>
        <w:rPr>
          <w:noProof/>
        </w:rPr>
        <w:fldChar w:fldCharType="end"/>
      </w:r>
    </w:p>
    <w:p w14:paraId="14444C5D" w14:textId="42347BDA" w:rsidR="00551699" w:rsidRDefault="00551699">
      <w:pPr>
        <w:pStyle w:val="TOC5"/>
        <w:tabs>
          <w:tab w:val="right" w:leader="dot" w:pos="9622"/>
        </w:tabs>
        <w:rPr>
          <w:rFonts w:eastAsiaTheme="minorEastAsia"/>
          <w:noProof/>
          <w:kern w:val="2"/>
          <w:lang w:val="en-CA" w:eastAsia="en-CA"/>
          <w14:ligatures w14:val="standardContextual"/>
        </w:rPr>
      </w:pPr>
      <w:r>
        <w:rPr>
          <w:noProof/>
        </w:rPr>
        <w:t>Configuring Nymi Band Application to use a Centralized Nymi Agent</w:t>
      </w:r>
      <w:r>
        <w:rPr>
          <w:noProof/>
        </w:rPr>
        <w:tab/>
      </w:r>
      <w:r>
        <w:rPr>
          <w:noProof/>
        </w:rPr>
        <w:fldChar w:fldCharType="begin"/>
      </w:r>
      <w:r>
        <w:rPr>
          <w:noProof/>
        </w:rPr>
        <w:instrText xml:space="preserve"> PAGEREF _Toc180582620 \h </w:instrText>
      </w:r>
      <w:r>
        <w:rPr>
          <w:noProof/>
        </w:rPr>
      </w:r>
      <w:r>
        <w:rPr>
          <w:noProof/>
        </w:rPr>
        <w:fldChar w:fldCharType="separate"/>
      </w:r>
      <w:r>
        <w:rPr>
          <w:noProof/>
        </w:rPr>
        <w:t>118</w:t>
      </w:r>
      <w:r>
        <w:rPr>
          <w:noProof/>
        </w:rPr>
        <w:fldChar w:fldCharType="end"/>
      </w:r>
    </w:p>
    <w:p w14:paraId="1B323706" w14:textId="7A0D4F50" w:rsidR="00551699" w:rsidRDefault="00551699">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_Toc180582621 \h </w:instrText>
      </w:r>
      <w:r>
        <w:rPr>
          <w:noProof/>
        </w:rPr>
      </w:r>
      <w:r>
        <w:rPr>
          <w:noProof/>
        </w:rPr>
        <w:fldChar w:fldCharType="separate"/>
      </w:r>
      <w:r>
        <w:rPr>
          <w:noProof/>
        </w:rPr>
        <w:t>119</w:t>
      </w:r>
      <w:r>
        <w:rPr>
          <w:noProof/>
        </w:rPr>
        <w:fldChar w:fldCharType="end"/>
      </w:r>
    </w:p>
    <w:p w14:paraId="7075A43D" w14:textId="716B049A" w:rsidR="00551699" w:rsidRDefault="00551699">
      <w:pPr>
        <w:pStyle w:val="TOC5"/>
        <w:tabs>
          <w:tab w:val="right" w:leader="dot" w:pos="9622"/>
        </w:tabs>
        <w:rPr>
          <w:rFonts w:eastAsiaTheme="minorEastAsia"/>
          <w:noProof/>
          <w:kern w:val="2"/>
          <w:lang w:val="en-CA" w:eastAsia="en-CA"/>
          <w14:ligatures w14:val="standardContextual"/>
        </w:rPr>
      </w:pPr>
      <w:r>
        <w:rPr>
          <w:noProof/>
        </w:rPr>
        <w:t>Editing the Nymi Bluetooth Endpoint Configuration File</w:t>
      </w:r>
      <w:r>
        <w:rPr>
          <w:noProof/>
        </w:rPr>
        <w:tab/>
      </w:r>
      <w:r>
        <w:rPr>
          <w:noProof/>
        </w:rPr>
        <w:fldChar w:fldCharType="begin"/>
      </w:r>
      <w:r>
        <w:rPr>
          <w:noProof/>
        </w:rPr>
        <w:instrText xml:space="preserve"> PAGEREF _Toc180582622 \h </w:instrText>
      </w:r>
      <w:r>
        <w:rPr>
          <w:noProof/>
        </w:rPr>
      </w:r>
      <w:r>
        <w:rPr>
          <w:noProof/>
        </w:rPr>
        <w:fldChar w:fldCharType="separate"/>
      </w:r>
      <w:r>
        <w:rPr>
          <w:noProof/>
        </w:rPr>
        <w:t>119</w:t>
      </w:r>
      <w:r>
        <w:rPr>
          <w:noProof/>
        </w:rPr>
        <w:fldChar w:fldCharType="end"/>
      </w:r>
    </w:p>
    <w:p w14:paraId="6C2AA7CD" w14:textId="77EEF28C" w:rsidR="00551699" w:rsidRDefault="00551699">
      <w:pPr>
        <w:pStyle w:val="TOC4"/>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_Toc180582623 \h </w:instrText>
      </w:r>
      <w:r>
        <w:rPr>
          <w:noProof/>
        </w:rPr>
      </w:r>
      <w:r>
        <w:rPr>
          <w:noProof/>
        </w:rPr>
        <w:fldChar w:fldCharType="separate"/>
      </w:r>
      <w:r>
        <w:rPr>
          <w:noProof/>
        </w:rPr>
        <w:t>120</w:t>
      </w:r>
      <w:r>
        <w:rPr>
          <w:noProof/>
        </w:rPr>
        <w:fldChar w:fldCharType="end"/>
      </w:r>
    </w:p>
    <w:p w14:paraId="3B745630" w14:textId="4DB14BD6" w:rsidR="00551699" w:rsidRDefault="00551699">
      <w:pPr>
        <w:pStyle w:val="TOC5"/>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_Toc180582624 \h </w:instrText>
      </w:r>
      <w:r>
        <w:rPr>
          <w:noProof/>
        </w:rPr>
      </w:r>
      <w:r>
        <w:rPr>
          <w:noProof/>
        </w:rPr>
        <w:fldChar w:fldCharType="separate"/>
      </w:r>
      <w:r>
        <w:rPr>
          <w:noProof/>
        </w:rPr>
        <w:t>120</w:t>
      </w:r>
      <w:r>
        <w:rPr>
          <w:noProof/>
        </w:rPr>
        <w:fldChar w:fldCharType="end"/>
      </w:r>
    </w:p>
    <w:p w14:paraId="791B4CDF" w14:textId="4B0FF37F" w:rsidR="00551699" w:rsidRDefault="00551699">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_Toc180582625 \h </w:instrText>
      </w:r>
      <w:r>
        <w:rPr>
          <w:noProof/>
        </w:rPr>
      </w:r>
      <w:r>
        <w:rPr>
          <w:noProof/>
        </w:rPr>
        <w:fldChar w:fldCharType="separate"/>
      </w:r>
      <w:r>
        <w:rPr>
          <w:noProof/>
        </w:rPr>
        <w:t>120</w:t>
      </w:r>
      <w:r>
        <w:rPr>
          <w:noProof/>
        </w:rPr>
        <w:fldChar w:fldCharType="end"/>
      </w:r>
    </w:p>
    <w:p w14:paraId="2760F442" w14:textId="2FDE3B74" w:rsidR="00551699" w:rsidRDefault="00551699">
      <w:pPr>
        <w:pStyle w:val="TOC7"/>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_Toc180582626 \h </w:instrText>
      </w:r>
      <w:r>
        <w:rPr>
          <w:noProof/>
        </w:rPr>
      </w:r>
      <w:r>
        <w:rPr>
          <w:noProof/>
        </w:rPr>
        <w:fldChar w:fldCharType="separate"/>
      </w:r>
      <w:r>
        <w:rPr>
          <w:noProof/>
        </w:rPr>
        <w:t>120</w:t>
      </w:r>
      <w:r>
        <w:rPr>
          <w:noProof/>
        </w:rPr>
        <w:fldChar w:fldCharType="end"/>
      </w:r>
    </w:p>
    <w:p w14:paraId="4D875B85" w14:textId="15483CC3" w:rsidR="00551699" w:rsidRDefault="00551699">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_Toc180582627 \h </w:instrText>
      </w:r>
      <w:r>
        <w:rPr>
          <w:noProof/>
        </w:rPr>
      </w:r>
      <w:r>
        <w:rPr>
          <w:noProof/>
        </w:rPr>
        <w:fldChar w:fldCharType="separate"/>
      </w:r>
      <w:r>
        <w:rPr>
          <w:noProof/>
        </w:rPr>
        <w:t>121</w:t>
      </w:r>
      <w:r>
        <w:rPr>
          <w:noProof/>
        </w:rPr>
        <w:fldChar w:fldCharType="end"/>
      </w:r>
    </w:p>
    <w:p w14:paraId="5CCEEB76" w14:textId="1A8414EF"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_Toc180582628 \h </w:instrText>
      </w:r>
      <w:r>
        <w:rPr>
          <w:noProof/>
        </w:rPr>
      </w:r>
      <w:r>
        <w:rPr>
          <w:noProof/>
        </w:rPr>
        <w:fldChar w:fldCharType="separate"/>
      </w:r>
      <w:r>
        <w:rPr>
          <w:noProof/>
        </w:rPr>
        <w:t>121</w:t>
      </w:r>
      <w:r>
        <w:rPr>
          <w:noProof/>
        </w:rPr>
        <w:fldChar w:fldCharType="end"/>
      </w:r>
    </w:p>
    <w:p w14:paraId="092BE829" w14:textId="0E264EDA" w:rsidR="00551699" w:rsidRDefault="00551699">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_Toc180582629 \h </w:instrText>
      </w:r>
      <w:r>
        <w:rPr>
          <w:noProof/>
        </w:rPr>
      </w:r>
      <w:r>
        <w:rPr>
          <w:noProof/>
        </w:rPr>
        <w:fldChar w:fldCharType="separate"/>
      </w:r>
      <w:r>
        <w:rPr>
          <w:noProof/>
        </w:rPr>
        <w:t>122</w:t>
      </w:r>
      <w:r>
        <w:rPr>
          <w:noProof/>
        </w:rPr>
        <w:fldChar w:fldCharType="end"/>
      </w:r>
    </w:p>
    <w:p w14:paraId="74761BA6" w14:textId="2D8D84B1" w:rsidR="00551699" w:rsidRDefault="00551699">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_Toc180582630 \h </w:instrText>
      </w:r>
      <w:r>
        <w:rPr>
          <w:noProof/>
        </w:rPr>
      </w:r>
      <w:r>
        <w:rPr>
          <w:noProof/>
        </w:rPr>
        <w:fldChar w:fldCharType="separate"/>
      </w:r>
      <w:r>
        <w:rPr>
          <w:noProof/>
        </w:rPr>
        <w:t>123</w:t>
      </w:r>
      <w:r>
        <w:rPr>
          <w:noProof/>
        </w:rPr>
        <w:fldChar w:fldCharType="end"/>
      </w:r>
    </w:p>
    <w:p w14:paraId="720F9654" w14:textId="6DC96EDD" w:rsidR="00551699" w:rsidRDefault="00551699">
      <w:pPr>
        <w:pStyle w:val="TOC3"/>
        <w:tabs>
          <w:tab w:val="right" w:leader="dot" w:pos="9622"/>
        </w:tabs>
        <w:rPr>
          <w:rFonts w:eastAsiaTheme="minorEastAsia"/>
          <w:noProof/>
          <w:kern w:val="2"/>
          <w:lang w:val="en-CA" w:eastAsia="en-CA"/>
          <w14:ligatures w14:val="standardContextual"/>
        </w:rPr>
      </w:pPr>
      <w:r>
        <w:rPr>
          <w:noProof/>
        </w:rPr>
        <w:t>Set Up User Terminals for Authentication Tasks</w:t>
      </w:r>
      <w:r>
        <w:rPr>
          <w:noProof/>
        </w:rPr>
        <w:tab/>
      </w:r>
      <w:r>
        <w:rPr>
          <w:noProof/>
        </w:rPr>
        <w:fldChar w:fldCharType="begin"/>
      </w:r>
      <w:r>
        <w:rPr>
          <w:noProof/>
        </w:rPr>
        <w:instrText xml:space="preserve"> PAGEREF _Toc180582631 \h </w:instrText>
      </w:r>
      <w:r>
        <w:rPr>
          <w:noProof/>
        </w:rPr>
      </w:r>
      <w:r>
        <w:rPr>
          <w:noProof/>
        </w:rPr>
        <w:fldChar w:fldCharType="separate"/>
      </w:r>
      <w:r>
        <w:rPr>
          <w:noProof/>
        </w:rPr>
        <w:t>123</w:t>
      </w:r>
      <w:r>
        <w:rPr>
          <w:noProof/>
        </w:rPr>
        <w:fldChar w:fldCharType="end"/>
      </w:r>
    </w:p>
    <w:p w14:paraId="5B070B6D" w14:textId="0B487382" w:rsidR="00551699" w:rsidRDefault="00551699">
      <w:pPr>
        <w:pStyle w:val="TOC4"/>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_Toc180582632 \h </w:instrText>
      </w:r>
      <w:r>
        <w:rPr>
          <w:noProof/>
        </w:rPr>
      </w:r>
      <w:r>
        <w:rPr>
          <w:noProof/>
        </w:rPr>
        <w:fldChar w:fldCharType="separate"/>
      </w:r>
      <w:r>
        <w:rPr>
          <w:noProof/>
        </w:rPr>
        <w:t>124</w:t>
      </w:r>
      <w:r>
        <w:rPr>
          <w:noProof/>
        </w:rPr>
        <w:fldChar w:fldCharType="end"/>
      </w:r>
    </w:p>
    <w:p w14:paraId="384E38A1" w14:textId="53CC1C4E" w:rsidR="00551699" w:rsidRDefault="00551699">
      <w:pPr>
        <w:pStyle w:val="TOC4"/>
        <w:tabs>
          <w:tab w:val="right" w:leader="dot" w:pos="9622"/>
        </w:tabs>
        <w:rPr>
          <w:rFonts w:eastAsiaTheme="minorEastAsia"/>
          <w:noProof/>
          <w:kern w:val="2"/>
          <w:lang w:val="en-CA" w:eastAsia="en-CA"/>
          <w14:ligatures w14:val="standardContextual"/>
        </w:rPr>
      </w:pPr>
      <w:r>
        <w:rPr>
          <w:noProof/>
        </w:rPr>
        <w:t>Importing the TLS Certificate into Firefox</w:t>
      </w:r>
      <w:r>
        <w:rPr>
          <w:noProof/>
        </w:rPr>
        <w:tab/>
      </w:r>
      <w:r>
        <w:rPr>
          <w:noProof/>
        </w:rPr>
        <w:fldChar w:fldCharType="begin"/>
      </w:r>
      <w:r>
        <w:rPr>
          <w:noProof/>
        </w:rPr>
        <w:instrText xml:space="preserve"> PAGEREF _Toc180582633 \h </w:instrText>
      </w:r>
      <w:r>
        <w:rPr>
          <w:noProof/>
        </w:rPr>
      </w:r>
      <w:r>
        <w:rPr>
          <w:noProof/>
        </w:rPr>
        <w:fldChar w:fldCharType="separate"/>
      </w:r>
      <w:r>
        <w:rPr>
          <w:noProof/>
        </w:rPr>
        <w:t>124</w:t>
      </w:r>
      <w:r>
        <w:rPr>
          <w:noProof/>
        </w:rPr>
        <w:fldChar w:fldCharType="end"/>
      </w:r>
    </w:p>
    <w:p w14:paraId="2BDF3EC6" w14:textId="5792E7A1" w:rsidR="00551699" w:rsidRDefault="00551699">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_Toc180582634 \h </w:instrText>
      </w:r>
      <w:r>
        <w:rPr>
          <w:noProof/>
        </w:rPr>
      </w:r>
      <w:r>
        <w:rPr>
          <w:noProof/>
        </w:rPr>
        <w:fldChar w:fldCharType="separate"/>
      </w:r>
      <w:r>
        <w:rPr>
          <w:noProof/>
        </w:rPr>
        <w:t>124</w:t>
      </w:r>
      <w:r>
        <w:rPr>
          <w:noProof/>
        </w:rPr>
        <w:fldChar w:fldCharType="end"/>
      </w:r>
    </w:p>
    <w:p w14:paraId="2E77F3F1" w14:textId="4E30FCE5" w:rsidR="00551699" w:rsidRDefault="00551699">
      <w:pPr>
        <w:pStyle w:val="TOC4"/>
        <w:tabs>
          <w:tab w:val="right" w:leader="dot" w:pos="9622"/>
        </w:tabs>
        <w:rPr>
          <w:rFonts w:eastAsiaTheme="minorEastAsia"/>
          <w:noProof/>
          <w:kern w:val="2"/>
          <w:lang w:val="en-CA" w:eastAsia="en-CA"/>
          <w14:ligatures w14:val="standardContextual"/>
        </w:rPr>
      </w:pPr>
      <w:r>
        <w:rPr>
          <w:noProof/>
        </w:rPr>
        <w:t>(Windows) Install the Nymi Bluetooth Endpoint</w:t>
      </w:r>
      <w:r>
        <w:rPr>
          <w:noProof/>
        </w:rPr>
        <w:tab/>
      </w:r>
      <w:r>
        <w:rPr>
          <w:noProof/>
        </w:rPr>
        <w:fldChar w:fldCharType="begin"/>
      </w:r>
      <w:r>
        <w:rPr>
          <w:noProof/>
        </w:rPr>
        <w:instrText xml:space="preserve"> PAGEREF _Toc180582635 \h </w:instrText>
      </w:r>
      <w:r>
        <w:rPr>
          <w:noProof/>
        </w:rPr>
      </w:r>
      <w:r>
        <w:rPr>
          <w:noProof/>
        </w:rPr>
        <w:fldChar w:fldCharType="separate"/>
      </w:r>
      <w:r>
        <w:rPr>
          <w:noProof/>
        </w:rPr>
        <w:t>126</w:t>
      </w:r>
      <w:r>
        <w:rPr>
          <w:noProof/>
        </w:rPr>
        <w:fldChar w:fldCharType="end"/>
      </w:r>
    </w:p>
    <w:p w14:paraId="4AD63F5D" w14:textId="5380166A"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_Toc180582636 \h </w:instrText>
      </w:r>
      <w:r>
        <w:rPr>
          <w:noProof/>
        </w:rPr>
      </w:r>
      <w:r>
        <w:rPr>
          <w:noProof/>
        </w:rPr>
        <w:fldChar w:fldCharType="separate"/>
      </w:r>
      <w:r>
        <w:rPr>
          <w:noProof/>
        </w:rPr>
        <w:t>126</w:t>
      </w:r>
      <w:r>
        <w:rPr>
          <w:noProof/>
        </w:rPr>
        <w:fldChar w:fldCharType="end"/>
      </w:r>
    </w:p>
    <w:p w14:paraId="1849B252" w14:textId="13E3A20A"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_Toc180582637 \h </w:instrText>
      </w:r>
      <w:r>
        <w:rPr>
          <w:noProof/>
        </w:rPr>
      </w:r>
      <w:r>
        <w:rPr>
          <w:noProof/>
        </w:rPr>
        <w:fldChar w:fldCharType="separate"/>
      </w:r>
      <w:r>
        <w:rPr>
          <w:noProof/>
        </w:rPr>
        <w:t>129</w:t>
      </w:r>
      <w:r>
        <w:rPr>
          <w:noProof/>
        </w:rPr>
        <w:fldChar w:fldCharType="end"/>
      </w:r>
    </w:p>
    <w:p w14:paraId="5E4ABDF7" w14:textId="73BCB837" w:rsidR="00551699" w:rsidRDefault="00551699">
      <w:pPr>
        <w:pStyle w:val="TOC4"/>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_Toc180582638 \h </w:instrText>
      </w:r>
      <w:r>
        <w:rPr>
          <w:noProof/>
        </w:rPr>
      </w:r>
      <w:r>
        <w:rPr>
          <w:noProof/>
        </w:rPr>
        <w:fldChar w:fldCharType="separate"/>
      </w:r>
      <w:r>
        <w:rPr>
          <w:noProof/>
        </w:rPr>
        <w:t>130</w:t>
      </w:r>
      <w:r>
        <w:rPr>
          <w:noProof/>
        </w:rPr>
        <w:fldChar w:fldCharType="end"/>
      </w:r>
    </w:p>
    <w:p w14:paraId="7466A630" w14:textId="7CED7364" w:rsidR="00551699" w:rsidRDefault="00551699">
      <w:pPr>
        <w:pStyle w:val="TOC4"/>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_Toc180582639 \h </w:instrText>
      </w:r>
      <w:r>
        <w:rPr>
          <w:noProof/>
        </w:rPr>
      </w:r>
      <w:r>
        <w:rPr>
          <w:noProof/>
        </w:rPr>
        <w:fldChar w:fldCharType="separate"/>
      </w:r>
      <w:r>
        <w:rPr>
          <w:noProof/>
        </w:rPr>
        <w:t>130</w:t>
      </w:r>
      <w:r>
        <w:rPr>
          <w:noProof/>
        </w:rPr>
        <w:fldChar w:fldCharType="end"/>
      </w:r>
    </w:p>
    <w:p w14:paraId="21026A23" w14:textId="5E3FD13D" w:rsidR="00551699" w:rsidRDefault="00551699">
      <w:pPr>
        <w:pStyle w:val="TOC4"/>
        <w:tabs>
          <w:tab w:val="right" w:leader="dot" w:pos="9622"/>
        </w:tabs>
        <w:rPr>
          <w:rFonts w:eastAsiaTheme="minorEastAsia"/>
          <w:noProof/>
          <w:kern w:val="2"/>
          <w:lang w:val="en-CA" w:eastAsia="en-CA"/>
          <w14:ligatures w14:val="standardContextual"/>
        </w:rPr>
      </w:pPr>
      <w:r>
        <w:rPr>
          <w:noProof/>
        </w:rPr>
        <w:t>(IGEL) Installing Nymi Bluetooth Endpoint</w:t>
      </w:r>
      <w:r>
        <w:rPr>
          <w:noProof/>
        </w:rPr>
        <w:tab/>
      </w:r>
      <w:r>
        <w:rPr>
          <w:noProof/>
        </w:rPr>
        <w:fldChar w:fldCharType="begin"/>
      </w:r>
      <w:r>
        <w:rPr>
          <w:noProof/>
        </w:rPr>
        <w:instrText xml:space="preserve"> PAGEREF _Toc180582640 \h </w:instrText>
      </w:r>
      <w:r>
        <w:rPr>
          <w:noProof/>
        </w:rPr>
      </w:r>
      <w:r>
        <w:rPr>
          <w:noProof/>
        </w:rPr>
        <w:fldChar w:fldCharType="separate"/>
      </w:r>
      <w:r>
        <w:rPr>
          <w:noProof/>
        </w:rPr>
        <w:t>131</w:t>
      </w:r>
      <w:r>
        <w:rPr>
          <w:noProof/>
        </w:rPr>
        <w:fldChar w:fldCharType="end"/>
      </w:r>
    </w:p>
    <w:p w14:paraId="74AE8D5D" w14:textId="5F441472" w:rsidR="00551699" w:rsidRDefault="00551699">
      <w:pPr>
        <w:pStyle w:val="TOC5"/>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_Toc180582641 \h </w:instrText>
      </w:r>
      <w:r>
        <w:rPr>
          <w:noProof/>
        </w:rPr>
      </w:r>
      <w:r>
        <w:rPr>
          <w:noProof/>
        </w:rPr>
        <w:fldChar w:fldCharType="separate"/>
      </w:r>
      <w:r>
        <w:rPr>
          <w:noProof/>
        </w:rPr>
        <w:t>131</w:t>
      </w:r>
      <w:r>
        <w:rPr>
          <w:noProof/>
        </w:rPr>
        <w:fldChar w:fldCharType="end"/>
      </w:r>
    </w:p>
    <w:p w14:paraId="67722204" w14:textId="7FB831B0" w:rsidR="00551699" w:rsidRDefault="00551699">
      <w:pPr>
        <w:pStyle w:val="TOC5"/>
        <w:tabs>
          <w:tab w:val="right" w:leader="dot" w:pos="9622"/>
        </w:tabs>
        <w:rPr>
          <w:rFonts w:eastAsiaTheme="minorEastAsia"/>
          <w:noProof/>
          <w:kern w:val="2"/>
          <w:lang w:val="en-CA" w:eastAsia="en-CA"/>
          <w14:ligatures w14:val="standardContextual"/>
        </w:rPr>
      </w:pPr>
      <w:r>
        <w:rPr>
          <w:noProof/>
        </w:rPr>
        <w:t>Creating a Profile and Custom Partition</w:t>
      </w:r>
      <w:r>
        <w:rPr>
          <w:noProof/>
        </w:rPr>
        <w:tab/>
      </w:r>
      <w:r>
        <w:rPr>
          <w:noProof/>
        </w:rPr>
        <w:fldChar w:fldCharType="begin"/>
      </w:r>
      <w:r>
        <w:rPr>
          <w:noProof/>
        </w:rPr>
        <w:instrText xml:space="preserve"> PAGEREF _Toc180582642 \h </w:instrText>
      </w:r>
      <w:r>
        <w:rPr>
          <w:noProof/>
        </w:rPr>
      </w:r>
      <w:r>
        <w:rPr>
          <w:noProof/>
        </w:rPr>
        <w:fldChar w:fldCharType="separate"/>
      </w:r>
      <w:r>
        <w:rPr>
          <w:noProof/>
        </w:rPr>
        <w:t>132</w:t>
      </w:r>
      <w:r>
        <w:rPr>
          <w:noProof/>
        </w:rPr>
        <w:fldChar w:fldCharType="end"/>
      </w:r>
    </w:p>
    <w:p w14:paraId="208FEFC3" w14:textId="4D0645CA" w:rsidR="00551699" w:rsidRDefault="00551699">
      <w:pPr>
        <w:pStyle w:val="TOC5"/>
        <w:tabs>
          <w:tab w:val="right" w:leader="dot" w:pos="9622"/>
        </w:tabs>
        <w:rPr>
          <w:rFonts w:eastAsiaTheme="minorEastAsia"/>
          <w:noProof/>
          <w:kern w:val="2"/>
          <w:lang w:val="en-CA" w:eastAsia="en-CA"/>
          <w14:ligatures w14:val="standardContextual"/>
        </w:rPr>
      </w:pPr>
      <w:r>
        <w:rPr>
          <w:noProof/>
        </w:rPr>
        <w:t>Customizing the Custom Partition</w:t>
      </w:r>
      <w:r>
        <w:rPr>
          <w:noProof/>
        </w:rPr>
        <w:tab/>
      </w:r>
      <w:r>
        <w:rPr>
          <w:noProof/>
        </w:rPr>
        <w:fldChar w:fldCharType="begin"/>
      </w:r>
      <w:r>
        <w:rPr>
          <w:noProof/>
        </w:rPr>
        <w:instrText xml:space="preserve"> PAGEREF _Toc180582643 \h </w:instrText>
      </w:r>
      <w:r>
        <w:rPr>
          <w:noProof/>
        </w:rPr>
      </w:r>
      <w:r>
        <w:rPr>
          <w:noProof/>
        </w:rPr>
        <w:fldChar w:fldCharType="separate"/>
      </w:r>
      <w:r>
        <w:rPr>
          <w:noProof/>
        </w:rPr>
        <w:t>135</w:t>
      </w:r>
      <w:r>
        <w:rPr>
          <w:noProof/>
        </w:rPr>
        <w:fldChar w:fldCharType="end"/>
      </w:r>
    </w:p>
    <w:p w14:paraId="4CEDCC6D" w14:textId="151C8C85" w:rsidR="00551699" w:rsidRDefault="00551699">
      <w:pPr>
        <w:pStyle w:val="TOC5"/>
        <w:tabs>
          <w:tab w:val="right" w:leader="dot" w:pos="9622"/>
        </w:tabs>
        <w:rPr>
          <w:rFonts w:eastAsiaTheme="minorEastAsia"/>
          <w:noProof/>
          <w:kern w:val="2"/>
          <w:lang w:val="en-CA" w:eastAsia="en-CA"/>
          <w14:ligatures w14:val="standardContextual"/>
        </w:rPr>
      </w:pPr>
      <w:r>
        <w:rPr>
          <w:noProof/>
        </w:rPr>
        <w:t>Assigning the Profile to iGel Devices</w:t>
      </w:r>
      <w:r>
        <w:rPr>
          <w:noProof/>
        </w:rPr>
        <w:tab/>
      </w:r>
      <w:r>
        <w:rPr>
          <w:noProof/>
        </w:rPr>
        <w:fldChar w:fldCharType="begin"/>
      </w:r>
      <w:r>
        <w:rPr>
          <w:noProof/>
        </w:rPr>
        <w:instrText xml:space="preserve"> PAGEREF _Toc180582644 \h </w:instrText>
      </w:r>
      <w:r>
        <w:rPr>
          <w:noProof/>
        </w:rPr>
      </w:r>
      <w:r>
        <w:rPr>
          <w:noProof/>
        </w:rPr>
        <w:fldChar w:fldCharType="separate"/>
      </w:r>
      <w:r>
        <w:rPr>
          <w:noProof/>
        </w:rPr>
        <w:t>138</w:t>
      </w:r>
      <w:r>
        <w:rPr>
          <w:noProof/>
        </w:rPr>
        <w:fldChar w:fldCharType="end"/>
      </w:r>
    </w:p>
    <w:p w14:paraId="59C86177" w14:textId="02886A7B"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_Toc180582645 \h </w:instrText>
      </w:r>
      <w:r>
        <w:rPr>
          <w:noProof/>
        </w:rPr>
      </w:r>
      <w:r>
        <w:rPr>
          <w:noProof/>
        </w:rPr>
        <w:fldChar w:fldCharType="separate"/>
      </w:r>
      <w:r>
        <w:rPr>
          <w:noProof/>
        </w:rPr>
        <w:t>139</w:t>
      </w:r>
      <w:r>
        <w:rPr>
          <w:noProof/>
        </w:rPr>
        <w:fldChar w:fldCharType="end"/>
      </w:r>
    </w:p>
    <w:p w14:paraId="774FF356" w14:textId="6C699789" w:rsidR="00551699" w:rsidRDefault="00551699">
      <w:pPr>
        <w:pStyle w:val="TOC3"/>
        <w:tabs>
          <w:tab w:val="right" w:leader="dot" w:pos="9622"/>
        </w:tabs>
        <w:rPr>
          <w:rFonts w:eastAsiaTheme="minorEastAsia"/>
          <w:noProof/>
          <w:kern w:val="2"/>
          <w:lang w:val="en-CA" w:eastAsia="en-CA"/>
          <w14:ligatures w14:val="standardContextual"/>
        </w:rPr>
      </w:pPr>
      <w:r>
        <w:rPr>
          <w:noProof/>
        </w:rPr>
        <w:t>Set Up User Terminals for Lock and Unlock</w:t>
      </w:r>
      <w:r>
        <w:rPr>
          <w:noProof/>
        </w:rPr>
        <w:tab/>
      </w:r>
      <w:r>
        <w:rPr>
          <w:noProof/>
        </w:rPr>
        <w:fldChar w:fldCharType="begin"/>
      </w:r>
      <w:r>
        <w:rPr>
          <w:noProof/>
        </w:rPr>
        <w:instrText xml:space="preserve"> PAGEREF _Toc180582646 \h </w:instrText>
      </w:r>
      <w:r>
        <w:rPr>
          <w:noProof/>
        </w:rPr>
      </w:r>
      <w:r>
        <w:rPr>
          <w:noProof/>
        </w:rPr>
        <w:fldChar w:fldCharType="separate"/>
      </w:r>
      <w:r>
        <w:rPr>
          <w:noProof/>
        </w:rPr>
        <w:t>140</w:t>
      </w:r>
      <w:r>
        <w:rPr>
          <w:noProof/>
        </w:rPr>
        <w:fldChar w:fldCharType="end"/>
      </w:r>
    </w:p>
    <w:p w14:paraId="513713AA" w14:textId="08B3C1C7"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_Toc180582647 \h </w:instrText>
      </w:r>
      <w:r>
        <w:rPr>
          <w:noProof/>
        </w:rPr>
      </w:r>
      <w:r>
        <w:rPr>
          <w:noProof/>
        </w:rPr>
        <w:fldChar w:fldCharType="separate"/>
      </w:r>
      <w:r>
        <w:rPr>
          <w:noProof/>
        </w:rPr>
        <w:t>140</w:t>
      </w:r>
      <w:r>
        <w:rPr>
          <w:noProof/>
        </w:rPr>
        <w:fldChar w:fldCharType="end"/>
      </w:r>
    </w:p>
    <w:p w14:paraId="48FA507A" w14:textId="57D67251" w:rsidR="00551699" w:rsidRDefault="00551699">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_Toc180582648 \h </w:instrText>
      </w:r>
      <w:r>
        <w:rPr>
          <w:noProof/>
        </w:rPr>
      </w:r>
      <w:r>
        <w:rPr>
          <w:noProof/>
        </w:rPr>
        <w:fldChar w:fldCharType="separate"/>
      </w:r>
      <w:r>
        <w:rPr>
          <w:noProof/>
        </w:rPr>
        <w:t>142</w:t>
      </w:r>
      <w:r>
        <w:rPr>
          <w:noProof/>
        </w:rPr>
        <w:fldChar w:fldCharType="end"/>
      </w:r>
    </w:p>
    <w:p w14:paraId="45EE2B7E" w14:textId="4A8A7DFF" w:rsidR="00551699" w:rsidRDefault="00551699">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_Toc180582649 \h </w:instrText>
      </w:r>
      <w:r>
        <w:rPr>
          <w:noProof/>
        </w:rPr>
      </w:r>
      <w:r>
        <w:rPr>
          <w:noProof/>
        </w:rPr>
        <w:fldChar w:fldCharType="separate"/>
      </w:r>
      <w:r>
        <w:rPr>
          <w:noProof/>
        </w:rPr>
        <w:t>144</w:t>
      </w:r>
      <w:r>
        <w:rPr>
          <w:noProof/>
        </w:rPr>
        <w:fldChar w:fldCharType="end"/>
      </w:r>
    </w:p>
    <w:p w14:paraId="5D074C13" w14:textId="2E48F64C"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_Toc180582650 \h </w:instrText>
      </w:r>
      <w:r>
        <w:rPr>
          <w:noProof/>
        </w:rPr>
      </w:r>
      <w:r>
        <w:rPr>
          <w:noProof/>
        </w:rPr>
        <w:fldChar w:fldCharType="separate"/>
      </w:r>
      <w:r>
        <w:rPr>
          <w:noProof/>
        </w:rPr>
        <w:t>144</w:t>
      </w:r>
      <w:r>
        <w:rPr>
          <w:noProof/>
        </w:rPr>
        <w:fldChar w:fldCharType="end"/>
      </w:r>
    </w:p>
    <w:p w14:paraId="7BFE63CB" w14:textId="136AA53F"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_Toc180582651 \h </w:instrText>
      </w:r>
      <w:r>
        <w:rPr>
          <w:noProof/>
        </w:rPr>
      </w:r>
      <w:r>
        <w:rPr>
          <w:noProof/>
        </w:rPr>
        <w:fldChar w:fldCharType="separate"/>
      </w:r>
      <w:r>
        <w:rPr>
          <w:noProof/>
        </w:rPr>
        <w:t>144</w:t>
      </w:r>
      <w:r>
        <w:rPr>
          <w:noProof/>
        </w:rPr>
        <w:fldChar w:fldCharType="end"/>
      </w:r>
    </w:p>
    <w:p w14:paraId="69475C5A" w14:textId="72805B3F"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_Toc180582652 \h </w:instrText>
      </w:r>
      <w:r>
        <w:rPr>
          <w:noProof/>
        </w:rPr>
      </w:r>
      <w:r>
        <w:rPr>
          <w:noProof/>
        </w:rPr>
        <w:fldChar w:fldCharType="separate"/>
      </w:r>
      <w:r>
        <w:rPr>
          <w:noProof/>
        </w:rPr>
        <w:t>144</w:t>
      </w:r>
      <w:r>
        <w:rPr>
          <w:noProof/>
        </w:rPr>
        <w:fldChar w:fldCharType="end"/>
      </w:r>
    </w:p>
    <w:p w14:paraId="71AEE167" w14:textId="64EE4154"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Nymi Lock Control with the Installation Wizard</w:t>
      </w:r>
      <w:r>
        <w:rPr>
          <w:noProof/>
        </w:rPr>
        <w:tab/>
      </w:r>
      <w:r>
        <w:rPr>
          <w:noProof/>
        </w:rPr>
        <w:fldChar w:fldCharType="begin"/>
      </w:r>
      <w:r>
        <w:rPr>
          <w:noProof/>
        </w:rPr>
        <w:instrText xml:space="preserve"> PAGEREF _Toc180582653 \h </w:instrText>
      </w:r>
      <w:r>
        <w:rPr>
          <w:noProof/>
        </w:rPr>
      </w:r>
      <w:r>
        <w:rPr>
          <w:noProof/>
        </w:rPr>
        <w:fldChar w:fldCharType="separate"/>
      </w:r>
      <w:r>
        <w:rPr>
          <w:noProof/>
        </w:rPr>
        <w:t>145</w:t>
      </w:r>
      <w:r>
        <w:rPr>
          <w:noProof/>
        </w:rPr>
        <w:fldChar w:fldCharType="end"/>
      </w:r>
    </w:p>
    <w:p w14:paraId="5D0A1E28" w14:textId="2D5A89AF" w:rsidR="00551699" w:rsidRDefault="00551699">
      <w:pPr>
        <w:pStyle w:val="TOC4"/>
        <w:tabs>
          <w:tab w:val="right" w:leader="dot" w:pos="9622"/>
        </w:tabs>
        <w:rPr>
          <w:rFonts w:eastAsiaTheme="minorEastAsia"/>
          <w:noProof/>
          <w:kern w:val="2"/>
          <w:lang w:val="en-CA" w:eastAsia="en-CA"/>
          <w14:ligatures w14:val="standardContextual"/>
        </w:rPr>
      </w:pPr>
      <w:r>
        <w:rPr>
          <w:noProof/>
        </w:rPr>
        <w:lastRenderedPageBreak/>
        <w:t>(Windows and HP Thin Pro) Editing the Nymi Bluetooth Endpoint Configuration File</w:t>
      </w:r>
      <w:r>
        <w:rPr>
          <w:noProof/>
        </w:rPr>
        <w:tab/>
      </w:r>
      <w:r>
        <w:rPr>
          <w:noProof/>
        </w:rPr>
        <w:fldChar w:fldCharType="begin"/>
      </w:r>
      <w:r>
        <w:rPr>
          <w:noProof/>
        </w:rPr>
        <w:instrText xml:space="preserve"> PAGEREF _Toc180582654 \h </w:instrText>
      </w:r>
      <w:r>
        <w:rPr>
          <w:noProof/>
        </w:rPr>
      </w:r>
      <w:r>
        <w:rPr>
          <w:noProof/>
        </w:rPr>
        <w:fldChar w:fldCharType="separate"/>
      </w:r>
      <w:r>
        <w:rPr>
          <w:noProof/>
        </w:rPr>
        <w:t>146</w:t>
      </w:r>
      <w:r>
        <w:rPr>
          <w:noProof/>
        </w:rPr>
        <w:fldChar w:fldCharType="end"/>
      </w:r>
    </w:p>
    <w:p w14:paraId="6833DA8B" w14:textId="1C2413C4" w:rsidR="00551699" w:rsidRDefault="00551699">
      <w:pPr>
        <w:pStyle w:val="TOC4"/>
        <w:tabs>
          <w:tab w:val="right" w:leader="dot" w:pos="9622"/>
        </w:tabs>
        <w:rPr>
          <w:rFonts w:eastAsiaTheme="minorEastAsia"/>
          <w:noProof/>
          <w:kern w:val="2"/>
          <w:lang w:val="en-CA" w:eastAsia="en-CA"/>
          <w14:ligatures w14:val="standardContextual"/>
        </w:rPr>
      </w:pPr>
      <w:r>
        <w:rPr>
          <w:noProof/>
        </w:rPr>
        <w:t>Setting the NES URL</w:t>
      </w:r>
      <w:r>
        <w:rPr>
          <w:noProof/>
        </w:rPr>
        <w:tab/>
      </w:r>
      <w:r>
        <w:rPr>
          <w:noProof/>
        </w:rPr>
        <w:fldChar w:fldCharType="begin"/>
      </w:r>
      <w:r>
        <w:rPr>
          <w:noProof/>
        </w:rPr>
        <w:instrText xml:space="preserve"> PAGEREF _Toc180582655 \h </w:instrText>
      </w:r>
      <w:r>
        <w:rPr>
          <w:noProof/>
        </w:rPr>
      </w:r>
      <w:r>
        <w:rPr>
          <w:noProof/>
        </w:rPr>
        <w:fldChar w:fldCharType="separate"/>
      </w:r>
      <w:r>
        <w:rPr>
          <w:noProof/>
        </w:rPr>
        <w:t>147</w:t>
      </w:r>
      <w:r>
        <w:rPr>
          <w:noProof/>
        </w:rPr>
        <w:fldChar w:fldCharType="end"/>
      </w:r>
    </w:p>
    <w:p w14:paraId="2853E38F" w14:textId="6BEE07CE"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_Toc180582656 \h </w:instrText>
      </w:r>
      <w:r>
        <w:rPr>
          <w:noProof/>
        </w:rPr>
      </w:r>
      <w:r>
        <w:rPr>
          <w:noProof/>
        </w:rPr>
        <w:fldChar w:fldCharType="separate"/>
      </w:r>
      <w:r>
        <w:rPr>
          <w:noProof/>
        </w:rPr>
        <w:t>148</w:t>
      </w:r>
      <w:r>
        <w:rPr>
          <w:noProof/>
        </w:rPr>
        <w:fldChar w:fldCharType="end"/>
      </w:r>
    </w:p>
    <w:p w14:paraId="354DAF5B" w14:textId="0597343E"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support for Citrix/RDP Lock and Unlock</w:t>
      </w:r>
      <w:r>
        <w:rPr>
          <w:noProof/>
        </w:rPr>
        <w:tab/>
      </w:r>
      <w:r>
        <w:rPr>
          <w:noProof/>
        </w:rPr>
        <w:fldChar w:fldCharType="begin"/>
      </w:r>
      <w:r>
        <w:rPr>
          <w:noProof/>
        </w:rPr>
        <w:instrText xml:space="preserve"> PAGEREF _Toc180582657 \h </w:instrText>
      </w:r>
      <w:r>
        <w:rPr>
          <w:noProof/>
        </w:rPr>
      </w:r>
      <w:r>
        <w:rPr>
          <w:noProof/>
        </w:rPr>
        <w:fldChar w:fldCharType="separate"/>
      </w:r>
      <w:r>
        <w:rPr>
          <w:noProof/>
        </w:rPr>
        <w:t>148</w:t>
      </w:r>
      <w:r>
        <w:rPr>
          <w:noProof/>
        </w:rPr>
        <w:fldChar w:fldCharType="end"/>
      </w:r>
    </w:p>
    <w:p w14:paraId="004CF7B3" w14:textId="57BEBB67"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Support for Virtual Desktop Lock and Unlock</w:t>
      </w:r>
      <w:r>
        <w:rPr>
          <w:noProof/>
        </w:rPr>
        <w:tab/>
      </w:r>
      <w:r>
        <w:rPr>
          <w:noProof/>
        </w:rPr>
        <w:fldChar w:fldCharType="begin"/>
      </w:r>
      <w:r>
        <w:rPr>
          <w:noProof/>
        </w:rPr>
        <w:instrText xml:space="preserve"> PAGEREF _Toc180582658 \h </w:instrText>
      </w:r>
      <w:r>
        <w:rPr>
          <w:noProof/>
        </w:rPr>
      </w:r>
      <w:r>
        <w:rPr>
          <w:noProof/>
        </w:rPr>
        <w:fldChar w:fldCharType="separate"/>
      </w:r>
      <w:r>
        <w:rPr>
          <w:noProof/>
        </w:rPr>
        <w:t>148</w:t>
      </w:r>
      <w:r>
        <w:rPr>
          <w:noProof/>
        </w:rPr>
        <w:fldChar w:fldCharType="end"/>
      </w:r>
    </w:p>
    <w:p w14:paraId="23C74600" w14:textId="161BCC4E" w:rsidR="00551699" w:rsidRDefault="00551699">
      <w:pPr>
        <w:pStyle w:val="TOC1"/>
        <w:tabs>
          <w:tab w:val="right" w:leader="dot" w:pos="9622"/>
        </w:tabs>
        <w:rPr>
          <w:rFonts w:eastAsiaTheme="minorEastAsia"/>
          <w:noProof/>
          <w:kern w:val="2"/>
          <w:lang w:val="en-CA" w:eastAsia="en-CA"/>
          <w14:ligatures w14:val="standardContextual"/>
        </w:rPr>
      </w:pPr>
      <w:r>
        <w:rPr>
          <w:noProof/>
        </w:rPr>
        <w:t>Updating Connected Worker Platform</w:t>
      </w:r>
      <w:r>
        <w:rPr>
          <w:noProof/>
        </w:rPr>
        <w:tab/>
      </w:r>
      <w:r>
        <w:rPr>
          <w:noProof/>
        </w:rPr>
        <w:fldChar w:fldCharType="begin"/>
      </w:r>
      <w:r>
        <w:rPr>
          <w:noProof/>
        </w:rPr>
        <w:instrText xml:space="preserve"> PAGEREF _Toc180582659 \h </w:instrText>
      </w:r>
      <w:r>
        <w:rPr>
          <w:noProof/>
        </w:rPr>
      </w:r>
      <w:r>
        <w:rPr>
          <w:noProof/>
        </w:rPr>
        <w:fldChar w:fldCharType="separate"/>
      </w:r>
      <w:r>
        <w:rPr>
          <w:noProof/>
        </w:rPr>
        <w:t>149</w:t>
      </w:r>
      <w:r>
        <w:rPr>
          <w:noProof/>
        </w:rPr>
        <w:fldChar w:fldCharType="end"/>
      </w:r>
    </w:p>
    <w:p w14:paraId="2ED53BC7" w14:textId="2495E232" w:rsidR="00551699" w:rsidRDefault="00551699">
      <w:pPr>
        <w:pStyle w:val="TOC2"/>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_Toc180582660 \h </w:instrText>
      </w:r>
      <w:r>
        <w:rPr>
          <w:noProof/>
        </w:rPr>
      </w:r>
      <w:r>
        <w:rPr>
          <w:noProof/>
        </w:rPr>
        <w:fldChar w:fldCharType="separate"/>
      </w:r>
      <w:r>
        <w:rPr>
          <w:noProof/>
        </w:rPr>
        <w:t>150</w:t>
      </w:r>
      <w:r>
        <w:rPr>
          <w:noProof/>
        </w:rPr>
        <w:fldChar w:fldCharType="end"/>
      </w:r>
    </w:p>
    <w:p w14:paraId="456317FC" w14:textId="0AC6369B" w:rsidR="00551699" w:rsidRDefault="00551699">
      <w:pPr>
        <w:pStyle w:val="TOC2"/>
        <w:tabs>
          <w:tab w:val="right" w:leader="dot" w:pos="9622"/>
        </w:tabs>
        <w:rPr>
          <w:rFonts w:eastAsiaTheme="minorEastAsia"/>
          <w:noProof/>
          <w:kern w:val="2"/>
          <w:lang w:val="en-CA" w:eastAsia="en-CA"/>
          <w14:ligatures w14:val="standardContextual"/>
        </w:rPr>
      </w:pPr>
      <w:r>
        <w:rPr>
          <w:noProof/>
        </w:rPr>
        <w:t>Updating NES</w:t>
      </w:r>
      <w:r>
        <w:rPr>
          <w:noProof/>
        </w:rPr>
        <w:tab/>
      </w:r>
      <w:r>
        <w:rPr>
          <w:noProof/>
        </w:rPr>
        <w:fldChar w:fldCharType="begin"/>
      </w:r>
      <w:r>
        <w:rPr>
          <w:noProof/>
        </w:rPr>
        <w:instrText xml:space="preserve"> PAGEREF _Toc180582661 \h </w:instrText>
      </w:r>
      <w:r>
        <w:rPr>
          <w:noProof/>
        </w:rPr>
      </w:r>
      <w:r>
        <w:rPr>
          <w:noProof/>
        </w:rPr>
        <w:fldChar w:fldCharType="separate"/>
      </w:r>
      <w:r>
        <w:rPr>
          <w:noProof/>
        </w:rPr>
        <w:t>150</w:t>
      </w:r>
      <w:r>
        <w:rPr>
          <w:noProof/>
        </w:rPr>
        <w:fldChar w:fldCharType="end"/>
      </w:r>
    </w:p>
    <w:p w14:paraId="059BFE75" w14:textId="22D4D35A" w:rsidR="00551699" w:rsidRDefault="00551699">
      <w:pPr>
        <w:pStyle w:val="TOC3"/>
        <w:tabs>
          <w:tab w:val="right" w:leader="dot" w:pos="9622"/>
        </w:tabs>
        <w:rPr>
          <w:rFonts w:eastAsiaTheme="minorEastAsia"/>
          <w:noProof/>
          <w:kern w:val="2"/>
          <w:lang w:val="en-CA" w:eastAsia="en-CA"/>
          <w14:ligatures w14:val="standardContextual"/>
        </w:rPr>
      </w:pPr>
      <w:r>
        <w:rPr>
          <w:noProof/>
        </w:rPr>
        <w:t>Defining the NES for Policy Management</w:t>
      </w:r>
      <w:r>
        <w:rPr>
          <w:noProof/>
        </w:rPr>
        <w:tab/>
      </w:r>
      <w:r>
        <w:rPr>
          <w:noProof/>
        </w:rPr>
        <w:fldChar w:fldCharType="begin"/>
      </w:r>
      <w:r>
        <w:rPr>
          <w:noProof/>
        </w:rPr>
        <w:instrText xml:space="preserve"> PAGEREF _Toc180582662 \h </w:instrText>
      </w:r>
      <w:r>
        <w:rPr>
          <w:noProof/>
        </w:rPr>
      </w:r>
      <w:r>
        <w:rPr>
          <w:noProof/>
        </w:rPr>
        <w:fldChar w:fldCharType="separate"/>
      </w:r>
      <w:r>
        <w:rPr>
          <w:noProof/>
        </w:rPr>
        <w:t>152</w:t>
      </w:r>
      <w:r>
        <w:rPr>
          <w:noProof/>
        </w:rPr>
        <w:fldChar w:fldCharType="end"/>
      </w:r>
    </w:p>
    <w:p w14:paraId="4C7D9529" w14:textId="28BBDF8D" w:rsidR="00551699" w:rsidRDefault="00551699">
      <w:pPr>
        <w:pStyle w:val="TOC2"/>
        <w:tabs>
          <w:tab w:val="right" w:leader="dot" w:pos="9622"/>
        </w:tabs>
        <w:rPr>
          <w:rFonts w:eastAsiaTheme="minorEastAsia"/>
          <w:noProof/>
          <w:kern w:val="2"/>
          <w:lang w:val="en-CA" w:eastAsia="en-CA"/>
          <w14:ligatures w14:val="standardContextual"/>
        </w:rPr>
      </w:pPr>
      <w:r>
        <w:rPr>
          <w:noProof/>
        </w:rPr>
        <w:t>Updating the Enrollment Terminal</w:t>
      </w:r>
      <w:r>
        <w:rPr>
          <w:noProof/>
        </w:rPr>
        <w:tab/>
      </w:r>
      <w:r>
        <w:rPr>
          <w:noProof/>
        </w:rPr>
        <w:fldChar w:fldCharType="begin"/>
      </w:r>
      <w:r>
        <w:rPr>
          <w:noProof/>
        </w:rPr>
        <w:instrText xml:space="preserve"> PAGEREF _Toc180582663 \h </w:instrText>
      </w:r>
      <w:r>
        <w:rPr>
          <w:noProof/>
        </w:rPr>
      </w:r>
      <w:r>
        <w:rPr>
          <w:noProof/>
        </w:rPr>
        <w:fldChar w:fldCharType="separate"/>
      </w:r>
      <w:r>
        <w:rPr>
          <w:noProof/>
        </w:rPr>
        <w:t>153</w:t>
      </w:r>
      <w:r>
        <w:rPr>
          <w:noProof/>
        </w:rPr>
        <w:fldChar w:fldCharType="end"/>
      </w:r>
    </w:p>
    <w:p w14:paraId="08D02AC0" w14:textId="75AA4BEA" w:rsidR="00551699" w:rsidRDefault="00551699">
      <w:pPr>
        <w:pStyle w:val="TOC3"/>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_Toc180582664 \h </w:instrText>
      </w:r>
      <w:r>
        <w:rPr>
          <w:noProof/>
        </w:rPr>
      </w:r>
      <w:r>
        <w:rPr>
          <w:noProof/>
        </w:rPr>
        <w:fldChar w:fldCharType="separate"/>
      </w:r>
      <w:r>
        <w:rPr>
          <w:noProof/>
        </w:rPr>
        <w:t>153</w:t>
      </w:r>
      <w:r>
        <w:rPr>
          <w:noProof/>
        </w:rPr>
        <w:fldChar w:fldCharType="end"/>
      </w:r>
    </w:p>
    <w:p w14:paraId="3504CDF5" w14:textId="5FDC76B9" w:rsidR="00551699" w:rsidRDefault="00551699">
      <w:pPr>
        <w:pStyle w:val="TOC4"/>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_Toc180582665 \h </w:instrText>
      </w:r>
      <w:r>
        <w:rPr>
          <w:noProof/>
        </w:rPr>
      </w:r>
      <w:r>
        <w:rPr>
          <w:noProof/>
        </w:rPr>
        <w:fldChar w:fldCharType="separate"/>
      </w:r>
      <w:r>
        <w:rPr>
          <w:noProof/>
        </w:rPr>
        <w:t>153</w:t>
      </w:r>
      <w:r>
        <w:rPr>
          <w:noProof/>
        </w:rPr>
        <w:fldChar w:fldCharType="end"/>
      </w:r>
    </w:p>
    <w:p w14:paraId="145E116A" w14:textId="79C42D87" w:rsidR="00551699" w:rsidRDefault="00551699">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_Toc180582666 \h </w:instrText>
      </w:r>
      <w:r>
        <w:rPr>
          <w:noProof/>
        </w:rPr>
      </w:r>
      <w:r>
        <w:rPr>
          <w:noProof/>
        </w:rPr>
        <w:fldChar w:fldCharType="separate"/>
      </w:r>
      <w:r>
        <w:rPr>
          <w:noProof/>
        </w:rPr>
        <w:t>153</w:t>
      </w:r>
      <w:r>
        <w:rPr>
          <w:noProof/>
        </w:rPr>
        <w:fldChar w:fldCharType="end"/>
      </w:r>
    </w:p>
    <w:p w14:paraId="77CEC813" w14:textId="1F160331"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_Toc180582667 \h </w:instrText>
      </w:r>
      <w:r>
        <w:rPr>
          <w:noProof/>
        </w:rPr>
      </w:r>
      <w:r>
        <w:rPr>
          <w:noProof/>
        </w:rPr>
        <w:fldChar w:fldCharType="separate"/>
      </w:r>
      <w:r>
        <w:rPr>
          <w:noProof/>
        </w:rPr>
        <w:t>153</w:t>
      </w:r>
      <w:r>
        <w:rPr>
          <w:noProof/>
        </w:rPr>
        <w:fldChar w:fldCharType="end"/>
      </w:r>
    </w:p>
    <w:p w14:paraId="52DE866C" w14:textId="03AFE2B0"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_Toc180582668 \h </w:instrText>
      </w:r>
      <w:r>
        <w:rPr>
          <w:noProof/>
        </w:rPr>
      </w:r>
      <w:r>
        <w:rPr>
          <w:noProof/>
        </w:rPr>
        <w:fldChar w:fldCharType="separate"/>
      </w:r>
      <w:r>
        <w:rPr>
          <w:noProof/>
        </w:rPr>
        <w:t>154</w:t>
      </w:r>
      <w:r>
        <w:rPr>
          <w:noProof/>
        </w:rPr>
        <w:fldChar w:fldCharType="end"/>
      </w:r>
    </w:p>
    <w:p w14:paraId="3DD7D173" w14:textId="0F383F49"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_Toc180582669 \h </w:instrText>
      </w:r>
      <w:r>
        <w:rPr>
          <w:noProof/>
        </w:rPr>
      </w:r>
      <w:r>
        <w:rPr>
          <w:noProof/>
        </w:rPr>
        <w:fldChar w:fldCharType="separate"/>
      </w:r>
      <w:r>
        <w:rPr>
          <w:noProof/>
        </w:rPr>
        <w:t>154</w:t>
      </w:r>
      <w:r>
        <w:rPr>
          <w:noProof/>
        </w:rPr>
        <w:fldChar w:fldCharType="end"/>
      </w:r>
    </w:p>
    <w:p w14:paraId="1B8AF80E" w14:textId="21852A10" w:rsidR="00551699" w:rsidRDefault="00551699">
      <w:pPr>
        <w:pStyle w:val="TOC5"/>
        <w:tabs>
          <w:tab w:val="right" w:leader="dot" w:pos="9622"/>
        </w:tabs>
        <w:rPr>
          <w:rFonts w:eastAsiaTheme="minorEastAsia"/>
          <w:noProof/>
          <w:kern w:val="2"/>
          <w:lang w:val="en-CA" w:eastAsia="en-CA"/>
          <w14:ligatures w14:val="standardContextual"/>
        </w:rPr>
      </w:pPr>
      <w:r>
        <w:rPr>
          <w:noProof/>
        </w:rPr>
        <w:t>Update Nymi Bluetooth Endpoint TOML File</w:t>
      </w:r>
      <w:r>
        <w:rPr>
          <w:noProof/>
        </w:rPr>
        <w:tab/>
      </w:r>
      <w:r>
        <w:rPr>
          <w:noProof/>
        </w:rPr>
        <w:fldChar w:fldCharType="begin"/>
      </w:r>
      <w:r>
        <w:rPr>
          <w:noProof/>
        </w:rPr>
        <w:instrText xml:space="preserve"> PAGEREF _Toc180582670 \h </w:instrText>
      </w:r>
      <w:r>
        <w:rPr>
          <w:noProof/>
        </w:rPr>
      </w:r>
      <w:r>
        <w:rPr>
          <w:noProof/>
        </w:rPr>
        <w:fldChar w:fldCharType="separate"/>
      </w:r>
      <w:r>
        <w:rPr>
          <w:noProof/>
        </w:rPr>
        <w:t>157</w:t>
      </w:r>
      <w:r>
        <w:rPr>
          <w:noProof/>
        </w:rPr>
        <w:fldChar w:fldCharType="end"/>
      </w:r>
    </w:p>
    <w:p w14:paraId="3D5AEB4E" w14:textId="5CC8A41A" w:rsidR="00551699" w:rsidRDefault="00551699">
      <w:pPr>
        <w:pStyle w:val="TOC3"/>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_Toc180582671 \h </w:instrText>
      </w:r>
      <w:r>
        <w:rPr>
          <w:noProof/>
        </w:rPr>
      </w:r>
      <w:r>
        <w:rPr>
          <w:noProof/>
        </w:rPr>
        <w:fldChar w:fldCharType="separate"/>
      </w:r>
      <w:r>
        <w:rPr>
          <w:noProof/>
        </w:rPr>
        <w:t>158</w:t>
      </w:r>
      <w:r>
        <w:rPr>
          <w:noProof/>
        </w:rPr>
        <w:fldChar w:fldCharType="end"/>
      </w:r>
    </w:p>
    <w:p w14:paraId="6401EE58" w14:textId="2218A1C7" w:rsidR="00551699" w:rsidRDefault="00551699">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_Toc180582672 \h </w:instrText>
      </w:r>
      <w:r>
        <w:rPr>
          <w:noProof/>
        </w:rPr>
      </w:r>
      <w:r>
        <w:rPr>
          <w:noProof/>
        </w:rPr>
        <w:fldChar w:fldCharType="separate"/>
      </w:r>
      <w:r>
        <w:rPr>
          <w:noProof/>
        </w:rPr>
        <w:t>158</w:t>
      </w:r>
      <w:r>
        <w:rPr>
          <w:noProof/>
        </w:rPr>
        <w:fldChar w:fldCharType="end"/>
      </w:r>
    </w:p>
    <w:p w14:paraId="39218C19" w14:textId="07B03F69" w:rsidR="00551699" w:rsidRDefault="00551699">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_Toc180582673 \h </w:instrText>
      </w:r>
      <w:r>
        <w:rPr>
          <w:noProof/>
        </w:rPr>
      </w:r>
      <w:r>
        <w:rPr>
          <w:noProof/>
        </w:rPr>
        <w:fldChar w:fldCharType="separate"/>
      </w:r>
      <w:r>
        <w:rPr>
          <w:noProof/>
        </w:rPr>
        <w:t>158</w:t>
      </w:r>
      <w:r>
        <w:rPr>
          <w:noProof/>
        </w:rPr>
        <w:fldChar w:fldCharType="end"/>
      </w:r>
    </w:p>
    <w:p w14:paraId="570864A9" w14:textId="6A15C1E3"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_Toc180582674 \h </w:instrText>
      </w:r>
      <w:r>
        <w:rPr>
          <w:noProof/>
        </w:rPr>
      </w:r>
      <w:r>
        <w:rPr>
          <w:noProof/>
        </w:rPr>
        <w:fldChar w:fldCharType="separate"/>
      </w:r>
      <w:r>
        <w:rPr>
          <w:noProof/>
        </w:rPr>
        <w:t>158</w:t>
      </w:r>
      <w:r>
        <w:rPr>
          <w:noProof/>
        </w:rPr>
        <w:fldChar w:fldCharType="end"/>
      </w:r>
    </w:p>
    <w:p w14:paraId="780A8F78" w14:textId="43AC15F1" w:rsidR="00551699" w:rsidRDefault="00551699">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_Toc180582675 \h </w:instrText>
      </w:r>
      <w:r>
        <w:rPr>
          <w:noProof/>
        </w:rPr>
      </w:r>
      <w:r>
        <w:rPr>
          <w:noProof/>
        </w:rPr>
        <w:fldChar w:fldCharType="separate"/>
      </w:r>
      <w:r>
        <w:rPr>
          <w:noProof/>
        </w:rPr>
        <w:t>158</w:t>
      </w:r>
      <w:r>
        <w:rPr>
          <w:noProof/>
        </w:rPr>
        <w:fldChar w:fldCharType="end"/>
      </w:r>
    </w:p>
    <w:p w14:paraId="482ED3E6" w14:textId="4FC5C068" w:rsidR="00551699" w:rsidRDefault="00551699">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_Toc180582676 \h </w:instrText>
      </w:r>
      <w:r>
        <w:rPr>
          <w:noProof/>
        </w:rPr>
      </w:r>
      <w:r>
        <w:rPr>
          <w:noProof/>
        </w:rPr>
        <w:fldChar w:fldCharType="separate"/>
      </w:r>
      <w:r>
        <w:rPr>
          <w:noProof/>
        </w:rPr>
        <w:t>159</w:t>
      </w:r>
      <w:r>
        <w:rPr>
          <w:noProof/>
        </w:rPr>
        <w:fldChar w:fldCharType="end"/>
      </w:r>
    </w:p>
    <w:p w14:paraId="4783E836" w14:textId="6ACCD3BD" w:rsidR="00551699" w:rsidRDefault="00551699">
      <w:pPr>
        <w:pStyle w:val="TOC2"/>
        <w:tabs>
          <w:tab w:val="right" w:leader="dot" w:pos="9622"/>
        </w:tabs>
        <w:rPr>
          <w:rFonts w:eastAsiaTheme="minorEastAsia"/>
          <w:noProof/>
          <w:kern w:val="2"/>
          <w:lang w:val="en-CA" w:eastAsia="en-CA"/>
          <w14:ligatures w14:val="standardContextual"/>
        </w:rPr>
      </w:pPr>
      <w:r>
        <w:rPr>
          <w:noProof/>
        </w:rPr>
        <w:t>Updating the Centralized Nymi Agent and Windows Thin Clients</w:t>
      </w:r>
      <w:r>
        <w:rPr>
          <w:noProof/>
        </w:rPr>
        <w:tab/>
      </w:r>
      <w:r>
        <w:rPr>
          <w:noProof/>
        </w:rPr>
        <w:fldChar w:fldCharType="begin"/>
      </w:r>
      <w:r>
        <w:rPr>
          <w:noProof/>
        </w:rPr>
        <w:instrText xml:space="preserve"> PAGEREF _Toc180582677 \h </w:instrText>
      </w:r>
      <w:r>
        <w:rPr>
          <w:noProof/>
        </w:rPr>
      </w:r>
      <w:r>
        <w:rPr>
          <w:noProof/>
        </w:rPr>
        <w:fldChar w:fldCharType="separate"/>
      </w:r>
      <w:r>
        <w:rPr>
          <w:noProof/>
        </w:rPr>
        <w:t>160</w:t>
      </w:r>
      <w:r>
        <w:rPr>
          <w:noProof/>
        </w:rPr>
        <w:fldChar w:fldCharType="end"/>
      </w:r>
    </w:p>
    <w:p w14:paraId="2A70284D" w14:textId="301ECF3D" w:rsidR="00551699" w:rsidRDefault="00551699">
      <w:pPr>
        <w:pStyle w:val="TOC3"/>
        <w:tabs>
          <w:tab w:val="right" w:leader="dot" w:pos="9622"/>
        </w:tabs>
        <w:rPr>
          <w:rFonts w:eastAsiaTheme="minorEastAsia"/>
          <w:noProof/>
          <w:kern w:val="2"/>
          <w:lang w:val="en-CA" w:eastAsia="en-CA"/>
          <w14:ligatures w14:val="standardContextual"/>
        </w:rPr>
      </w:pPr>
      <w:r>
        <w:rPr>
          <w:noProof/>
        </w:rPr>
        <w:t>Update Centralized Nymi Agent</w:t>
      </w:r>
      <w:r>
        <w:rPr>
          <w:noProof/>
        </w:rPr>
        <w:tab/>
      </w:r>
      <w:r>
        <w:rPr>
          <w:noProof/>
        </w:rPr>
        <w:fldChar w:fldCharType="begin"/>
      </w:r>
      <w:r>
        <w:rPr>
          <w:noProof/>
        </w:rPr>
        <w:instrText xml:space="preserve"> PAGEREF _Toc180582678 \h </w:instrText>
      </w:r>
      <w:r>
        <w:rPr>
          <w:noProof/>
        </w:rPr>
      </w:r>
      <w:r>
        <w:rPr>
          <w:noProof/>
        </w:rPr>
        <w:fldChar w:fldCharType="separate"/>
      </w:r>
      <w:r>
        <w:rPr>
          <w:noProof/>
        </w:rPr>
        <w:t>160</w:t>
      </w:r>
      <w:r>
        <w:rPr>
          <w:noProof/>
        </w:rPr>
        <w:fldChar w:fldCharType="end"/>
      </w:r>
    </w:p>
    <w:p w14:paraId="2BC6CCCB" w14:textId="3B47D066" w:rsidR="00551699" w:rsidRDefault="00551699">
      <w:pPr>
        <w:pStyle w:val="TOC4"/>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_Toc180582679 \h </w:instrText>
      </w:r>
      <w:r>
        <w:rPr>
          <w:noProof/>
        </w:rPr>
      </w:r>
      <w:r>
        <w:rPr>
          <w:noProof/>
        </w:rPr>
        <w:fldChar w:fldCharType="separate"/>
      </w:r>
      <w:r>
        <w:rPr>
          <w:noProof/>
        </w:rPr>
        <w:t>160</w:t>
      </w:r>
      <w:r>
        <w:rPr>
          <w:noProof/>
        </w:rPr>
        <w:fldChar w:fldCharType="end"/>
      </w:r>
    </w:p>
    <w:p w14:paraId="04AB51C7" w14:textId="3F287B47" w:rsidR="00551699" w:rsidRDefault="00551699">
      <w:pPr>
        <w:pStyle w:val="TOC4"/>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_Toc180582680 \h </w:instrText>
      </w:r>
      <w:r>
        <w:rPr>
          <w:noProof/>
        </w:rPr>
      </w:r>
      <w:r>
        <w:rPr>
          <w:noProof/>
        </w:rPr>
        <w:fldChar w:fldCharType="separate"/>
      </w:r>
      <w:r>
        <w:rPr>
          <w:noProof/>
        </w:rPr>
        <w:t>164</w:t>
      </w:r>
      <w:r>
        <w:rPr>
          <w:noProof/>
        </w:rPr>
        <w:fldChar w:fldCharType="end"/>
      </w:r>
    </w:p>
    <w:p w14:paraId="3B6D0474" w14:textId="2761AB13" w:rsidR="00551699" w:rsidRDefault="00551699">
      <w:pPr>
        <w:pStyle w:val="TOC4"/>
        <w:tabs>
          <w:tab w:val="right" w:leader="dot" w:pos="9622"/>
        </w:tabs>
        <w:rPr>
          <w:rFonts w:eastAsiaTheme="minorEastAsia"/>
          <w:noProof/>
          <w:kern w:val="2"/>
          <w:lang w:val="en-CA" w:eastAsia="en-CA"/>
          <w14:ligatures w14:val="standardContextual"/>
        </w:rPr>
      </w:pPr>
      <w:r>
        <w:rPr>
          <w:noProof/>
        </w:rPr>
        <w:t>Configuring Nymi Agent</w:t>
      </w:r>
      <w:r>
        <w:rPr>
          <w:noProof/>
        </w:rPr>
        <w:tab/>
      </w:r>
      <w:r>
        <w:rPr>
          <w:noProof/>
        </w:rPr>
        <w:fldChar w:fldCharType="begin"/>
      </w:r>
      <w:r>
        <w:rPr>
          <w:noProof/>
        </w:rPr>
        <w:instrText xml:space="preserve"> PAGEREF _Toc180582681 \h </w:instrText>
      </w:r>
      <w:r>
        <w:rPr>
          <w:noProof/>
        </w:rPr>
      </w:r>
      <w:r>
        <w:rPr>
          <w:noProof/>
        </w:rPr>
        <w:fldChar w:fldCharType="separate"/>
      </w:r>
      <w:r>
        <w:rPr>
          <w:noProof/>
        </w:rPr>
        <w:t>165</w:t>
      </w:r>
      <w:r>
        <w:rPr>
          <w:noProof/>
        </w:rPr>
        <w:fldChar w:fldCharType="end"/>
      </w:r>
    </w:p>
    <w:p w14:paraId="6050A2B7" w14:textId="47EEF8FE" w:rsidR="00551699" w:rsidRDefault="00551699">
      <w:pPr>
        <w:pStyle w:val="TOC3"/>
        <w:tabs>
          <w:tab w:val="right" w:leader="dot" w:pos="9622"/>
        </w:tabs>
        <w:rPr>
          <w:rFonts w:eastAsiaTheme="minorEastAsia"/>
          <w:noProof/>
          <w:kern w:val="2"/>
          <w:lang w:val="en-CA" w:eastAsia="en-CA"/>
          <w14:ligatures w14:val="standardContextual"/>
        </w:rPr>
      </w:pPr>
      <w:r>
        <w:rPr>
          <w:noProof/>
        </w:rPr>
        <w:t>Update Thin Clients</w:t>
      </w:r>
      <w:r>
        <w:rPr>
          <w:noProof/>
        </w:rPr>
        <w:tab/>
      </w:r>
      <w:r>
        <w:rPr>
          <w:noProof/>
        </w:rPr>
        <w:fldChar w:fldCharType="begin"/>
      </w:r>
      <w:r>
        <w:rPr>
          <w:noProof/>
        </w:rPr>
        <w:instrText xml:space="preserve"> PAGEREF _Toc180582682 \h </w:instrText>
      </w:r>
      <w:r>
        <w:rPr>
          <w:noProof/>
        </w:rPr>
      </w:r>
      <w:r>
        <w:rPr>
          <w:noProof/>
        </w:rPr>
        <w:fldChar w:fldCharType="separate"/>
      </w:r>
      <w:r>
        <w:rPr>
          <w:noProof/>
        </w:rPr>
        <w:t>167</w:t>
      </w:r>
      <w:r>
        <w:rPr>
          <w:noProof/>
        </w:rPr>
        <w:fldChar w:fldCharType="end"/>
      </w:r>
    </w:p>
    <w:p w14:paraId="107F38C0" w14:textId="1528F95F" w:rsidR="00551699" w:rsidRDefault="00551699">
      <w:pPr>
        <w:pStyle w:val="TOC4"/>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_Toc180582683 \h </w:instrText>
      </w:r>
      <w:r>
        <w:rPr>
          <w:noProof/>
        </w:rPr>
      </w:r>
      <w:r>
        <w:rPr>
          <w:noProof/>
        </w:rPr>
        <w:fldChar w:fldCharType="separate"/>
      </w:r>
      <w:r>
        <w:rPr>
          <w:noProof/>
        </w:rPr>
        <w:t>167</w:t>
      </w:r>
      <w:r>
        <w:rPr>
          <w:noProof/>
        </w:rPr>
        <w:fldChar w:fldCharType="end"/>
      </w:r>
    </w:p>
    <w:p w14:paraId="7BB0D14C" w14:textId="115BEAF7" w:rsidR="00551699" w:rsidRDefault="00551699">
      <w:pPr>
        <w:pStyle w:val="TOC4"/>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_Toc180582684 \h </w:instrText>
      </w:r>
      <w:r>
        <w:rPr>
          <w:noProof/>
        </w:rPr>
      </w:r>
      <w:r>
        <w:rPr>
          <w:noProof/>
        </w:rPr>
        <w:fldChar w:fldCharType="separate"/>
      </w:r>
      <w:r>
        <w:rPr>
          <w:noProof/>
        </w:rPr>
        <w:t>170</w:t>
      </w:r>
      <w:r>
        <w:rPr>
          <w:noProof/>
        </w:rPr>
        <w:fldChar w:fldCharType="end"/>
      </w:r>
    </w:p>
    <w:p w14:paraId="495A4F9D" w14:textId="6258A7A0" w:rsidR="00551699" w:rsidRDefault="00551699">
      <w:pPr>
        <w:pStyle w:val="TOC4"/>
        <w:tabs>
          <w:tab w:val="right" w:leader="dot" w:pos="9622"/>
        </w:tabs>
        <w:rPr>
          <w:rFonts w:eastAsiaTheme="minorEastAsia"/>
          <w:noProof/>
          <w:kern w:val="2"/>
          <w:lang w:val="en-CA" w:eastAsia="en-CA"/>
          <w14:ligatures w14:val="standardContextual"/>
        </w:rPr>
      </w:pPr>
      <w:r>
        <w:rPr>
          <w:noProof/>
        </w:rPr>
        <w:t>Update Nymi Bluetooth Endpoint TOML File</w:t>
      </w:r>
      <w:r>
        <w:rPr>
          <w:noProof/>
        </w:rPr>
        <w:tab/>
      </w:r>
      <w:r>
        <w:rPr>
          <w:noProof/>
        </w:rPr>
        <w:fldChar w:fldCharType="begin"/>
      </w:r>
      <w:r>
        <w:rPr>
          <w:noProof/>
        </w:rPr>
        <w:instrText xml:space="preserve"> PAGEREF _Toc180582685 \h </w:instrText>
      </w:r>
      <w:r>
        <w:rPr>
          <w:noProof/>
        </w:rPr>
      </w:r>
      <w:r>
        <w:rPr>
          <w:noProof/>
        </w:rPr>
        <w:fldChar w:fldCharType="separate"/>
      </w:r>
      <w:r>
        <w:rPr>
          <w:noProof/>
        </w:rPr>
        <w:t>171</w:t>
      </w:r>
      <w:r>
        <w:rPr>
          <w:noProof/>
        </w:rPr>
        <w:fldChar w:fldCharType="end"/>
      </w:r>
    </w:p>
    <w:p w14:paraId="28AD0F61" w14:textId="0BD3E267" w:rsidR="00551699" w:rsidRDefault="00551699">
      <w:pPr>
        <w:pStyle w:val="TOC3"/>
        <w:tabs>
          <w:tab w:val="right" w:leader="dot" w:pos="9622"/>
        </w:tabs>
        <w:rPr>
          <w:rFonts w:eastAsiaTheme="minorEastAsia"/>
          <w:noProof/>
          <w:kern w:val="2"/>
          <w:lang w:val="en-CA" w:eastAsia="en-CA"/>
          <w14:ligatures w14:val="standardContextual"/>
        </w:rPr>
      </w:pPr>
      <w:r>
        <w:rPr>
          <w:noProof/>
        </w:rPr>
        <w:t>Update User Terminals for Lock and Unlock</w:t>
      </w:r>
      <w:r>
        <w:rPr>
          <w:noProof/>
        </w:rPr>
        <w:tab/>
      </w:r>
      <w:r>
        <w:rPr>
          <w:noProof/>
        </w:rPr>
        <w:fldChar w:fldCharType="begin"/>
      </w:r>
      <w:r>
        <w:rPr>
          <w:noProof/>
        </w:rPr>
        <w:instrText xml:space="preserve"> PAGEREF _Toc180582686 \h </w:instrText>
      </w:r>
      <w:r>
        <w:rPr>
          <w:noProof/>
        </w:rPr>
      </w:r>
      <w:r>
        <w:rPr>
          <w:noProof/>
        </w:rPr>
        <w:fldChar w:fldCharType="separate"/>
      </w:r>
      <w:r>
        <w:rPr>
          <w:noProof/>
        </w:rPr>
        <w:t>171</w:t>
      </w:r>
      <w:r>
        <w:rPr>
          <w:noProof/>
        </w:rPr>
        <w:fldChar w:fldCharType="end"/>
      </w:r>
    </w:p>
    <w:p w14:paraId="1233D1CF" w14:textId="5078EC7A" w:rsidR="00551699" w:rsidRDefault="00551699">
      <w:pPr>
        <w:pStyle w:val="TOC4"/>
        <w:tabs>
          <w:tab w:val="right" w:leader="dot" w:pos="9622"/>
        </w:tabs>
        <w:rPr>
          <w:rFonts w:eastAsiaTheme="minorEastAsia"/>
          <w:noProof/>
          <w:kern w:val="2"/>
          <w:lang w:val="en-CA" w:eastAsia="en-CA"/>
          <w14:ligatures w14:val="standardContextual"/>
        </w:rPr>
      </w:pPr>
      <w:r>
        <w:rPr>
          <w:noProof/>
        </w:rPr>
        <w:t>Updating Nymi Lock Control with the Installation Wizard</w:t>
      </w:r>
      <w:r>
        <w:rPr>
          <w:noProof/>
        </w:rPr>
        <w:tab/>
      </w:r>
      <w:r>
        <w:rPr>
          <w:noProof/>
        </w:rPr>
        <w:fldChar w:fldCharType="begin"/>
      </w:r>
      <w:r>
        <w:rPr>
          <w:noProof/>
        </w:rPr>
        <w:instrText xml:space="preserve"> PAGEREF _Toc180582687 \h </w:instrText>
      </w:r>
      <w:r>
        <w:rPr>
          <w:noProof/>
        </w:rPr>
      </w:r>
      <w:r>
        <w:rPr>
          <w:noProof/>
        </w:rPr>
        <w:fldChar w:fldCharType="separate"/>
      </w:r>
      <w:r>
        <w:rPr>
          <w:noProof/>
        </w:rPr>
        <w:t>171</w:t>
      </w:r>
      <w:r>
        <w:rPr>
          <w:noProof/>
        </w:rPr>
        <w:fldChar w:fldCharType="end"/>
      </w:r>
    </w:p>
    <w:p w14:paraId="6904B64F" w14:textId="0585D502" w:rsidR="00551699" w:rsidRDefault="00551699">
      <w:pPr>
        <w:pStyle w:val="TOC4"/>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_Toc180582688 \h </w:instrText>
      </w:r>
      <w:r>
        <w:rPr>
          <w:noProof/>
        </w:rPr>
      </w:r>
      <w:r>
        <w:rPr>
          <w:noProof/>
        </w:rPr>
        <w:fldChar w:fldCharType="separate"/>
      </w:r>
      <w:r>
        <w:rPr>
          <w:noProof/>
        </w:rPr>
        <w:t>173</w:t>
      </w:r>
      <w:r>
        <w:rPr>
          <w:noProof/>
        </w:rPr>
        <w:fldChar w:fldCharType="end"/>
      </w:r>
    </w:p>
    <w:p w14:paraId="74D2D2CE" w14:textId="19E10E6B" w:rsidR="00551699" w:rsidRDefault="00551699">
      <w:pPr>
        <w:pStyle w:val="TOC4"/>
        <w:tabs>
          <w:tab w:val="right" w:leader="dot" w:pos="9622"/>
        </w:tabs>
        <w:rPr>
          <w:rFonts w:eastAsiaTheme="minorEastAsia"/>
          <w:noProof/>
          <w:kern w:val="2"/>
          <w:lang w:val="en-CA" w:eastAsia="en-CA"/>
          <w14:ligatures w14:val="standardContextual"/>
        </w:rPr>
      </w:pPr>
      <w:r>
        <w:rPr>
          <w:noProof/>
        </w:rPr>
        <w:t>Update Nymi Bluetooth Endpoint TOML File</w:t>
      </w:r>
      <w:r>
        <w:rPr>
          <w:noProof/>
        </w:rPr>
        <w:tab/>
      </w:r>
      <w:r>
        <w:rPr>
          <w:noProof/>
        </w:rPr>
        <w:fldChar w:fldCharType="begin"/>
      </w:r>
      <w:r>
        <w:rPr>
          <w:noProof/>
        </w:rPr>
        <w:instrText xml:space="preserve"> PAGEREF _Toc180582689 \h </w:instrText>
      </w:r>
      <w:r>
        <w:rPr>
          <w:noProof/>
        </w:rPr>
      </w:r>
      <w:r>
        <w:rPr>
          <w:noProof/>
        </w:rPr>
        <w:fldChar w:fldCharType="separate"/>
      </w:r>
      <w:r>
        <w:rPr>
          <w:noProof/>
        </w:rPr>
        <w:t>174</w:t>
      </w:r>
      <w:r>
        <w:rPr>
          <w:noProof/>
        </w:rPr>
        <w:fldChar w:fldCharType="end"/>
      </w:r>
    </w:p>
    <w:p w14:paraId="56EE2E6F" w14:textId="6F99F0A4" w:rsidR="00551699" w:rsidRDefault="00551699">
      <w:pPr>
        <w:pStyle w:val="TOC2"/>
        <w:tabs>
          <w:tab w:val="right" w:leader="dot" w:pos="9622"/>
        </w:tabs>
        <w:rPr>
          <w:rFonts w:eastAsiaTheme="minorEastAsia"/>
          <w:noProof/>
          <w:kern w:val="2"/>
          <w:lang w:val="en-CA" w:eastAsia="en-CA"/>
          <w14:ligatures w14:val="standardContextual"/>
        </w:rPr>
      </w:pPr>
      <w:r>
        <w:rPr>
          <w:noProof/>
        </w:rPr>
        <w:t>Update IGEL Clients</w:t>
      </w:r>
      <w:r>
        <w:rPr>
          <w:noProof/>
        </w:rPr>
        <w:tab/>
      </w:r>
      <w:r>
        <w:rPr>
          <w:noProof/>
        </w:rPr>
        <w:fldChar w:fldCharType="begin"/>
      </w:r>
      <w:r>
        <w:rPr>
          <w:noProof/>
        </w:rPr>
        <w:instrText xml:space="preserve"> PAGEREF _Toc180582690 \h </w:instrText>
      </w:r>
      <w:r>
        <w:rPr>
          <w:noProof/>
        </w:rPr>
      </w:r>
      <w:r>
        <w:rPr>
          <w:noProof/>
        </w:rPr>
        <w:fldChar w:fldCharType="separate"/>
      </w:r>
      <w:r>
        <w:rPr>
          <w:noProof/>
        </w:rPr>
        <w:t>174</w:t>
      </w:r>
      <w:r>
        <w:rPr>
          <w:noProof/>
        </w:rPr>
        <w:fldChar w:fldCharType="end"/>
      </w:r>
    </w:p>
    <w:p w14:paraId="0A782D12" w14:textId="2D52524C" w:rsidR="00551699" w:rsidRDefault="00551699">
      <w:pPr>
        <w:pStyle w:val="TOC3"/>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_Toc180582691 \h </w:instrText>
      </w:r>
      <w:r>
        <w:rPr>
          <w:noProof/>
        </w:rPr>
      </w:r>
      <w:r>
        <w:rPr>
          <w:noProof/>
        </w:rPr>
        <w:fldChar w:fldCharType="separate"/>
      </w:r>
      <w:r>
        <w:rPr>
          <w:noProof/>
        </w:rPr>
        <w:t>174</w:t>
      </w:r>
      <w:r>
        <w:rPr>
          <w:noProof/>
        </w:rPr>
        <w:fldChar w:fldCharType="end"/>
      </w:r>
    </w:p>
    <w:p w14:paraId="3F65CFB9" w14:textId="24EAFA96" w:rsidR="00551699" w:rsidRDefault="00551699">
      <w:pPr>
        <w:pStyle w:val="TOC3"/>
        <w:tabs>
          <w:tab w:val="right" w:leader="dot" w:pos="9622"/>
        </w:tabs>
        <w:rPr>
          <w:rFonts w:eastAsiaTheme="minorEastAsia"/>
          <w:noProof/>
          <w:kern w:val="2"/>
          <w:lang w:val="en-CA" w:eastAsia="en-CA"/>
          <w14:ligatures w14:val="standardContextual"/>
        </w:rPr>
      </w:pPr>
      <w:r>
        <w:rPr>
          <w:noProof/>
        </w:rPr>
        <w:t>Updating Nymi Bluetooth Endpoint on IGEL</w:t>
      </w:r>
      <w:r>
        <w:rPr>
          <w:noProof/>
        </w:rPr>
        <w:tab/>
      </w:r>
      <w:r>
        <w:rPr>
          <w:noProof/>
        </w:rPr>
        <w:fldChar w:fldCharType="begin"/>
      </w:r>
      <w:r>
        <w:rPr>
          <w:noProof/>
        </w:rPr>
        <w:instrText xml:space="preserve"> PAGEREF _Toc180582692 \h </w:instrText>
      </w:r>
      <w:r>
        <w:rPr>
          <w:noProof/>
        </w:rPr>
      </w:r>
      <w:r>
        <w:rPr>
          <w:noProof/>
        </w:rPr>
        <w:fldChar w:fldCharType="separate"/>
      </w:r>
      <w:r>
        <w:rPr>
          <w:noProof/>
        </w:rPr>
        <w:t>175</w:t>
      </w:r>
      <w:r>
        <w:rPr>
          <w:noProof/>
        </w:rPr>
        <w:fldChar w:fldCharType="end"/>
      </w:r>
    </w:p>
    <w:p w14:paraId="3FDED149" w14:textId="406E74A9" w:rsidR="00551699" w:rsidRDefault="00551699">
      <w:pPr>
        <w:pStyle w:val="TOC2"/>
        <w:tabs>
          <w:tab w:val="right" w:leader="dot" w:pos="9622"/>
        </w:tabs>
        <w:rPr>
          <w:rFonts w:eastAsiaTheme="minorEastAsia"/>
          <w:noProof/>
          <w:kern w:val="2"/>
          <w:lang w:val="en-CA" w:eastAsia="en-CA"/>
          <w14:ligatures w14:val="standardContextual"/>
        </w:rPr>
      </w:pPr>
      <w:r>
        <w:rPr>
          <w:noProof/>
        </w:rPr>
        <w:t>Updating User Terminals for Authentication Tasks</w:t>
      </w:r>
      <w:r>
        <w:rPr>
          <w:noProof/>
        </w:rPr>
        <w:tab/>
      </w:r>
      <w:r>
        <w:rPr>
          <w:noProof/>
        </w:rPr>
        <w:fldChar w:fldCharType="begin"/>
      </w:r>
      <w:r>
        <w:rPr>
          <w:noProof/>
        </w:rPr>
        <w:instrText xml:space="preserve"> PAGEREF _Toc180582693 \h </w:instrText>
      </w:r>
      <w:r>
        <w:rPr>
          <w:noProof/>
        </w:rPr>
      </w:r>
      <w:r>
        <w:rPr>
          <w:noProof/>
        </w:rPr>
        <w:fldChar w:fldCharType="separate"/>
      </w:r>
      <w:r>
        <w:rPr>
          <w:noProof/>
        </w:rPr>
        <w:t>180</w:t>
      </w:r>
      <w:r>
        <w:rPr>
          <w:noProof/>
        </w:rPr>
        <w:fldChar w:fldCharType="end"/>
      </w:r>
    </w:p>
    <w:p w14:paraId="620FB8A1" w14:textId="52D4EA41" w:rsidR="00551699" w:rsidRDefault="00551699">
      <w:pPr>
        <w:pStyle w:val="TOC3"/>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_Toc180582694 \h </w:instrText>
      </w:r>
      <w:r>
        <w:rPr>
          <w:noProof/>
        </w:rPr>
      </w:r>
      <w:r>
        <w:rPr>
          <w:noProof/>
        </w:rPr>
        <w:fldChar w:fldCharType="separate"/>
      </w:r>
      <w:r>
        <w:rPr>
          <w:noProof/>
        </w:rPr>
        <w:t>180</w:t>
      </w:r>
      <w:r>
        <w:rPr>
          <w:noProof/>
        </w:rPr>
        <w:fldChar w:fldCharType="end"/>
      </w:r>
    </w:p>
    <w:p w14:paraId="102AF3E6" w14:textId="15DB363D" w:rsidR="00551699" w:rsidRDefault="00551699">
      <w:pPr>
        <w:pStyle w:val="TOC4"/>
        <w:tabs>
          <w:tab w:val="right" w:leader="dot" w:pos="9622"/>
        </w:tabs>
        <w:rPr>
          <w:rFonts w:eastAsiaTheme="minorEastAsia"/>
          <w:noProof/>
          <w:kern w:val="2"/>
          <w:lang w:val="en-CA" w:eastAsia="en-CA"/>
          <w14:ligatures w14:val="standardContextual"/>
        </w:rPr>
      </w:pPr>
      <w:r>
        <w:rPr>
          <w:noProof/>
        </w:rPr>
        <w:t>Installing Nymi Runtime with the Installation Wizard</w:t>
      </w:r>
      <w:r>
        <w:rPr>
          <w:noProof/>
        </w:rPr>
        <w:tab/>
      </w:r>
      <w:r>
        <w:rPr>
          <w:noProof/>
        </w:rPr>
        <w:fldChar w:fldCharType="begin"/>
      </w:r>
      <w:r>
        <w:rPr>
          <w:noProof/>
        </w:rPr>
        <w:instrText xml:space="preserve"> PAGEREF _Toc180582695 \h </w:instrText>
      </w:r>
      <w:r>
        <w:rPr>
          <w:noProof/>
        </w:rPr>
      </w:r>
      <w:r>
        <w:rPr>
          <w:noProof/>
        </w:rPr>
        <w:fldChar w:fldCharType="separate"/>
      </w:r>
      <w:r>
        <w:rPr>
          <w:noProof/>
        </w:rPr>
        <w:t>180</w:t>
      </w:r>
      <w:r>
        <w:rPr>
          <w:noProof/>
        </w:rPr>
        <w:fldChar w:fldCharType="end"/>
      </w:r>
    </w:p>
    <w:p w14:paraId="5ADB7840" w14:textId="4B67D23A" w:rsidR="00551699" w:rsidRDefault="00551699">
      <w:pPr>
        <w:pStyle w:val="TOC4"/>
        <w:tabs>
          <w:tab w:val="right" w:leader="dot" w:pos="9622"/>
        </w:tabs>
        <w:rPr>
          <w:rFonts w:eastAsiaTheme="minorEastAsia"/>
          <w:noProof/>
          <w:kern w:val="2"/>
          <w:lang w:val="en-CA" w:eastAsia="en-CA"/>
          <w14:ligatures w14:val="standardContextual"/>
        </w:rPr>
      </w:pPr>
      <w:r>
        <w:rPr>
          <w:noProof/>
        </w:rPr>
        <w:t>Installing Nymi Runtime Silently</w:t>
      </w:r>
      <w:r>
        <w:rPr>
          <w:noProof/>
        </w:rPr>
        <w:tab/>
      </w:r>
      <w:r>
        <w:rPr>
          <w:noProof/>
        </w:rPr>
        <w:fldChar w:fldCharType="begin"/>
      </w:r>
      <w:r>
        <w:rPr>
          <w:noProof/>
        </w:rPr>
        <w:instrText xml:space="preserve"> PAGEREF _Toc180582696 \h </w:instrText>
      </w:r>
      <w:r>
        <w:rPr>
          <w:noProof/>
        </w:rPr>
      </w:r>
      <w:r>
        <w:rPr>
          <w:noProof/>
        </w:rPr>
        <w:fldChar w:fldCharType="separate"/>
      </w:r>
      <w:r>
        <w:rPr>
          <w:noProof/>
        </w:rPr>
        <w:t>181</w:t>
      </w:r>
      <w:r>
        <w:rPr>
          <w:noProof/>
        </w:rPr>
        <w:fldChar w:fldCharType="end"/>
      </w:r>
    </w:p>
    <w:p w14:paraId="30A103D8" w14:textId="78D41E90" w:rsidR="00551699" w:rsidRDefault="00551699">
      <w:pPr>
        <w:pStyle w:val="TOC3"/>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_Toc180582697 \h </w:instrText>
      </w:r>
      <w:r>
        <w:rPr>
          <w:noProof/>
        </w:rPr>
      </w:r>
      <w:r>
        <w:rPr>
          <w:noProof/>
        </w:rPr>
        <w:fldChar w:fldCharType="separate"/>
      </w:r>
      <w:r>
        <w:rPr>
          <w:noProof/>
        </w:rPr>
        <w:t>182</w:t>
      </w:r>
      <w:r>
        <w:rPr>
          <w:noProof/>
        </w:rPr>
        <w:fldChar w:fldCharType="end"/>
      </w:r>
    </w:p>
    <w:p w14:paraId="2C1D5215" w14:textId="210DFE49" w:rsidR="00551699" w:rsidRDefault="00551699">
      <w:pPr>
        <w:pStyle w:val="TOC2"/>
        <w:tabs>
          <w:tab w:val="right" w:leader="dot" w:pos="9622"/>
        </w:tabs>
        <w:rPr>
          <w:rFonts w:eastAsiaTheme="minorEastAsia"/>
          <w:noProof/>
          <w:kern w:val="2"/>
          <w:lang w:val="en-CA" w:eastAsia="en-CA"/>
          <w14:ligatures w14:val="standardContextual"/>
        </w:rPr>
      </w:pPr>
      <w:r>
        <w:rPr>
          <w:noProof/>
        </w:rPr>
        <w:t>Update User Terminals for Lock and Unlock</w:t>
      </w:r>
      <w:r>
        <w:rPr>
          <w:noProof/>
        </w:rPr>
        <w:tab/>
      </w:r>
      <w:r>
        <w:rPr>
          <w:noProof/>
        </w:rPr>
        <w:fldChar w:fldCharType="begin"/>
      </w:r>
      <w:r>
        <w:rPr>
          <w:noProof/>
        </w:rPr>
        <w:instrText xml:space="preserve"> PAGEREF _Toc180582698 \h </w:instrText>
      </w:r>
      <w:r>
        <w:rPr>
          <w:noProof/>
        </w:rPr>
      </w:r>
      <w:r>
        <w:rPr>
          <w:noProof/>
        </w:rPr>
        <w:fldChar w:fldCharType="separate"/>
      </w:r>
      <w:r>
        <w:rPr>
          <w:noProof/>
        </w:rPr>
        <w:t>182</w:t>
      </w:r>
      <w:r>
        <w:rPr>
          <w:noProof/>
        </w:rPr>
        <w:fldChar w:fldCharType="end"/>
      </w:r>
    </w:p>
    <w:p w14:paraId="7BE2B695" w14:textId="0DF2A04A" w:rsidR="00551699" w:rsidRDefault="00551699">
      <w:pPr>
        <w:pStyle w:val="TOC3"/>
        <w:tabs>
          <w:tab w:val="right" w:leader="dot" w:pos="9622"/>
        </w:tabs>
        <w:rPr>
          <w:rFonts w:eastAsiaTheme="minorEastAsia"/>
          <w:noProof/>
          <w:kern w:val="2"/>
          <w:lang w:val="en-CA" w:eastAsia="en-CA"/>
          <w14:ligatures w14:val="standardContextual"/>
        </w:rPr>
      </w:pPr>
      <w:r>
        <w:rPr>
          <w:noProof/>
        </w:rPr>
        <w:t>Installing or Updating Nymi Lock Control with the Installation Wizard</w:t>
      </w:r>
      <w:r>
        <w:rPr>
          <w:noProof/>
        </w:rPr>
        <w:tab/>
      </w:r>
      <w:r>
        <w:rPr>
          <w:noProof/>
        </w:rPr>
        <w:fldChar w:fldCharType="begin"/>
      </w:r>
      <w:r>
        <w:rPr>
          <w:noProof/>
        </w:rPr>
        <w:instrText xml:space="preserve"> PAGEREF _Toc180582699 \h </w:instrText>
      </w:r>
      <w:r>
        <w:rPr>
          <w:noProof/>
        </w:rPr>
      </w:r>
      <w:r>
        <w:rPr>
          <w:noProof/>
        </w:rPr>
        <w:fldChar w:fldCharType="separate"/>
      </w:r>
      <w:r>
        <w:rPr>
          <w:noProof/>
        </w:rPr>
        <w:t>182</w:t>
      </w:r>
      <w:r>
        <w:rPr>
          <w:noProof/>
        </w:rPr>
        <w:fldChar w:fldCharType="end"/>
      </w:r>
    </w:p>
    <w:p w14:paraId="438372DB" w14:textId="6B944202" w:rsidR="00551699" w:rsidRDefault="00551699">
      <w:pPr>
        <w:pStyle w:val="TOC3"/>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_Toc180582700 \h </w:instrText>
      </w:r>
      <w:r>
        <w:rPr>
          <w:noProof/>
        </w:rPr>
      </w:r>
      <w:r>
        <w:rPr>
          <w:noProof/>
        </w:rPr>
        <w:fldChar w:fldCharType="separate"/>
      </w:r>
      <w:r>
        <w:rPr>
          <w:noProof/>
        </w:rPr>
        <w:t>184</w:t>
      </w:r>
      <w:r>
        <w:rPr>
          <w:noProof/>
        </w:rPr>
        <w:fldChar w:fldCharType="end"/>
      </w:r>
    </w:p>
    <w:p w14:paraId="24DA17CC" w14:textId="150114CD" w:rsidR="00551699" w:rsidRDefault="00551699">
      <w:pPr>
        <w:pStyle w:val="TOC2"/>
        <w:tabs>
          <w:tab w:val="right" w:leader="dot" w:pos="9622"/>
        </w:tabs>
        <w:rPr>
          <w:rFonts w:eastAsiaTheme="minorEastAsia"/>
          <w:noProof/>
          <w:kern w:val="2"/>
          <w:lang w:val="en-CA" w:eastAsia="en-CA"/>
          <w14:ligatures w14:val="standardContextual"/>
        </w:rPr>
      </w:pPr>
      <w:r>
        <w:rPr>
          <w:noProof/>
        </w:rPr>
        <w:lastRenderedPageBreak/>
        <w:t>Updating the Nymi Band Firmware</w:t>
      </w:r>
      <w:r>
        <w:rPr>
          <w:noProof/>
        </w:rPr>
        <w:tab/>
      </w:r>
      <w:r>
        <w:rPr>
          <w:noProof/>
        </w:rPr>
        <w:fldChar w:fldCharType="begin"/>
      </w:r>
      <w:r>
        <w:rPr>
          <w:noProof/>
        </w:rPr>
        <w:instrText xml:space="preserve"> PAGEREF _Toc180582701 \h </w:instrText>
      </w:r>
      <w:r>
        <w:rPr>
          <w:noProof/>
        </w:rPr>
      </w:r>
      <w:r>
        <w:rPr>
          <w:noProof/>
        </w:rPr>
        <w:fldChar w:fldCharType="separate"/>
      </w:r>
      <w:r>
        <w:rPr>
          <w:noProof/>
        </w:rPr>
        <w:t>184</w:t>
      </w:r>
      <w:r>
        <w:rPr>
          <w:noProof/>
        </w:rPr>
        <w:fldChar w:fldCharType="end"/>
      </w:r>
    </w:p>
    <w:p w14:paraId="5DCFB796" w14:textId="6B1C4A91" w:rsidR="00551699" w:rsidRDefault="00551699">
      <w:pPr>
        <w:pStyle w:val="TOC3"/>
        <w:tabs>
          <w:tab w:val="right" w:leader="dot" w:pos="9622"/>
        </w:tabs>
        <w:rPr>
          <w:rFonts w:eastAsiaTheme="minorEastAsia"/>
          <w:noProof/>
          <w:kern w:val="2"/>
          <w:lang w:val="en-CA" w:eastAsia="en-CA"/>
          <w14:ligatures w14:val="standardContextual"/>
        </w:rPr>
      </w:pPr>
      <w:r>
        <w:rPr>
          <w:noProof/>
        </w:rPr>
        <w:t>Updating the Firmware on Multiple Nymi Bands</w:t>
      </w:r>
      <w:r>
        <w:rPr>
          <w:noProof/>
        </w:rPr>
        <w:tab/>
      </w:r>
      <w:r>
        <w:rPr>
          <w:noProof/>
        </w:rPr>
        <w:fldChar w:fldCharType="begin"/>
      </w:r>
      <w:r>
        <w:rPr>
          <w:noProof/>
        </w:rPr>
        <w:instrText xml:space="preserve"> PAGEREF _Toc180582702 \h </w:instrText>
      </w:r>
      <w:r>
        <w:rPr>
          <w:noProof/>
        </w:rPr>
      </w:r>
      <w:r>
        <w:rPr>
          <w:noProof/>
        </w:rPr>
        <w:fldChar w:fldCharType="separate"/>
      </w:r>
      <w:r>
        <w:rPr>
          <w:noProof/>
        </w:rPr>
        <w:t>184</w:t>
      </w:r>
      <w:r>
        <w:rPr>
          <w:noProof/>
        </w:rPr>
        <w:fldChar w:fldCharType="end"/>
      </w:r>
    </w:p>
    <w:p w14:paraId="04C2E477" w14:textId="6C3D35C0" w:rsidR="00551699" w:rsidRDefault="00551699">
      <w:pPr>
        <w:pStyle w:val="TOC3"/>
        <w:tabs>
          <w:tab w:val="right" w:leader="dot" w:pos="9622"/>
        </w:tabs>
        <w:rPr>
          <w:rFonts w:eastAsiaTheme="minorEastAsia"/>
          <w:noProof/>
          <w:kern w:val="2"/>
          <w:lang w:val="en-CA" w:eastAsia="en-CA"/>
          <w14:ligatures w14:val="standardContextual"/>
        </w:rPr>
      </w:pPr>
      <w:r>
        <w:rPr>
          <w:noProof/>
        </w:rPr>
        <w:t>Updating the Firmware on a Nymi Band</w:t>
      </w:r>
      <w:r>
        <w:rPr>
          <w:noProof/>
        </w:rPr>
        <w:tab/>
      </w:r>
      <w:r>
        <w:rPr>
          <w:noProof/>
        </w:rPr>
        <w:fldChar w:fldCharType="begin"/>
      </w:r>
      <w:r>
        <w:rPr>
          <w:noProof/>
        </w:rPr>
        <w:instrText xml:space="preserve"> PAGEREF _Toc180582703 \h </w:instrText>
      </w:r>
      <w:r>
        <w:rPr>
          <w:noProof/>
        </w:rPr>
      </w:r>
      <w:r>
        <w:rPr>
          <w:noProof/>
        </w:rPr>
        <w:fldChar w:fldCharType="separate"/>
      </w:r>
      <w:r>
        <w:rPr>
          <w:noProof/>
        </w:rPr>
        <w:t>186</w:t>
      </w:r>
      <w:r>
        <w:rPr>
          <w:noProof/>
        </w:rPr>
        <w:fldChar w:fldCharType="end"/>
      </w:r>
    </w:p>
    <w:p w14:paraId="43C35D15" w14:textId="2FC316B8" w:rsidR="00551699" w:rsidRDefault="00551699">
      <w:pPr>
        <w:pStyle w:val="TOC3"/>
        <w:tabs>
          <w:tab w:val="right" w:leader="dot" w:pos="9622"/>
        </w:tabs>
        <w:rPr>
          <w:rFonts w:eastAsiaTheme="minorEastAsia"/>
          <w:noProof/>
          <w:kern w:val="2"/>
          <w:lang w:val="en-CA" w:eastAsia="en-CA"/>
          <w14:ligatures w14:val="standardContextual"/>
        </w:rPr>
      </w:pPr>
      <w:r>
        <w:rPr>
          <w:noProof/>
        </w:rPr>
        <w:t>Firmware updater log files</w:t>
      </w:r>
      <w:r>
        <w:rPr>
          <w:noProof/>
        </w:rPr>
        <w:tab/>
      </w:r>
      <w:r>
        <w:rPr>
          <w:noProof/>
        </w:rPr>
        <w:fldChar w:fldCharType="begin"/>
      </w:r>
      <w:r>
        <w:rPr>
          <w:noProof/>
        </w:rPr>
        <w:instrText xml:space="preserve"> PAGEREF _Toc180582704 \h </w:instrText>
      </w:r>
      <w:r>
        <w:rPr>
          <w:noProof/>
        </w:rPr>
      </w:r>
      <w:r>
        <w:rPr>
          <w:noProof/>
        </w:rPr>
        <w:fldChar w:fldCharType="separate"/>
      </w:r>
      <w:r>
        <w:rPr>
          <w:noProof/>
        </w:rPr>
        <w:t>187</w:t>
      </w:r>
      <w:r>
        <w:rPr>
          <w:noProof/>
        </w:rPr>
        <w:fldChar w:fldCharType="end"/>
      </w:r>
    </w:p>
    <w:p w14:paraId="38D6BCC8" w14:textId="792D4CAE" w:rsidR="00551699" w:rsidRDefault="00551699">
      <w:pPr>
        <w:pStyle w:val="TOC2"/>
        <w:tabs>
          <w:tab w:val="right" w:leader="dot" w:pos="9622"/>
        </w:tabs>
        <w:rPr>
          <w:rFonts w:eastAsiaTheme="minorEastAsia"/>
          <w:noProof/>
          <w:kern w:val="2"/>
          <w:lang w:val="en-CA" w:eastAsia="en-CA"/>
          <w14:ligatures w14:val="standardContextual"/>
        </w:rPr>
      </w:pPr>
      <w:r>
        <w:rPr>
          <w:noProof/>
        </w:rPr>
        <w:t>Changing the Connected Worker Platform Communication Protocol</w:t>
      </w:r>
      <w:r>
        <w:rPr>
          <w:noProof/>
        </w:rPr>
        <w:tab/>
      </w:r>
      <w:r>
        <w:rPr>
          <w:noProof/>
        </w:rPr>
        <w:fldChar w:fldCharType="begin"/>
      </w:r>
      <w:r>
        <w:rPr>
          <w:noProof/>
        </w:rPr>
        <w:instrText xml:space="preserve"> PAGEREF _Toc180582705 \h </w:instrText>
      </w:r>
      <w:r>
        <w:rPr>
          <w:noProof/>
        </w:rPr>
      </w:r>
      <w:r>
        <w:rPr>
          <w:noProof/>
        </w:rPr>
        <w:fldChar w:fldCharType="separate"/>
      </w:r>
      <w:r>
        <w:rPr>
          <w:noProof/>
        </w:rPr>
        <w:t>187</w:t>
      </w:r>
      <w:r>
        <w:rPr>
          <w:noProof/>
        </w:rPr>
        <w:fldChar w:fldCharType="end"/>
      </w:r>
    </w:p>
    <w:p w14:paraId="21150971" w14:textId="52E55B07" w:rsidR="00551699" w:rsidRDefault="00551699">
      <w:pPr>
        <w:pStyle w:val="TOC1"/>
        <w:tabs>
          <w:tab w:val="right" w:leader="dot" w:pos="9622"/>
        </w:tabs>
        <w:rPr>
          <w:rFonts w:eastAsiaTheme="minorEastAsia"/>
          <w:noProof/>
          <w:kern w:val="2"/>
          <w:lang w:val="en-CA" w:eastAsia="en-CA"/>
          <w14:ligatures w14:val="standardContextual"/>
        </w:rPr>
      </w:pPr>
      <w:r>
        <w:rPr>
          <w:noProof/>
        </w:rPr>
        <w:t>Appendix—Recording the CWP Variables</w:t>
      </w:r>
      <w:r>
        <w:rPr>
          <w:noProof/>
        </w:rPr>
        <w:tab/>
      </w:r>
      <w:r>
        <w:rPr>
          <w:noProof/>
        </w:rPr>
        <w:fldChar w:fldCharType="begin"/>
      </w:r>
      <w:r>
        <w:rPr>
          <w:noProof/>
        </w:rPr>
        <w:instrText xml:space="preserve"> PAGEREF _Toc180582706 \h </w:instrText>
      </w:r>
      <w:r>
        <w:rPr>
          <w:noProof/>
        </w:rPr>
      </w:r>
      <w:r>
        <w:rPr>
          <w:noProof/>
        </w:rPr>
        <w:fldChar w:fldCharType="separate"/>
      </w:r>
      <w:r>
        <w:rPr>
          <w:noProof/>
        </w:rPr>
        <w:t>188</w:t>
      </w:r>
      <w:r>
        <w:rPr>
          <w:noProof/>
        </w:rPr>
        <w:fldChar w:fldCharType="end"/>
      </w:r>
    </w:p>
    <w:p w14:paraId="3F180426" w14:textId="6FE3FE1C" w:rsidR="00551699" w:rsidRDefault="00551699">
      <w:pPr>
        <w:pStyle w:val="TOC1"/>
        <w:tabs>
          <w:tab w:val="right" w:leader="dot" w:pos="9622"/>
        </w:tabs>
        <w:rPr>
          <w:rFonts w:eastAsiaTheme="minorEastAsia"/>
          <w:noProof/>
          <w:kern w:val="2"/>
          <w:lang w:val="en-CA" w:eastAsia="en-CA"/>
          <w14:ligatures w14:val="standardContextual"/>
        </w:rPr>
      </w:pPr>
      <w:r>
        <w:rPr>
          <w:noProof/>
        </w:rPr>
        <w:t>Appendix—Recording the CWP Component FQDNs</w:t>
      </w:r>
      <w:r>
        <w:rPr>
          <w:noProof/>
        </w:rPr>
        <w:tab/>
      </w:r>
      <w:r>
        <w:rPr>
          <w:noProof/>
        </w:rPr>
        <w:fldChar w:fldCharType="begin"/>
      </w:r>
      <w:r>
        <w:rPr>
          <w:noProof/>
        </w:rPr>
        <w:instrText xml:space="preserve"> PAGEREF _Toc180582707 \h </w:instrText>
      </w:r>
      <w:r>
        <w:rPr>
          <w:noProof/>
        </w:rPr>
      </w:r>
      <w:r>
        <w:rPr>
          <w:noProof/>
        </w:rPr>
        <w:fldChar w:fldCharType="separate"/>
      </w:r>
      <w:r>
        <w:rPr>
          <w:noProof/>
        </w:rPr>
        <w:t>188</w:t>
      </w:r>
      <w:r>
        <w:rPr>
          <w:noProof/>
        </w:rPr>
        <w:fldChar w:fldCharType="end"/>
      </w:r>
    </w:p>
    <w:p w14:paraId="17640651" w14:textId="6DCA5D5A" w:rsidR="00551699" w:rsidRDefault="00551699">
      <w:pPr>
        <w:pStyle w:val="TOC1"/>
        <w:tabs>
          <w:tab w:val="right" w:leader="dot" w:pos="9622"/>
        </w:tabs>
        <w:rPr>
          <w:rFonts w:eastAsiaTheme="minorEastAsia"/>
          <w:noProof/>
          <w:kern w:val="2"/>
          <w:lang w:val="en-CA" w:eastAsia="en-CA"/>
          <w14:ligatures w14:val="standardContextual"/>
        </w:rPr>
      </w:pPr>
      <w:r>
        <w:rPr>
          <w:noProof/>
        </w:rPr>
        <w:t>Appendix—TLS Certificates Expiration Dates</w:t>
      </w:r>
      <w:r>
        <w:rPr>
          <w:noProof/>
        </w:rPr>
        <w:tab/>
      </w:r>
      <w:r>
        <w:rPr>
          <w:noProof/>
        </w:rPr>
        <w:fldChar w:fldCharType="begin"/>
      </w:r>
      <w:r>
        <w:rPr>
          <w:noProof/>
        </w:rPr>
        <w:instrText xml:space="preserve"> PAGEREF _Toc180582708 \h </w:instrText>
      </w:r>
      <w:r>
        <w:rPr>
          <w:noProof/>
        </w:rPr>
      </w:r>
      <w:r>
        <w:rPr>
          <w:noProof/>
        </w:rPr>
        <w:fldChar w:fldCharType="separate"/>
      </w:r>
      <w:r>
        <w:rPr>
          <w:noProof/>
        </w:rPr>
        <w:t>189</w:t>
      </w:r>
      <w:r>
        <w:rPr>
          <w:noProof/>
        </w:rPr>
        <w:fldChar w:fldCharType="end"/>
      </w:r>
    </w:p>
    <w:p w14:paraId="44821111" w14:textId="77777777" w:rsidR="00C83672" w:rsidRDefault="00000000">
      <w:r>
        <w:fldChar w:fldCharType="end"/>
      </w:r>
    </w:p>
    <w:p w14:paraId="4CD58FB8" w14:textId="77777777" w:rsidR="00C83672" w:rsidRDefault="00000000">
      <w:pPr>
        <w:pStyle w:val="Heading1"/>
      </w:pPr>
      <w:bookmarkStart w:id="1" w:name="_Refd22e8279"/>
      <w:bookmarkStart w:id="2" w:name="_Numd22e8279"/>
      <w:bookmarkStart w:id="3" w:name="_Toc180582520"/>
      <w:r>
        <w:t>Preface</w:t>
      </w:r>
      <w:bookmarkEnd w:id="1"/>
      <w:bookmarkEnd w:id="2"/>
      <w:bookmarkEnd w:id="3"/>
    </w:p>
    <w:p w14:paraId="37F757D1" w14:textId="77777777" w:rsidR="00C83672" w:rsidRDefault="00000000">
      <w:pPr>
        <w:pStyle w:val="BodyText"/>
      </w:pPr>
      <w:r>
        <w:t>Nymi</w:t>
      </w:r>
      <w:r>
        <w:rPr>
          <w:vertAlign w:val="superscript"/>
        </w:rPr>
        <w:t>TM</w:t>
      </w:r>
      <w:r>
        <w:t xml:space="preserve"> provides the Connected Worker Platform(CWP) solution, which connects people with technology through safe, simple, and secure solutions. CWP supports numerous use cases and digital systems, and combines point solutions into a single offering. CWP simplifies the connection of workers to the digital space that is found in modern organizations.</w:t>
      </w:r>
    </w:p>
    <w:p w14:paraId="26F0BBD4" w14:textId="77777777" w:rsidR="00C83672" w:rsidRDefault="00000000">
      <w:pPr>
        <w:pStyle w:val="BodyText"/>
      </w:pPr>
      <w:r>
        <w:t>CWP contains the following elements:</w:t>
      </w:r>
    </w:p>
    <w:p w14:paraId="7C6271C1" w14:textId="77777777" w:rsidR="00C83672" w:rsidRDefault="00000000">
      <w:pPr>
        <w:pStyle w:val="ListBullet"/>
        <w:numPr>
          <w:ilvl w:val="0"/>
          <w:numId w:val="1"/>
        </w:numPr>
      </w:pPr>
      <w:r>
        <w:t>Device Hardware—Refers to the Nymi Band</w:t>
      </w:r>
      <w:r>
        <w:rPr>
          <w:vertAlign w:val="superscript"/>
        </w:rPr>
        <w:t>TM</w:t>
      </w:r>
      <w:r>
        <w:t xml:space="preserve"> and firmware.</w:t>
      </w:r>
    </w:p>
    <w:p w14:paraId="67B2ECBA" w14:textId="77777777" w:rsidR="00C83672" w:rsidRDefault="00000000">
      <w:pPr>
        <w:pStyle w:val="ListBullet"/>
        <w:numPr>
          <w:ilvl w:val="0"/>
          <w:numId w:val="1"/>
        </w:numPr>
      </w:pPr>
      <w:r>
        <w:t>Infrastructure—Consists of software, such as the Nymi SDK, Nymi Runtime, Nymi Enterprise Server, and the Nymi Band Application.</w:t>
      </w:r>
    </w:p>
    <w:p w14:paraId="56307FE6" w14:textId="77777777" w:rsidR="00C83672" w:rsidRDefault="00000000">
      <w:r>
        <w:t>Purpose</w:t>
      </w:r>
    </w:p>
    <w:p w14:paraId="1DA77CB7" w14:textId="77777777" w:rsidR="00C83672" w:rsidRDefault="00000000">
      <w:pPr>
        <w:pStyle w:val="BodyText"/>
      </w:pPr>
      <w:r>
        <w:t>This guide provides detailed information about the steps that an IT administrator performs to deploy or update the components of the CWP solution in an environment that consists of Windows or Linux machines.</w:t>
      </w:r>
    </w:p>
    <w:p w14:paraId="3D682A02" w14:textId="77777777" w:rsidR="00C83672" w:rsidRDefault="00000000">
      <w:r>
        <w:t>Audience</w:t>
      </w:r>
    </w:p>
    <w:p w14:paraId="60206B09" w14:textId="77777777" w:rsidR="00C83672" w:rsidRDefault="00000000">
      <w:pPr>
        <w:pStyle w:val="BodyText"/>
      </w:pPr>
      <w:r>
        <w:t>This guide provides information to IT administrators who manage the CWP infrastructure and are familiar with Windows server, Active Directory, and command line tools.</w:t>
      </w:r>
    </w:p>
    <w:p w14:paraId="56B73014" w14:textId="77777777" w:rsidR="00C83672" w:rsidRDefault="00000000">
      <w:r>
        <w:t>Revision history</w:t>
      </w:r>
    </w:p>
    <w:p w14:paraId="4CBC5A1D" w14:textId="77777777" w:rsidR="00C83672" w:rsidRDefault="00000000">
      <w:pPr>
        <w:pStyle w:val="BodyText"/>
      </w:pPr>
      <w:r>
        <w:t>The following table outlines the revision history for this document.</w:t>
      </w:r>
    </w:p>
    <w:p w14:paraId="70D9E51F" w14:textId="77777777" w:rsidR="00C83672" w:rsidRDefault="00000000">
      <w:pPr>
        <w:pStyle w:val="Caption"/>
        <w:keepNext/>
      </w:pPr>
      <w:bookmarkStart w:id="4" w:name="_Refd22e8379"/>
      <w:bookmarkStart w:id="5" w:name="_Tocd22e8379"/>
      <w:r>
        <w:t xml:space="preserve">Table </w:t>
      </w:r>
      <w:bookmarkStart w:id="6" w:name="_Numd22e8379"/>
      <w:r>
        <w:fldChar w:fldCharType="begin"/>
      </w:r>
      <w:r>
        <w:instrText xml:space="preserve"> SEQ Table \* ARABIC </w:instrText>
      </w:r>
      <w:r>
        <w:fldChar w:fldCharType="separate"/>
      </w:r>
      <w:r w:rsidR="00F5048C">
        <w:rPr>
          <w:noProof/>
        </w:rPr>
        <w:t>1</w:t>
      </w:r>
      <w:r>
        <w:rPr>
          <w:noProof/>
        </w:rPr>
        <w:fldChar w:fldCharType="end"/>
      </w:r>
      <w:bookmarkEnd w:id="4"/>
      <w:bookmarkEnd w:id="5"/>
      <w:bookmarkEnd w:id="6"/>
      <w:r>
        <w:t>: Revision history</w:t>
      </w:r>
    </w:p>
    <w:tbl>
      <w:tblPr>
        <w:tblStyle w:val="TableGrid"/>
        <w:tblW w:w="0" w:type="auto"/>
        <w:tblLook w:val="0620" w:firstRow="1" w:lastRow="0" w:firstColumn="0" w:lastColumn="0" w:noHBand="1" w:noVBand="1"/>
      </w:tblPr>
      <w:tblGrid>
        <w:gridCol w:w="957"/>
        <w:gridCol w:w="1075"/>
        <w:gridCol w:w="7590"/>
      </w:tblGrid>
      <w:tr w:rsidR="00C83672" w14:paraId="6B65AAA2" w14:textId="77777777">
        <w:trPr>
          <w:cantSplit/>
          <w:tblHeader/>
        </w:trPr>
        <w:tc>
          <w:tcPr>
            <w:tcW w:w="0" w:type="auto"/>
          </w:tcPr>
          <w:p w14:paraId="7237C740" w14:textId="77777777" w:rsidR="00C83672" w:rsidRDefault="00000000">
            <w:pPr>
              <w:pStyle w:val="BodyText"/>
            </w:pPr>
            <w:r>
              <w:t>Version</w:t>
            </w:r>
          </w:p>
        </w:tc>
        <w:tc>
          <w:tcPr>
            <w:tcW w:w="0" w:type="auto"/>
          </w:tcPr>
          <w:p w14:paraId="60E3DF27" w14:textId="77777777" w:rsidR="00C83672" w:rsidRDefault="00000000">
            <w:pPr>
              <w:pStyle w:val="BodyText"/>
            </w:pPr>
            <w:r>
              <w:t>Date</w:t>
            </w:r>
          </w:p>
        </w:tc>
        <w:tc>
          <w:tcPr>
            <w:tcW w:w="0" w:type="auto"/>
          </w:tcPr>
          <w:p w14:paraId="20F4D394" w14:textId="77777777" w:rsidR="00C83672" w:rsidRDefault="00000000">
            <w:pPr>
              <w:pStyle w:val="BodyText"/>
            </w:pPr>
            <w:r>
              <w:t>Revision history</w:t>
            </w:r>
          </w:p>
        </w:tc>
      </w:tr>
      <w:tr w:rsidR="00C83672" w14:paraId="6F720B92" w14:textId="77777777">
        <w:trPr>
          <w:cantSplit/>
        </w:trPr>
        <w:tc>
          <w:tcPr>
            <w:tcW w:w="0" w:type="auto"/>
          </w:tcPr>
          <w:p w14:paraId="364FE8D6" w14:textId="77777777" w:rsidR="00C83672" w:rsidRDefault="00000000">
            <w:pPr>
              <w:pStyle w:val="BodyText"/>
            </w:pPr>
            <w:r>
              <w:t>1.0</w:t>
            </w:r>
          </w:p>
        </w:tc>
        <w:tc>
          <w:tcPr>
            <w:tcW w:w="0" w:type="auto"/>
          </w:tcPr>
          <w:p w14:paraId="32A42772" w14:textId="77777777" w:rsidR="00C83672" w:rsidRDefault="00000000">
            <w:pPr>
              <w:pStyle w:val="BodyText"/>
            </w:pPr>
            <w:r>
              <w:t>July 30, 2024</w:t>
            </w:r>
          </w:p>
        </w:tc>
        <w:tc>
          <w:tcPr>
            <w:tcW w:w="0" w:type="auto"/>
          </w:tcPr>
          <w:p w14:paraId="5E8A01C0" w14:textId="77777777" w:rsidR="00C83672" w:rsidRDefault="00000000">
            <w:pPr>
              <w:pStyle w:val="BodyText"/>
            </w:pPr>
            <w:r>
              <w:t>First release of this document for the CWP 1.18.0 release.</w:t>
            </w:r>
          </w:p>
        </w:tc>
      </w:tr>
      <w:tr w:rsidR="00C83672" w14:paraId="5AC81D3A" w14:textId="77777777">
        <w:trPr>
          <w:cantSplit/>
        </w:trPr>
        <w:tc>
          <w:tcPr>
            <w:tcW w:w="0" w:type="auto"/>
          </w:tcPr>
          <w:p w14:paraId="0532E4AB" w14:textId="77777777" w:rsidR="00C83672" w:rsidRDefault="00000000">
            <w:pPr>
              <w:pStyle w:val="BodyText"/>
            </w:pPr>
            <w:r>
              <w:t>2.0</w:t>
            </w:r>
          </w:p>
        </w:tc>
        <w:tc>
          <w:tcPr>
            <w:tcW w:w="0" w:type="auto"/>
          </w:tcPr>
          <w:p w14:paraId="0C7B14B8" w14:textId="77777777" w:rsidR="00C83672" w:rsidRDefault="00000000">
            <w:pPr>
              <w:pStyle w:val="BodyText"/>
            </w:pPr>
            <w:r>
              <w:t>July 26, 2024</w:t>
            </w:r>
          </w:p>
        </w:tc>
        <w:tc>
          <w:tcPr>
            <w:tcW w:w="0" w:type="auto"/>
          </w:tcPr>
          <w:p w14:paraId="68D68AD8" w14:textId="77777777" w:rsidR="00C83672" w:rsidRDefault="00000000">
            <w:pPr>
              <w:pStyle w:val="BodyText"/>
            </w:pPr>
            <w:r>
              <w:t>Second release of this document. Updates include:</w:t>
            </w:r>
          </w:p>
          <w:p w14:paraId="09995C8F" w14:textId="77777777" w:rsidR="00C83672" w:rsidRDefault="00000000">
            <w:pPr>
              <w:pStyle w:val="ListBullet"/>
              <w:numPr>
                <w:ilvl w:val="0"/>
                <w:numId w:val="2"/>
              </w:numPr>
            </w:pPr>
            <w:r>
              <w:t>Information about the new option in the CWP 1.18.1 and later NES Installation Wizard to configure a Max Password Age value.</w:t>
            </w:r>
          </w:p>
          <w:p w14:paraId="5B80967D" w14:textId="77777777" w:rsidR="00C83672" w:rsidRDefault="00000000">
            <w:pPr>
              <w:pStyle w:val="ListBullet"/>
              <w:numPr>
                <w:ilvl w:val="0"/>
                <w:numId w:val="2"/>
              </w:numPr>
            </w:pPr>
            <w:r>
              <w:t>Considerations for Citrix/RDP clients, related to multiple network adapters.</w:t>
            </w:r>
          </w:p>
          <w:p w14:paraId="6F1A309E" w14:textId="77777777" w:rsidR="00C83672" w:rsidRDefault="00000000">
            <w:pPr>
              <w:pStyle w:val="ListBullet"/>
              <w:numPr>
                <w:ilvl w:val="0"/>
                <w:numId w:val="2"/>
              </w:numPr>
            </w:pPr>
            <w:r>
              <w:t>New error messages that can appear during enrollment.</w:t>
            </w:r>
          </w:p>
        </w:tc>
      </w:tr>
    </w:tbl>
    <w:p w14:paraId="4A160F6A" w14:textId="77777777" w:rsidR="00C83672" w:rsidRDefault="00000000">
      <w:r>
        <w:t>Related documentation</w:t>
      </w:r>
    </w:p>
    <w:p w14:paraId="4B5A2B13" w14:textId="77777777" w:rsidR="00C83672" w:rsidRDefault="00000000">
      <w:pPr>
        <w:pStyle w:val="ListBullet"/>
        <w:numPr>
          <w:ilvl w:val="0"/>
          <w:numId w:val="3"/>
        </w:numPr>
      </w:pPr>
      <w:r>
        <w:rPr>
          <w:b/>
        </w:rPr>
        <w:t>Nymi Connected Worker Platform—Overview Guide</w:t>
      </w:r>
    </w:p>
    <w:p w14:paraId="5D336260" w14:textId="77777777" w:rsidR="00C83672" w:rsidRDefault="00000000">
      <w:pPr>
        <w:pStyle w:val="ListParagraph"/>
      </w:pPr>
      <w:r>
        <w:t>This document provides overview information about the Connected Worker Platform (CWP) solution, such as component overview, deployment options, and supporting documentation information.</w:t>
      </w:r>
    </w:p>
    <w:p w14:paraId="1751DAFD" w14:textId="77777777" w:rsidR="00C83672" w:rsidRDefault="00000000">
      <w:pPr>
        <w:pStyle w:val="ListBullet"/>
        <w:numPr>
          <w:ilvl w:val="0"/>
          <w:numId w:val="3"/>
        </w:numPr>
      </w:pPr>
      <w:r>
        <w:rPr>
          <w:b/>
        </w:rPr>
        <w:lastRenderedPageBreak/>
        <w:t>Nymi Connected Worker Platform—Administration Guide</w:t>
      </w:r>
    </w:p>
    <w:p w14:paraId="3A4AD4C8" w14:textId="77777777" w:rsidR="00C83672" w:rsidRDefault="00000000">
      <w:pPr>
        <w:pStyle w:val="ListParagraph"/>
      </w:pPr>
      <w:r>
        <w:t>This document provides information about how to use the NES Administrator Console to manage the Connected Worker Platform (CWP) system. This document describes how to set up, use and manage the Nymi Band™, and how to use the Nymi Band Application. This document also provides instructions on deploying the Nymi Band Application and Nymi Runtime components.</w:t>
      </w:r>
    </w:p>
    <w:p w14:paraId="63D1D153" w14:textId="77777777" w:rsidR="00C83672" w:rsidRDefault="00000000">
      <w:pPr>
        <w:pStyle w:val="ListBullet"/>
        <w:numPr>
          <w:ilvl w:val="0"/>
          <w:numId w:val="3"/>
        </w:numPr>
      </w:pPr>
      <w:r>
        <w:rPr>
          <w:b/>
        </w:rPr>
        <w:t>Nymi SDK Developer Guide—NymiAPI(Windows)</w:t>
      </w:r>
    </w:p>
    <w:p w14:paraId="035840BC" w14:textId="77777777" w:rsidR="00C83672" w:rsidRDefault="00000000">
      <w:pPr>
        <w:pStyle w:val="ListParagraph"/>
      </w:pPr>
      <w:r>
        <w:t>This document provides information about how to develop Nymi-enabled Applications by using the Nymi API(NAPI).</w:t>
      </w:r>
    </w:p>
    <w:p w14:paraId="6BB82F21" w14:textId="77777777" w:rsidR="00C83672" w:rsidRDefault="00000000">
      <w:pPr>
        <w:pStyle w:val="ListBullet"/>
        <w:numPr>
          <w:ilvl w:val="0"/>
          <w:numId w:val="3"/>
        </w:numPr>
      </w:pPr>
      <w:r>
        <w:rPr>
          <w:b/>
        </w:rPr>
        <w:t>Nymi SDK Developer Guide—Webapi(Windows)</w:t>
      </w:r>
    </w:p>
    <w:p w14:paraId="13F50618" w14:textId="77777777" w:rsidR="00C83672" w:rsidRDefault="00000000">
      <w:pPr>
        <w:pStyle w:val="ListParagraph"/>
      </w:pPr>
      <w:r>
        <w:t>This document provides information about how to understand and develop Nymi-enabled Applications (NEA) on Windows by utilizing the functionality of the Nymi SDK, over a WebSocket connection that is managed by a web-based or other application.</w:t>
      </w:r>
    </w:p>
    <w:p w14:paraId="39F778FF" w14:textId="77777777" w:rsidR="00C83672" w:rsidRDefault="00000000">
      <w:pPr>
        <w:pStyle w:val="ListBullet"/>
        <w:numPr>
          <w:ilvl w:val="0"/>
          <w:numId w:val="3"/>
        </w:numPr>
      </w:pPr>
      <w:r>
        <w:rPr>
          <w:b/>
        </w:rPr>
        <w:t>Connected Worker Platform with Evidian Installation and Configuration Guide</w:t>
      </w:r>
    </w:p>
    <w:p w14:paraId="65E9A3E7" w14:textId="77777777" w:rsidR="00C83672" w:rsidRDefault="00000000">
      <w:pPr>
        <w:pStyle w:val="ListParagraph"/>
      </w:pPr>
      <w:r>
        <w:t>The Nymi Connected Worker Platform with Evidian Guides provides information about installing the Evidian components and configuration options based on your deployment. Separate guides are provided for Wearable, RFID-only, and mixed Wearable and RFID-only deployments.</w:t>
      </w:r>
    </w:p>
    <w:p w14:paraId="4F41C9E1" w14:textId="77777777" w:rsidR="00C83672" w:rsidRDefault="00000000">
      <w:pPr>
        <w:pStyle w:val="ListBullet"/>
        <w:numPr>
          <w:ilvl w:val="0"/>
          <w:numId w:val="3"/>
        </w:numPr>
      </w:pPr>
      <w:r>
        <w:rPr>
          <w:b/>
        </w:rPr>
        <w:t>Nymi Connected Worker Platform—Troubleshooting Guide</w:t>
      </w:r>
    </w:p>
    <w:p w14:paraId="29EAAB56" w14:textId="77777777" w:rsidR="00C83672" w:rsidRDefault="00000000">
      <w:pPr>
        <w:pStyle w:val="ListParagraph"/>
      </w:pPr>
      <w:r>
        <w:t>This document provides information about how to troubleshoot issues and the error messages that you might experience with the NES Administrator Console, the Nymi Enterprise Server deployment, the Nymi Band, and the Nymi Band Application.</w:t>
      </w:r>
    </w:p>
    <w:p w14:paraId="2ABBB99E" w14:textId="77777777" w:rsidR="00C83672" w:rsidRDefault="00000000">
      <w:pPr>
        <w:pStyle w:val="ListBullet"/>
        <w:numPr>
          <w:ilvl w:val="0"/>
          <w:numId w:val="3"/>
        </w:numPr>
      </w:pPr>
      <w:r>
        <w:rPr>
          <w:b/>
        </w:rPr>
        <w:t>Nymi Connected Worker Platform with Evidian Troubleshooting Guide</w:t>
      </w:r>
    </w:p>
    <w:p w14:paraId="7ECC9ECA" w14:textId="77777777" w:rsidR="00C83672" w:rsidRDefault="00000000">
      <w:pPr>
        <w:pStyle w:val="ListParagraph"/>
      </w:pPr>
      <w:r>
        <w:t>This document provides overview information about how to troubleshoot issues that you might experience when using the Nymi solution with Evidian.</w:t>
      </w:r>
    </w:p>
    <w:p w14:paraId="0AF494A9" w14:textId="77777777" w:rsidR="00C83672" w:rsidRDefault="00000000">
      <w:pPr>
        <w:pStyle w:val="ListBullet"/>
        <w:numPr>
          <w:ilvl w:val="0"/>
          <w:numId w:val="3"/>
        </w:numPr>
      </w:pPr>
      <w:r>
        <w:rPr>
          <w:b/>
        </w:rPr>
        <w:t xml:space="preserve">Nymi Connected Worker Platform—FIDO2 Deployment Guide </w:t>
      </w:r>
    </w:p>
    <w:p w14:paraId="63F7D2D0" w14:textId="77777777" w:rsidR="00C83672" w:rsidRDefault="00000000">
      <w:pPr>
        <w:pStyle w:val="ListParagraph"/>
      </w:pPr>
      <w:r>
        <w:t>The Nymi Connected Worker Platform—FIDO2 Deployment Guide provides information about how to configure Connected Worker Platform and FIDO2 components to allow authenticated users to use the Nymi Band to perform authentication operations.</w:t>
      </w:r>
    </w:p>
    <w:p w14:paraId="355F50FA" w14:textId="77777777" w:rsidR="00C83672" w:rsidRDefault="00000000">
      <w:pPr>
        <w:pStyle w:val="ListBullet"/>
        <w:numPr>
          <w:ilvl w:val="0"/>
          <w:numId w:val="3"/>
        </w:numPr>
      </w:pPr>
      <w:r>
        <w:rPr>
          <w:b/>
        </w:rPr>
        <w:t>Connected Worker Platform with POMSnet Installation and Configuration Guide</w:t>
      </w:r>
    </w:p>
    <w:p w14:paraId="24B25160" w14:textId="77777777" w:rsidR="00C83672" w:rsidRDefault="00000000">
      <w:pPr>
        <w:pStyle w:val="ListParagraph"/>
      </w:pPr>
      <w:r>
        <w:t>The Nymi Connected Worker Platform—POMSnet Installation and Configuration Guides provides information about how to configure the Connected Worker Platform and POMSnet components to allow authenticated users to use the Nymi Band to perform authentication operations in POMSnet.</w:t>
      </w:r>
    </w:p>
    <w:p w14:paraId="67E89F72" w14:textId="77777777" w:rsidR="00C83672" w:rsidRDefault="00000000">
      <w:pPr>
        <w:pStyle w:val="ListBullet"/>
        <w:numPr>
          <w:ilvl w:val="0"/>
          <w:numId w:val="3"/>
        </w:numPr>
      </w:pPr>
      <w:r>
        <w:rPr>
          <w:b/>
        </w:rPr>
        <w:t>Nymi Band Regulatory Guide</w:t>
      </w:r>
    </w:p>
    <w:p w14:paraId="6239D4DE" w14:textId="77777777" w:rsidR="00C83672" w:rsidRDefault="00000000">
      <w:pPr>
        <w:pStyle w:val="ListParagraph"/>
      </w:pPr>
      <w:r>
        <w:t>This guide provides regulatory information for the Generation 3 (GEN3) Nymi Band.</w:t>
      </w:r>
    </w:p>
    <w:p w14:paraId="5FA83D89" w14:textId="77777777" w:rsidR="00C83672" w:rsidRDefault="00000000">
      <w:pPr>
        <w:pStyle w:val="ListBullet"/>
        <w:numPr>
          <w:ilvl w:val="0"/>
          <w:numId w:val="3"/>
        </w:numPr>
      </w:pPr>
      <w:r>
        <w:rPr>
          <w:b/>
        </w:rPr>
        <w:t>Third-party Licenses</w:t>
      </w:r>
    </w:p>
    <w:p w14:paraId="544D9865" w14:textId="77777777" w:rsidR="00C83672" w:rsidRDefault="00000000">
      <w:pPr>
        <w:pStyle w:val="ListParagraph"/>
      </w:pPr>
      <w:r>
        <w:t>The Nymi Connected Worker Platform—Third Party Licenses Document contains information about open source applications that are used in Nymi product offerings.</w:t>
      </w:r>
    </w:p>
    <w:p w14:paraId="3FDC3C8C" w14:textId="77777777" w:rsidR="00C83672" w:rsidRDefault="00000000">
      <w:r>
        <w:t>How to get product help</w:t>
      </w:r>
    </w:p>
    <w:p w14:paraId="7F0BA93D" w14:textId="233D739E" w:rsidR="00C83672" w:rsidRDefault="00000000">
      <w:pPr>
        <w:pStyle w:val="BodyText"/>
      </w:pPr>
      <w:r>
        <w:t xml:space="preserve">If the Nymi software or hardware does not function as described in this document, you can submit a </w:t>
      </w:r>
      <w:hyperlink r:id="rId8">
        <w:r w:rsidR="00C83672">
          <w:t>support ticket</w:t>
        </w:r>
      </w:hyperlink>
      <w:r>
        <w:t xml:space="preserve"> to Nymi, or email</w:t>
      </w:r>
      <w:hyperlink r:id="rId9">
        <w:r w:rsidR="00C83672">
          <w:t>support@nymi.com</w:t>
        </w:r>
      </w:hyperlink>
    </w:p>
    <w:p w14:paraId="7D6875F4" w14:textId="77777777" w:rsidR="00C83672" w:rsidRDefault="00000000">
      <w:r>
        <w:t>How to provide documentation feedback</w:t>
      </w:r>
    </w:p>
    <w:p w14:paraId="2B8207F4" w14:textId="669EF62E" w:rsidR="00C83672" w:rsidRDefault="00000000">
      <w:pPr>
        <w:pStyle w:val="BodyText"/>
      </w:pPr>
      <w:r>
        <w:t>Feedback helps Nymi to improve the accuracy, organization, and overall quality of the documentation suite. You can submit feedback by using</w:t>
      </w:r>
      <w:hyperlink r:id="rId10">
        <w:r w:rsidR="00C83672">
          <w:t>support@nymi.com</w:t>
        </w:r>
      </w:hyperlink>
    </w:p>
    <w:p w14:paraId="3677EE4A" w14:textId="77777777" w:rsidR="00C83672" w:rsidRDefault="00000000">
      <w:pPr>
        <w:pStyle w:val="Heading1"/>
      </w:pPr>
      <w:bookmarkStart w:id="7" w:name="_Refd22e8686"/>
      <w:bookmarkStart w:id="8" w:name="_Numd22e8686"/>
      <w:bookmarkStart w:id="9" w:name="_Toc180582521"/>
      <w:r>
        <w:lastRenderedPageBreak/>
        <w:t>Deployment Overview</w:t>
      </w:r>
      <w:bookmarkEnd w:id="7"/>
      <w:bookmarkEnd w:id="8"/>
      <w:bookmarkEnd w:id="9"/>
    </w:p>
    <w:p w14:paraId="31FD4DC6" w14:textId="77777777" w:rsidR="00C83672" w:rsidRDefault="00000000">
      <w:pPr>
        <w:pStyle w:val="BodyText"/>
      </w:pPr>
      <w:r>
        <w:t>You can deploy the Nymi solution in two different configurations, where you install the Nymi Agent software on each user terminal or you deploy a single instance of the Nymi Agent in a centralized location and configure endpoints to use the centralized Nymi Agent.</w:t>
      </w:r>
    </w:p>
    <w:p w14:paraId="5D9D63F1" w14:textId="77777777" w:rsidR="00C83672" w:rsidRDefault="00000000">
      <w:pPr>
        <w:pStyle w:val="BodyText"/>
      </w:pPr>
      <w:r>
        <w:t>Review the following information to decide which configuration to deploy.</w:t>
      </w:r>
    </w:p>
    <w:tbl>
      <w:tblPr>
        <w:tblStyle w:val="TableGrid"/>
        <w:tblW w:w="0" w:type="auto"/>
        <w:tblLook w:val="0600" w:firstRow="0" w:lastRow="0" w:firstColumn="0" w:lastColumn="0" w:noHBand="1" w:noVBand="1"/>
      </w:tblPr>
      <w:tblGrid>
        <w:gridCol w:w="2183"/>
        <w:gridCol w:w="7439"/>
      </w:tblGrid>
      <w:tr w:rsidR="00C83672" w14:paraId="0F6DD6C6" w14:textId="77777777">
        <w:trPr>
          <w:cantSplit/>
        </w:trPr>
        <w:tc>
          <w:tcPr>
            <w:tcW w:w="0" w:type="auto"/>
          </w:tcPr>
          <w:p w14:paraId="7A100B89" w14:textId="77777777" w:rsidR="00C83672" w:rsidRDefault="00000000">
            <w:pPr>
              <w:pStyle w:val="BodyText"/>
            </w:pPr>
            <w:r>
              <w:t>Decentralized Nymi Agent</w:t>
            </w:r>
          </w:p>
        </w:tc>
        <w:tc>
          <w:tcPr>
            <w:tcW w:w="0" w:type="auto"/>
          </w:tcPr>
          <w:p w14:paraId="549771B1" w14:textId="77777777" w:rsidR="00C83672" w:rsidRDefault="00000000">
            <w:pPr>
              <w:pStyle w:val="BodyText"/>
            </w:pPr>
            <w:r>
              <w:t>If your environment meets all of the following configuration scenarios, you can deploy a decentralized Nymi Agent solution.</w:t>
            </w:r>
          </w:p>
          <w:p w14:paraId="50F174EE" w14:textId="77777777" w:rsidR="00C83672" w:rsidRDefault="00000000">
            <w:pPr>
              <w:pStyle w:val="ListBullet"/>
              <w:numPr>
                <w:ilvl w:val="0"/>
                <w:numId w:val="4"/>
              </w:numPr>
            </w:pPr>
            <w:r>
              <w:t>User terminals are thick Windows clients only.</w:t>
            </w:r>
          </w:p>
          <w:p w14:paraId="5A1FC24C" w14:textId="77777777" w:rsidR="00C83672" w:rsidRDefault="00000000">
            <w:pPr>
              <w:pStyle w:val="ListBullet"/>
              <w:numPr>
                <w:ilvl w:val="0"/>
                <w:numId w:val="4"/>
              </w:numPr>
            </w:pPr>
            <w:r>
              <w:t>User Terminals perform Nymi Band taps in native MES application.</w:t>
            </w:r>
          </w:p>
        </w:tc>
      </w:tr>
      <w:tr w:rsidR="00C83672" w14:paraId="3D38230A" w14:textId="77777777">
        <w:trPr>
          <w:cantSplit/>
        </w:trPr>
        <w:tc>
          <w:tcPr>
            <w:tcW w:w="0" w:type="auto"/>
          </w:tcPr>
          <w:p w14:paraId="03D51265" w14:textId="77777777" w:rsidR="00C83672" w:rsidRDefault="00000000">
            <w:pPr>
              <w:pStyle w:val="BodyText"/>
            </w:pPr>
            <w:r>
              <w:t>Centralized Nymi Agent</w:t>
            </w:r>
          </w:p>
        </w:tc>
        <w:tc>
          <w:tcPr>
            <w:tcW w:w="0" w:type="auto"/>
          </w:tcPr>
          <w:p w14:paraId="202F6377" w14:textId="77777777" w:rsidR="00C83672" w:rsidRDefault="00000000">
            <w:pPr>
              <w:pStyle w:val="BodyText"/>
            </w:pPr>
            <w:r>
              <w:t>If your environment meets any of the following configuration scenarios, you must deploy a centralized Nymi Agent solution.</w:t>
            </w:r>
          </w:p>
          <w:p w14:paraId="55079D9A" w14:textId="77777777" w:rsidR="00C83672" w:rsidRDefault="00000000">
            <w:pPr>
              <w:pStyle w:val="ListBullet"/>
              <w:numPr>
                <w:ilvl w:val="0"/>
                <w:numId w:val="5"/>
              </w:numPr>
            </w:pPr>
            <w:r>
              <w:t>User Terminals are iOS clients.</w:t>
            </w:r>
          </w:p>
          <w:p w14:paraId="203600D4" w14:textId="77777777" w:rsidR="00C83672" w:rsidRDefault="00000000">
            <w:pPr>
              <w:pStyle w:val="ListBullet"/>
              <w:numPr>
                <w:ilvl w:val="0"/>
                <w:numId w:val="5"/>
              </w:numPr>
            </w:pPr>
            <w:r>
              <w:t>User Terminals include thin clients, such as HP ThinPro, RDP, and Citrix.</w:t>
            </w:r>
          </w:p>
          <w:p w14:paraId="52CA7D5C" w14:textId="77777777" w:rsidR="00C83672" w:rsidRDefault="00000000">
            <w:pPr>
              <w:pStyle w:val="ListBullet"/>
              <w:numPr>
                <w:ilvl w:val="0"/>
                <w:numId w:val="5"/>
              </w:numPr>
            </w:pPr>
            <w:r>
              <w:t>User Terminals perform Nymi Band taps in web-based MES applications, such as POMSnet.</w:t>
            </w:r>
          </w:p>
        </w:tc>
      </w:tr>
    </w:tbl>
    <w:p w14:paraId="2DA510B3" w14:textId="77777777" w:rsidR="00C83672" w:rsidRDefault="00000000">
      <w:pPr>
        <w:pStyle w:val="BodyText"/>
      </w:pPr>
      <w:r>
        <w:rPr>
          <w:b/>
          <w:caps/>
        </w:rPr>
        <w:t xml:space="preserve">Note: </w:t>
      </w:r>
      <w:r>
        <w:t>You can deploy a configuration that uses a mixture of user terminals with centralized or decentralized Nymi Agent but for simplicity Nymi recommends that it you choose one and configure your all your user terminals to use a centralized or decentralized Nymi Agent.</w:t>
      </w:r>
    </w:p>
    <w:p w14:paraId="307E633E" w14:textId="77777777" w:rsidR="00C83672" w:rsidRDefault="00000000">
      <w:pPr>
        <w:pStyle w:val="Heading2"/>
      </w:pPr>
      <w:bookmarkStart w:id="10" w:name="_Refd22e8817"/>
      <w:bookmarkStart w:id="11" w:name="_Numd22e8817"/>
      <w:bookmarkStart w:id="12" w:name="_Toc180582522"/>
      <w:r>
        <w:t>Components in a Decentralized Nymi Agent Configuration</w:t>
      </w:r>
      <w:bookmarkEnd w:id="10"/>
      <w:bookmarkEnd w:id="11"/>
      <w:bookmarkEnd w:id="12"/>
    </w:p>
    <w:p w14:paraId="7BB20E8C" w14:textId="77777777" w:rsidR="00C83672" w:rsidRDefault="00000000">
      <w:pPr>
        <w:pStyle w:val="BodyText"/>
      </w:pPr>
      <w:r>
        <w:t>The Connected Worker Platform(CWP) enables users to use Nymi Bands and administrators to manage Nymi Bands and CWP components in an enterprise setting. CWP is comprised of Nymi-specific components and enterprise components, as shown in the following figure.</w:t>
      </w:r>
    </w:p>
    <w:p w14:paraId="78E50692" w14:textId="77777777" w:rsidR="00C83672" w:rsidRDefault="00000000">
      <w:pPr>
        <w:pStyle w:val="Caption"/>
        <w:keepNext/>
      </w:pPr>
      <w:bookmarkStart w:id="13" w:name="_Refd22e8871"/>
      <w:bookmarkStart w:id="14" w:name="_Tocd22e8871"/>
      <w:r>
        <w:lastRenderedPageBreak/>
        <w:t xml:space="preserve">Figure </w:t>
      </w:r>
      <w:bookmarkStart w:id="15" w:name="_Numd22e8871"/>
      <w:r>
        <w:fldChar w:fldCharType="begin"/>
      </w:r>
      <w:r>
        <w:instrText xml:space="preserve"> SEQ Figure \* ARABIC </w:instrText>
      </w:r>
      <w:r>
        <w:fldChar w:fldCharType="separate"/>
      </w:r>
      <w:r w:rsidR="00F5048C">
        <w:rPr>
          <w:noProof/>
        </w:rPr>
        <w:t>1</w:t>
      </w:r>
      <w:r>
        <w:rPr>
          <w:noProof/>
        </w:rPr>
        <w:fldChar w:fldCharType="end"/>
      </w:r>
      <w:bookmarkEnd w:id="13"/>
      <w:bookmarkEnd w:id="14"/>
      <w:bookmarkEnd w:id="15"/>
      <w:r>
        <w:t>: Connected Worker Platform components and connection ports</w:t>
      </w:r>
    </w:p>
    <w:p w14:paraId="0539F6AB" w14:textId="77777777" w:rsidR="00C83672" w:rsidRDefault="00000000">
      <w:pPr>
        <w:pStyle w:val="BodyText"/>
      </w:pPr>
      <w:r>
        <w:rPr>
          <w:noProof/>
        </w:rPr>
        <w:drawing>
          <wp:inline distT="0" distB="0" distL="0" distR="0" wp14:anchorId="361C820E" wp14:editId="7EB61E76">
            <wp:extent cx="6120000" cy="39473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png"/>
                    <pic:cNvPicPr/>
                  </pic:nvPicPr>
                  <pic:blipFill>
                    <a:blip r:embed="rId11">
                      <a:extLst>
                        <a:ext uri="{28A0092B-C50C-407E-A947-70E740481C1C}">
                          <a14:useLocalDpi xmlns:a14="http://schemas.microsoft.com/office/drawing/2010/main" val="0"/>
                        </a:ext>
                      </a:extLst>
                    </a:blip>
                    <a:stretch>
                      <a:fillRect/>
                    </a:stretch>
                  </pic:blipFill>
                  <pic:spPr>
                    <a:xfrm>
                      <a:off x="0" y="0"/>
                      <a:ext cx="7383780" cy="4762500"/>
                    </a:xfrm>
                    <a:prstGeom prst="rect">
                      <a:avLst/>
                    </a:prstGeom>
                  </pic:spPr>
                </pic:pic>
              </a:graphicData>
            </a:graphic>
          </wp:inline>
        </w:drawing>
      </w:r>
    </w:p>
    <w:p w14:paraId="1BB8B9B1" w14:textId="77777777" w:rsidR="00C83672" w:rsidRDefault="00000000">
      <w:pPr>
        <w:pStyle w:val="BodyText"/>
      </w:pPr>
      <w:r>
        <w:t>The Connected Worker Platform consists of the following components.</w:t>
      </w:r>
    </w:p>
    <w:p w14:paraId="18B87E4A" w14:textId="77777777" w:rsidR="00C83672" w:rsidRDefault="00000000">
      <w:pPr>
        <w:pStyle w:val="Caption"/>
        <w:keepNext/>
      </w:pPr>
      <w:bookmarkStart w:id="16" w:name="_Refd22e8883"/>
      <w:bookmarkStart w:id="17" w:name="_Tocd22e8883"/>
      <w:r>
        <w:t xml:space="preserve">Table </w:t>
      </w:r>
      <w:bookmarkStart w:id="18" w:name="_Numd22e8883"/>
      <w:r>
        <w:fldChar w:fldCharType="begin"/>
      </w:r>
      <w:r>
        <w:instrText xml:space="preserve"> SEQ Table \* ARABIC </w:instrText>
      </w:r>
      <w:r>
        <w:fldChar w:fldCharType="separate"/>
      </w:r>
      <w:r w:rsidR="00F5048C">
        <w:rPr>
          <w:noProof/>
        </w:rPr>
        <w:t>2</w:t>
      </w:r>
      <w:r>
        <w:rPr>
          <w:noProof/>
        </w:rPr>
        <w:fldChar w:fldCharType="end"/>
      </w:r>
      <w:bookmarkEnd w:id="16"/>
      <w:bookmarkEnd w:id="17"/>
      <w:bookmarkEnd w:id="18"/>
      <w:r>
        <w:t>: Connected Worker Platform Components</w:t>
      </w:r>
    </w:p>
    <w:tbl>
      <w:tblPr>
        <w:tblStyle w:val="TableGrid"/>
        <w:tblW w:w="0" w:type="auto"/>
        <w:tblLook w:val="0620" w:firstRow="1" w:lastRow="0" w:firstColumn="0" w:lastColumn="0" w:noHBand="1" w:noVBand="1"/>
      </w:tblPr>
      <w:tblGrid>
        <w:gridCol w:w="1685"/>
        <w:gridCol w:w="7937"/>
      </w:tblGrid>
      <w:tr w:rsidR="00C83672" w14:paraId="350CB776" w14:textId="77777777">
        <w:trPr>
          <w:cantSplit/>
          <w:tblHeader/>
        </w:trPr>
        <w:tc>
          <w:tcPr>
            <w:tcW w:w="0" w:type="auto"/>
          </w:tcPr>
          <w:p w14:paraId="78D19F31" w14:textId="77777777" w:rsidR="00C83672" w:rsidRDefault="00000000">
            <w:pPr>
              <w:pStyle w:val="BodyText"/>
            </w:pPr>
            <w:r>
              <w:t>Component</w:t>
            </w:r>
          </w:p>
        </w:tc>
        <w:tc>
          <w:tcPr>
            <w:tcW w:w="0" w:type="auto"/>
          </w:tcPr>
          <w:p w14:paraId="1CD5117D" w14:textId="77777777" w:rsidR="00C83672" w:rsidRDefault="00000000">
            <w:pPr>
              <w:pStyle w:val="BodyText"/>
            </w:pPr>
            <w:r>
              <w:t>Description</w:t>
            </w:r>
          </w:p>
        </w:tc>
      </w:tr>
      <w:tr w:rsidR="00C83672" w14:paraId="1701E9A8" w14:textId="77777777">
        <w:trPr>
          <w:cantSplit/>
        </w:trPr>
        <w:tc>
          <w:tcPr>
            <w:tcW w:w="0" w:type="auto"/>
          </w:tcPr>
          <w:p w14:paraId="43E6F58B" w14:textId="77777777" w:rsidR="00C83672" w:rsidRDefault="00000000">
            <w:pPr>
              <w:pStyle w:val="BodyText"/>
            </w:pPr>
            <w:r>
              <w:t>Enrollment Terminal</w:t>
            </w:r>
          </w:p>
        </w:tc>
        <w:tc>
          <w:tcPr>
            <w:tcW w:w="0" w:type="auto"/>
          </w:tcPr>
          <w:p w14:paraId="0E66C0DF" w14:textId="77777777" w:rsidR="00C83672" w:rsidRDefault="00000000">
            <w:pPr>
              <w:pStyle w:val="BodyText"/>
            </w:pPr>
            <w:r>
              <w:t xml:space="preserve">Windows 10 endpoint that users access to enroll their Nymi Band. </w:t>
            </w:r>
          </w:p>
        </w:tc>
      </w:tr>
      <w:tr w:rsidR="00C83672" w14:paraId="6779EA40" w14:textId="77777777">
        <w:trPr>
          <w:cantSplit/>
        </w:trPr>
        <w:tc>
          <w:tcPr>
            <w:tcW w:w="0" w:type="auto"/>
          </w:tcPr>
          <w:p w14:paraId="3F6D7FD0" w14:textId="77777777" w:rsidR="00C83672" w:rsidRDefault="00000000">
            <w:pPr>
              <w:pStyle w:val="BodyText"/>
            </w:pPr>
            <w:r>
              <w:t>Nymi Band Application (NBA)</w:t>
            </w:r>
          </w:p>
        </w:tc>
        <w:tc>
          <w:tcPr>
            <w:tcW w:w="0" w:type="auto"/>
          </w:tcPr>
          <w:p w14:paraId="66CD27BA" w14:textId="77777777" w:rsidR="00C83672" w:rsidRDefault="00000000">
            <w:pPr>
              <w:pStyle w:val="BodyText"/>
            </w:pPr>
            <w:r>
              <w:t>A Windows application that you install on the enrollment terminal that you use to enroll a new user and link them to their Nymi Band. The Nymi Band Application requires the Nymi Runtime application, which the Nymi Band Application automatically installs. The Nymi Band Application communicates with the Nymi Band through the Nymi-supplied Bluetooth adapter, which you plug into a USB port on the enrollment terminal.</w:t>
            </w:r>
          </w:p>
        </w:tc>
      </w:tr>
      <w:tr w:rsidR="00C83672" w14:paraId="45CC2977" w14:textId="77777777">
        <w:trPr>
          <w:cantSplit/>
        </w:trPr>
        <w:tc>
          <w:tcPr>
            <w:tcW w:w="0" w:type="auto"/>
          </w:tcPr>
          <w:p w14:paraId="4B1C97BB" w14:textId="77777777" w:rsidR="00C83672" w:rsidRDefault="00000000">
            <w:pPr>
              <w:pStyle w:val="BodyText"/>
            </w:pPr>
            <w:r>
              <w:t>Nymi Runtime</w:t>
            </w:r>
          </w:p>
        </w:tc>
        <w:tc>
          <w:tcPr>
            <w:tcW w:w="0" w:type="auto"/>
          </w:tcPr>
          <w:p w14:paraId="22F5ABCA" w14:textId="77777777" w:rsidR="00C83672" w:rsidRDefault="00000000">
            <w:pPr>
              <w:pStyle w:val="BodyText"/>
            </w:pPr>
            <w:r>
              <w:t>A Windows application that you install on the enrollment terminal and user terminals. Nymi Runtime includes the Nymi Agent and Nymi Bluetooth Endpoint components. Nymi Runtime supports communication between NES, the Nymi Band, NEAs, the Nymi Band Application and Nymi Lock Control.  Nymi Runtime supports communication between NES, the Nymi Band and Rockwell Pharmasuite. Nymi Runtime supports communication between NES, the Nymi Band and eInfotree Excel Module.</w:t>
            </w:r>
          </w:p>
        </w:tc>
      </w:tr>
      <w:tr w:rsidR="00C83672" w14:paraId="272F328D" w14:textId="77777777">
        <w:trPr>
          <w:cantSplit/>
        </w:trPr>
        <w:tc>
          <w:tcPr>
            <w:tcW w:w="0" w:type="auto"/>
          </w:tcPr>
          <w:p w14:paraId="445FA634" w14:textId="77777777" w:rsidR="00C83672" w:rsidRDefault="00000000">
            <w:pPr>
              <w:pStyle w:val="BodyText"/>
            </w:pPr>
            <w:r>
              <w:t>User Terminal</w:t>
            </w:r>
          </w:p>
        </w:tc>
        <w:tc>
          <w:tcPr>
            <w:tcW w:w="0" w:type="auto"/>
          </w:tcPr>
          <w:p w14:paraId="2477E8EB" w14:textId="77777777" w:rsidR="00C83672" w:rsidRDefault="00000000">
            <w:pPr>
              <w:pStyle w:val="BodyText"/>
            </w:pPr>
            <w:r>
              <w:t>Windows 10 endpoint on which you install Nymi components that allow users to perform authentication tasks with the Nymi Band.</w:t>
            </w:r>
          </w:p>
        </w:tc>
      </w:tr>
      <w:tr w:rsidR="00C83672" w14:paraId="017C8108" w14:textId="77777777">
        <w:trPr>
          <w:cantSplit/>
        </w:trPr>
        <w:tc>
          <w:tcPr>
            <w:tcW w:w="0" w:type="auto"/>
          </w:tcPr>
          <w:p w14:paraId="58B30105" w14:textId="77777777" w:rsidR="00C83672" w:rsidRDefault="00000000">
            <w:pPr>
              <w:pStyle w:val="BodyText"/>
            </w:pPr>
            <w:r>
              <w:lastRenderedPageBreak/>
              <w:t>Nymi Band</w:t>
            </w:r>
          </w:p>
        </w:tc>
        <w:tc>
          <w:tcPr>
            <w:tcW w:w="0" w:type="auto"/>
          </w:tcPr>
          <w:p w14:paraId="663B06B0" w14:textId="77777777" w:rsidR="00C83672" w:rsidRDefault="00000000">
            <w:pPr>
              <w:pStyle w:val="BodyText"/>
            </w:pPr>
            <w:r>
              <w:t>A wearable device that the assigned user with their biometrics. An authenticated Nymi Band is Bluetooth Low Energy (BLE) and Near Field Communication (NFC)-enabled.</w:t>
            </w:r>
          </w:p>
        </w:tc>
      </w:tr>
      <w:tr w:rsidR="00C83672" w14:paraId="43295A52" w14:textId="77777777">
        <w:trPr>
          <w:cantSplit/>
        </w:trPr>
        <w:tc>
          <w:tcPr>
            <w:tcW w:w="0" w:type="auto"/>
          </w:tcPr>
          <w:p w14:paraId="206EC362" w14:textId="77777777" w:rsidR="00C83672" w:rsidRDefault="00000000">
            <w:pPr>
              <w:pStyle w:val="BodyText"/>
            </w:pPr>
            <w:r>
              <w:t>Nymi-enabled Application</w:t>
            </w:r>
          </w:p>
        </w:tc>
        <w:tc>
          <w:tcPr>
            <w:tcW w:w="0" w:type="auto"/>
          </w:tcPr>
          <w:p w14:paraId="544A5846" w14:textId="77777777" w:rsidR="00C83672" w:rsidRDefault="00000000">
            <w:pPr>
              <w:pStyle w:val="BodyText"/>
            </w:pPr>
            <w:r>
              <w:t>Developers can create corporate applications that integrate with Connected Worker Platform by using the Nymi API. These applications are called Nymi-enabled Applications (NEAs) and include Manufacturing Execution Systems (MES), Single Sign-On (SSO), and Human Machine Interface (HMI) applications. An NEA requires the Nymi Runtime software. An NEA</w:t>
            </w:r>
          </w:p>
        </w:tc>
      </w:tr>
      <w:tr w:rsidR="00C83672" w14:paraId="5B641ACD" w14:textId="77777777">
        <w:trPr>
          <w:cantSplit/>
        </w:trPr>
        <w:tc>
          <w:tcPr>
            <w:tcW w:w="0" w:type="auto"/>
          </w:tcPr>
          <w:p w14:paraId="247AD8B4" w14:textId="77777777" w:rsidR="00C83672" w:rsidRDefault="00000000">
            <w:pPr>
              <w:pStyle w:val="BodyText"/>
            </w:pPr>
            <w:r>
              <w:t>Nymi Lock Control</w:t>
            </w:r>
          </w:p>
        </w:tc>
        <w:tc>
          <w:tcPr>
            <w:tcW w:w="0" w:type="auto"/>
          </w:tcPr>
          <w:p w14:paraId="17D82DDC" w14:textId="77777777" w:rsidR="00C83672" w:rsidRDefault="00000000">
            <w:pPr>
              <w:pStyle w:val="BodyText"/>
            </w:pPr>
            <w:r>
              <w:t>A Windows application that allows the user to unlock their terminal without entering their username and password, and automatically lock the user terminal when they walk away.</w:t>
            </w:r>
          </w:p>
        </w:tc>
      </w:tr>
      <w:tr w:rsidR="00C83672" w14:paraId="03234165" w14:textId="77777777">
        <w:trPr>
          <w:cantSplit/>
        </w:trPr>
        <w:tc>
          <w:tcPr>
            <w:tcW w:w="0" w:type="auto"/>
          </w:tcPr>
          <w:p w14:paraId="2A65080F" w14:textId="77777777" w:rsidR="00C83672" w:rsidRDefault="00000000">
            <w:pPr>
              <w:pStyle w:val="BodyText"/>
            </w:pPr>
            <w:r>
              <w:t>Nymi Enterprise Server (NES)</w:t>
            </w:r>
          </w:p>
        </w:tc>
        <w:tc>
          <w:tcPr>
            <w:tcW w:w="0" w:type="auto"/>
          </w:tcPr>
          <w:p w14:paraId="00F2FC46" w14:textId="77777777" w:rsidR="00C83672" w:rsidRDefault="00000000">
            <w:pPr>
              <w:pStyle w:val="ListBullet"/>
              <w:numPr>
                <w:ilvl w:val="0"/>
                <w:numId w:val="6"/>
              </w:numPr>
            </w:pPr>
            <w:r>
              <w:t>A management server and collection of services that provides the NES Administrator Console and coordinates communication between the Nymi Band and the customer identity ecosystem (Active Directory) to manage policies and certificates.</w:t>
            </w:r>
          </w:p>
          <w:p w14:paraId="04C4AE39" w14:textId="77777777" w:rsidR="00C83672" w:rsidRDefault="00000000">
            <w:pPr>
              <w:pStyle w:val="BodyText"/>
            </w:pPr>
            <w:r>
              <w:t>Includes the following services:</w:t>
            </w:r>
          </w:p>
          <w:p w14:paraId="085C7B4E" w14:textId="77777777" w:rsidR="00C83672" w:rsidRDefault="00000000">
            <w:pPr>
              <w:pStyle w:val="ListBullet"/>
              <w:numPr>
                <w:ilvl w:val="0"/>
                <w:numId w:val="7"/>
              </w:numPr>
            </w:pPr>
            <w:r>
              <w:t>Enrollment Service (ES)—Authenticates, validates, and authorizes certificate requests from requesters, such as the Nymi Band Application and NEAs.</w:t>
            </w:r>
          </w:p>
          <w:p w14:paraId="5EF31FF5" w14:textId="77777777" w:rsidR="00C83672" w:rsidRDefault="00000000">
            <w:pPr>
              <w:pStyle w:val="ListBullet"/>
              <w:numPr>
                <w:ilvl w:val="0"/>
                <w:numId w:val="7"/>
              </w:numPr>
            </w:pPr>
            <w:r>
              <w:t>Directory and Policy Services (DPS)—Maintains the NES database, which contains a list of Active Directory (AD) users and the Nymi Bands that are associated with each user. Provides IIS web services, which allows the NES Administrator Console access to the NES database.</w:t>
            </w:r>
          </w:p>
          <w:p w14:paraId="301DD28D" w14:textId="77777777" w:rsidR="00C83672" w:rsidRDefault="00000000">
            <w:pPr>
              <w:pStyle w:val="ListBullet"/>
              <w:numPr>
                <w:ilvl w:val="0"/>
                <w:numId w:val="7"/>
              </w:numPr>
            </w:pPr>
            <w:r>
              <w:t>Authentication Service (AS)—Provides authentication and authorization support for domain users and computers. AS uses adapters to interface with external directory and database systems, such as an AD adapter to interface with Active Directory.</w:t>
            </w:r>
          </w:p>
        </w:tc>
      </w:tr>
      <w:tr w:rsidR="00C83672" w14:paraId="7E66D20D" w14:textId="77777777">
        <w:trPr>
          <w:cantSplit/>
        </w:trPr>
        <w:tc>
          <w:tcPr>
            <w:tcW w:w="0" w:type="auto"/>
          </w:tcPr>
          <w:p w14:paraId="7A906ED1" w14:textId="77777777" w:rsidR="00C83672" w:rsidRDefault="00000000">
            <w:pPr>
              <w:pStyle w:val="BodyText"/>
            </w:pPr>
            <w:r>
              <w:t>SQL Server</w:t>
            </w:r>
          </w:p>
        </w:tc>
        <w:tc>
          <w:tcPr>
            <w:tcW w:w="0" w:type="auto"/>
          </w:tcPr>
          <w:p w14:paraId="11F851CD" w14:textId="77777777" w:rsidR="00C83672" w:rsidRDefault="00000000">
            <w:pPr>
              <w:pStyle w:val="BodyText"/>
            </w:pPr>
            <w:r>
              <w:t>Database server that contains tables that store information about the NES configuration and the Nymi Bands. For Proof of Concept (POC) and pre-production environments, you can use the Nymi-provided SQL Server Express software. For production environments Nymi recommends that you use SQL server. The same server or another server contains the eInfortree database.</w:t>
            </w:r>
          </w:p>
        </w:tc>
      </w:tr>
      <w:tr w:rsidR="00C83672" w14:paraId="2C8F3D6F" w14:textId="77777777">
        <w:trPr>
          <w:cantSplit/>
        </w:trPr>
        <w:tc>
          <w:tcPr>
            <w:tcW w:w="0" w:type="auto"/>
          </w:tcPr>
          <w:p w14:paraId="49953FD9" w14:textId="77777777" w:rsidR="00C83672" w:rsidRDefault="00000000">
            <w:pPr>
              <w:pStyle w:val="BodyText"/>
            </w:pPr>
            <w:r>
              <w:t>Domain Controller (DC)</w:t>
            </w:r>
          </w:p>
        </w:tc>
        <w:tc>
          <w:tcPr>
            <w:tcW w:w="0" w:type="auto"/>
          </w:tcPr>
          <w:p w14:paraId="7DBF3CDF" w14:textId="77777777" w:rsidR="00C83672" w:rsidRDefault="00000000">
            <w:pPr>
              <w:pStyle w:val="BodyText"/>
            </w:pPr>
            <w:r>
              <w:t>Windows server with Active Directory.</w:t>
            </w:r>
          </w:p>
        </w:tc>
      </w:tr>
    </w:tbl>
    <w:p w14:paraId="0E34A012" w14:textId="77777777" w:rsidR="00C83672" w:rsidRDefault="00000000">
      <w:pPr>
        <w:pStyle w:val="Heading2"/>
      </w:pPr>
      <w:bookmarkStart w:id="19" w:name="_Refd22e9211"/>
      <w:bookmarkStart w:id="20" w:name="_Numd22e9211"/>
      <w:bookmarkStart w:id="21" w:name="_Toc180582523"/>
      <w:r>
        <w:t>Components in a Centralized Nymi Agent Configuration</w:t>
      </w:r>
      <w:bookmarkEnd w:id="19"/>
      <w:bookmarkEnd w:id="20"/>
      <w:bookmarkEnd w:id="21"/>
    </w:p>
    <w:p w14:paraId="13ED96BA" w14:textId="77777777" w:rsidR="00C83672" w:rsidRDefault="00000000">
      <w:pPr>
        <w:pStyle w:val="BodyText"/>
      </w:pPr>
      <w:r>
        <w:t>A Connected Worker Platform deployment in an environment that uses MES applications that are hosted on an RDP /Citrix server contain the same components as a Connected Worker Platform deployment in a local environment, but some components are configured differently.</w:t>
      </w:r>
    </w:p>
    <w:p w14:paraId="1CBC1C4A" w14:textId="77777777" w:rsidR="00C83672" w:rsidRDefault="00000000">
      <w:pPr>
        <w:pStyle w:val="BodyText"/>
      </w:pPr>
      <w:r>
        <w:t>The following figure provides an overview of the Connected Worker Platform components in a centralized Nymi Agent environment.</w:t>
      </w:r>
    </w:p>
    <w:p w14:paraId="7795F7A1" w14:textId="77777777" w:rsidR="00C83672" w:rsidRDefault="00000000">
      <w:pPr>
        <w:pStyle w:val="Caption"/>
        <w:keepNext/>
      </w:pPr>
      <w:bookmarkStart w:id="22" w:name="_Refd22e9257"/>
      <w:bookmarkStart w:id="23" w:name="_Tocd22e9257"/>
      <w:r>
        <w:lastRenderedPageBreak/>
        <w:t xml:space="preserve">Figure </w:t>
      </w:r>
      <w:bookmarkStart w:id="24" w:name="_Numd22e9257"/>
      <w:r>
        <w:fldChar w:fldCharType="begin"/>
      </w:r>
      <w:r>
        <w:instrText xml:space="preserve"> SEQ Figure \* ARABIC </w:instrText>
      </w:r>
      <w:r>
        <w:fldChar w:fldCharType="separate"/>
      </w:r>
      <w:r w:rsidR="00F5048C">
        <w:rPr>
          <w:noProof/>
        </w:rPr>
        <w:t>2</w:t>
      </w:r>
      <w:r>
        <w:rPr>
          <w:noProof/>
        </w:rPr>
        <w:fldChar w:fldCharType="end"/>
      </w:r>
      <w:bookmarkEnd w:id="22"/>
      <w:bookmarkEnd w:id="23"/>
      <w:bookmarkEnd w:id="24"/>
      <w:r>
        <w:t>: Connected Worker Platform components in a Citrix/RDP environment</w:t>
      </w:r>
    </w:p>
    <w:p w14:paraId="4F49D6E5" w14:textId="77777777" w:rsidR="00C83672" w:rsidRDefault="00000000">
      <w:pPr>
        <w:pStyle w:val="BodyText"/>
      </w:pPr>
      <w:r>
        <w:rPr>
          <w:noProof/>
        </w:rPr>
        <w:drawing>
          <wp:inline distT="0" distB="0" distL="0" distR="0" wp14:anchorId="2BBB8ABB" wp14:editId="54C5F722">
            <wp:extent cx="6120000" cy="3603180"/>
            <wp:effectExtent l="0" t="0" r="0" b="0"/>
            <wp:docPr id="72972534" name="Picture 7297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_centralized.png"/>
                    <pic:cNvPicPr/>
                  </pic:nvPicPr>
                  <pic:blipFill>
                    <a:blip r:embed="rId12">
                      <a:extLst>
                        <a:ext uri="{28A0092B-C50C-407E-A947-70E740481C1C}">
                          <a14:useLocalDpi xmlns:a14="http://schemas.microsoft.com/office/drawing/2010/main" val="0"/>
                        </a:ext>
                      </a:extLst>
                    </a:blip>
                    <a:stretch>
                      <a:fillRect/>
                    </a:stretch>
                  </pic:blipFill>
                  <pic:spPr>
                    <a:xfrm>
                      <a:off x="0" y="0"/>
                      <a:ext cx="9486900" cy="5585460"/>
                    </a:xfrm>
                    <a:prstGeom prst="rect">
                      <a:avLst/>
                    </a:prstGeom>
                  </pic:spPr>
                </pic:pic>
              </a:graphicData>
            </a:graphic>
          </wp:inline>
        </w:drawing>
      </w:r>
    </w:p>
    <w:p w14:paraId="5EC5EF53" w14:textId="77777777" w:rsidR="00C83672" w:rsidRDefault="00000000">
      <w:pPr>
        <w:pStyle w:val="BodyText"/>
      </w:pPr>
      <w:r>
        <w:t>The following table summarizes how the component configurations differ in a remote environment. For general information about the Connected Worker Platform components, see the section Connected Worker Platform Components in a Local Environment.</w:t>
      </w:r>
    </w:p>
    <w:p w14:paraId="6A7B1EB6" w14:textId="77777777" w:rsidR="00C83672" w:rsidRDefault="00000000">
      <w:pPr>
        <w:pStyle w:val="BodyText"/>
      </w:pPr>
      <w:r>
        <w:rPr>
          <w:b/>
          <w:caps/>
        </w:rPr>
        <w:t xml:space="preserve">Note: </w:t>
      </w:r>
      <w:r>
        <w:t>While not displayed, it is assumed that NES, Nymi Agent, and the CWP Backend components are clustered.</w:t>
      </w:r>
    </w:p>
    <w:p w14:paraId="10562AF9" w14:textId="77777777" w:rsidR="00C83672" w:rsidRDefault="00000000">
      <w:pPr>
        <w:pStyle w:val="Caption"/>
        <w:keepNext/>
      </w:pPr>
      <w:bookmarkStart w:id="25" w:name="_Refd22e9288"/>
      <w:bookmarkStart w:id="26" w:name="_Tocd22e9288"/>
      <w:r>
        <w:t xml:space="preserve">Table </w:t>
      </w:r>
      <w:bookmarkStart w:id="27" w:name="_Numd22e9288"/>
      <w:r>
        <w:fldChar w:fldCharType="begin"/>
      </w:r>
      <w:r>
        <w:instrText xml:space="preserve"> SEQ Table \* ARABIC </w:instrText>
      </w:r>
      <w:r>
        <w:fldChar w:fldCharType="separate"/>
      </w:r>
      <w:r w:rsidR="00F5048C">
        <w:rPr>
          <w:noProof/>
        </w:rPr>
        <w:t>3</w:t>
      </w:r>
      <w:r>
        <w:rPr>
          <w:noProof/>
        </w:rPr>
        <w:fldChar w:fldCharType="end"/>
      </w:r>
      <w:bookmarkEnd w:id="25"/>
      <w:bookmarkEnd w:id="26"/>
      <w:bookmarkEnd w:id="27"/>
      <w:r>
        <w:t>: Connected Worker Platform Components</w:t>
      </w:r>
    </w:p>
    <w:tbl>
      <w:tblPr>
        <w:tblStyle w:val="TableGrid"/>
        <w:tblW w:w="0" w:type="auto"/>
        <w:tblLook w:val="0620" w:firstRow="1" w:lastRow="0" w:firstColumn="0" w:lastColumn="0" w:noHBand="1" w:noVBand="1"/>
      </w:tblPr>
      <w:tblGrid>
        <w:gridCol w:w="1673"/>
        <w:gridCol w:w="7949"/>
      </w:tblGrid>
      <w:tr w:rsidR="00C83672" w14:paraId="1EB4858E" w14:textId="77777777">
        <w:trPr>
          <w:cantSplit/>
          <w:tblHeader/>
        </w:trPr>
        <w:tc>
          <w:tcPr>
            <w:tcW w:w="0" w:type="auto"/>
          </w:tcPr>
          <w:p w14:paraId="54BB59CA" w14:textId="77777777" w:rsidR="00C83672" w:rsidRDefault="00000000">
            <w:pPr>
              <w:pStyle w:val="BodyText"/>
            </w:pPr>
            <w:r>
              <w:t>Component</w:t>
            </w:r>
          </w:p>
        </w:tc>
        <w:tc>
          <w:tcPr>
            <w:tcW w:w="0" w:type="auto"/>
          </w:tcPr>
          <w:p w14:paraId="3270713A" w14:textId="77777777" w:rsidR="00C83672" w:rsidRDefault="00000000">
            <w:pPr>
              <w:pStyle w:val="BodyText"/>
            </w:pPr>
            <w:r>
              <w:t>Description</w:t>
            </w:r>
          </w:p>
        </w:tc>
      </w:tr>
      <w:tr w:rsidR="00C83672" w14:paraId="7F647978" w14:textId="77777777">
        <w:trPr>
          <w:cantSplit/>
        </w:trPr>
        <w:tc>
          <w:tcPr>
            <w:tcW w:w="0" w:type="auto"/>
          </w:tcPr>
          <w:p w14:paraId="0E745701" w14:textId="77777777" w:rsidR="00C83672" w:rsidRDefault="00000000">
            <w:pPr>
              <w:pStyle w:val="BodyText"/>
            </w:pPr>
            <w:r>
              <w:t>Enrollment Terminal</w:t>
            </w:r>
          </w:p>
        </w:tc>
        <w:tc>
          <w:tcPr>
            <w:tcW w:w="0" w:type="auto"/>
          </w:tcPr>
          <w:p w14:paraId="203A809B" w14:textId="77777777" w:rsidR="00C83672" w:rsidRDefault="00000000">
            <w:pPr>
              <w:pStyle w:val="BodyText"/>
            </w:pPr>
            <w:r>
              <w:t>Windows 10 endpoint that users access to enroll their Nymi Band.  Nymi recommends that you use a thick client for the enrollment terminal.</w:t>
            </w:r>
          </w:p>
        </w:tc>
      </w:tr>
      <w:tr w:rsidR="00C83672" w14:paraId="7928D7B4" w14:textId="77777777">
        <w:trPr>
          <w:cantSplit/>
        </w:trPr>
        <w:tc>
          <w:tcPr>
            <w:tcW w:w="0" w:type="auto"/>
          </w:tcPr>
          <w:p w14:paraId="4C94F584" w14:textId="77777777" w:rsidR="00C83672" w:rsidRDefault="00000000">
            <w:pPr>
              <w:pStyle w:val="BodyText"/>
            </w:pPr>
            <w:r>
              <w:t>User Terminal (thick client)</w:t>
            </w:r>
          </w:p>
        </w:tc>
        <w:tc>
          <w:tcPr>
            <w:tcW w:w="0" w:type="auto"/>
          </w:tcPr>
          <w:p w14:paraId="099BABCA" w14:textId="77777777" w:rsidR="00C83672" w:rsidRDefault="00000000">
            <w:pPr>
              <w:pStyle w:val="BodyText"/>
            </w:pPr>
            <w:r>
              <w:t>A Windows 10 endpoint that users use to:</w:t>
            </w:r>
          </w:p>
          <w:p w14:paraId="341A07E6" w14:textId="77777777" w:rsidR="00C83672" w:rsidRDefault="00000000">
            <w:pPr>
              <w:pStyle w:val="ListBullet"/>
              <w:numPr>
                <w:ilvl w:val="0"/>
                <w:numId w:val="8"/>
              </w:numPr>
            </w:pPr>
            <w:r>
              <w:t>Access a remote session host and launch an NEA that is installed on a remote session host.</w:t>
            </w:r>
          </w:p>
          <w:p w14:paraId="65ADE023" w14:textId="77777777" w:rsidR="00C83672" w:rsidRDefault="00000000">
            <w:pPr>
              <w:pStyle w:val="ListBullet"/>
              <w:numPr>
                <w:ilvl w:val="0"/>
                <w:numId w:val="8"/>
              </w:numPr>
            </w:pPr>
            <w:r>
              <w:t>Use Nymi Lock Control to lock and unlock the desktop.</w:t>
            </w:r>
          </w:p>
          <w:p w14:paraId="5A7C99E5" w14:textId="77777777" w:rsidR="00C83672" w:rsidRDefault="00000000">
            <w:pPr>
              <w:pStyle w:val="BodyText"/>
            </w:pPr>
            <w:r>
              <w:t>When you install Nymi Runtime on the user terminal, only install the Nymi Bluetooth Endpoint component. The nbe.toml file defines the location of the centralized Nymi Agent. The Nymi Bluetooth Endpoint service communicates with the Nymi Agent service over websocket port 9120.</w:t>
            </w:r>
          </w:p>
        </w:tc>
      </w:tr>
      <w:tr w:rsidR="00C83672" w14:paraId="3BDB2893" w14:textId="77777777">
        <w:trPr>
          <w:cantSplit/>
        </w:trPr>
        <w:tc>
          <w:tcPr>
            <w:tcW w:w="0" w:type="auto"/>
          </w:tcPr>
          <w:p w14:paraId="2EE81BB6" w14:textId="77777777" w:rsidR="00C83672" w:rsidRDefault="00000000">
            <w:pPr>
              <w:pStyle w:val="BodyText"/>
            </w:pPr>
            <w:r>
              <w:lastRenderedPageBreak/>
              <w:t>User Terminal (thin client)</w:t>
            </w:r>
          </w:p>
        </w:tc>
        <w:tc>
          <w:tcPr>
            <w:tcW w:w="0" w:type="auto"/>
          </w:tcPr>
          <w:p w14:paraId="197BF0C2" w14:textId="77777777" w:rsidR="00C83672" w:rsidRDefault="00000000">
            <w:pPr>
              <w:pStyle w:val="BodyText"/>
            </w:pPr>
            <w:r>
              <w:t>An endpoint that users use to:</w:t>
            </w:r>
          </w:p>
          <w:p w14:paraId="42CFFB92" w14:textId="77777777" w:rsidR="00C83672" w:rsidRDefault="00000000">
            <w:pPr>
              <w:pStyle w:val="ListBullet"/>
              <w:numPr>
                <w:ilvl w:val="0"/>
                <w:numId w:val="9"/>
              </w:numPr>
            </w:pPr>
            <w:r>
              <w:t>Access a remote session host and launch an NEA that is installed on a remote session host.</w:t>
            </w:r>
          </w:p>
          <w:p w14:paraId="3FF2F99D" w14:textId="77777777" w:rsidR="00C83672" w:rsidRDefault="00000000">
            <w:pPr>
              <w:pStyle w:val="ListBullet"/>
              <w:numPr>
                <w:ilvl w:val="0"/>
                <w:numId w:val="9"/>
              </w:numPr>
            </w:pPr>
            <w:r>
              <w:t>Use Nymi Lock Control to lock and unlock the remote or virtual desktop.</w:t>
            </w:r>
          </w:p>
          <w:p w14:paraId="675ED340" w14:textId="77777777" w:rsidR="00C83672" w:rsidRDefault="00000000">
            <w:pPr>
              <w:pStyle w:val="BodyText"/>
            </w:pPr>
            <w:r>
              <w:t>When you install Nymi Runtime on the user terminal, only install the Nymi Bluetooth Endpoint component. The nbe.toml file defines the location of the centralized Nymi Agent. The Nymi Bluetooth Endpoint service communicates with the Nymi Agent service over websocket port 9120.</w:t>
            </w:r>
          </w:p>
        </w:tc>
      </w:tr>
      <w:tr w:rsidR="00C83672" w14:paraId="70D098A8" w14:textId="77777777">
        <w:trPr>
          <w:cantSplit/>
        </w:trPr>
        <w:tc>
          <w:tcPr>
            <w:tcW w:w="0" w:type="auto"/>
          </w:tcPr>
          <w:p w14:paraId="61B05F93" w14:textId="77777777" w:rsidR="00C83672" w:rsidRDefault="00000000">
            <w:pPr>
              <w:pStyle w:val="BodyText"/>
            </w:pPr>
            <w:r>
              <w:t>Citrix/RDP server</w:t>
            </w:r>
          </w:p>
        </w:tc>
        <w:tc>
          <w:tcPr>
            <w:tcW w:w="0" w:type="auto"/>
          </w:tcPr>
          <w:p w14:paraId="464F71E1" w14:textId="77777777" w:rsidR="00C83672" w:rsidRDefault="00000000">
            <w:pPr>
              <w:pStyle w:val="BodyText"/>
            </w:pPr>
            <w:r>
              <w:t>Remote session host. In Citrix and RDP environments, the user uses a thin client to connect to a remote session host and then launches an NEA that is installed on a remote session host. Different user sessions run their own NEA instance.</w:t>
            </w:r>
          </w:p>
        </w:tc>
      </w:tr>
      <w:tr w:rsidR="00C83672" w14:paraId="25961458" w14:textId="77777777">
        <w:trPr>
          <w:cantSplit/>
        </w:trPr>
        <w:tc>
          <w:tcPr>
            <w:tcW w:w="0" w:type="auto"/>
          </w:tcPr>
          <w:p w14:paraId="0D7D4FA8" w14:textId="77777777" w:rsidR="00C83672" w:rsidRDefault="00000000">
            <w:pPr>
              <w:pStyle w:val="BodyText"/>
            </w:pPr>
            <w:r>
              <w:t>Centralized Nymi Agent</w:t>
            </w:r>
          </w:p>
        </w:tc>
        <w:tc>
          <w:tcPr>
            <w:tcW w:w="0" w:type="auto"/>
          </w:tcPr>
          <w:p w14:paraId="1B65A5CB" w14:textId="77777777" w:rsidR="00C83672" w:rsidRDefault="00000000">
            <w:pPr>
              <w:pStyle w:val="BodyText"/>
            </w:pPr>
            <w:r>
              <w:t xml:space="preserve">Nymi Runtime component that you install in a central location on a single machine or a cluster of two or more machines that is accessible to all user terminals, for example on the server with the NES application. Provides BLE management, manages operations and message routing. Facilitates communication between NEAs and the Nymi Band, and maintains knowledge of the Nymi Band presence and authenticated states. </w:t>
            </w:r>
          </w:p>
        </w:tc>
      </w:tr>
    </w:tbl>
    <w:p w14:paraId="09974545" w14:textId="77777777" w:rsidR="00C83672" w:rsidRDefault="00000000">
      <w:pPr>
        <w:pStyle w:val="Heading2"/>
      </w:pPr>
      <w:bookmarkStart w:id="28" w:name="_Refd22e9484"/>
      <w:bookmarkStart w:id="29" w:name="_Numd22e9484"/>
      <w:bookmarkStart w:id="30" w:name="_Toc180582524"/>
      <w:r>
        <w:t>Deployment of the Nymi WebAPI</w:t>
      </w:r>
      <w:bookmarkEnd w:id="28"/>
      <w:bookmarkEnd w:id="29"/>
      <w:bookmarkEnd w:id="30"/>
    </w:p>
    <w:p w14:paraId="0B491E9E" w14:textId="77777777" w:rsidR="00C83672" w:rsidRDefault="00000000">
      <w:pPr>
        <w:pStyle w:val="BodyText"/>
      </w:pPr>
      <w:r>
        <w:t>You can deploy the Nymi WebAPI in a centralized or decentralized Nymi Agent configuration.</w:t>
      </w:r>
    </w:p>
    <w:p w14:paraId="0F284FDE" w14:textId="77777777" w:rsidR="00C83672" w:rsidRDefault="00000000">
      <w:pPr>
        <w:pStyle w:val="BodyText"/>
      </w:pPr>
      <w:r>
        <w:t>In a decentralized Nymi Agent configuration, you deploy Nymi Agent and Nymi Bluetooth Endpoint components on each workstation to access a locally installed Nymi-enabled Application(NEA).</w:t>
      </w:r>
    </w:p>
    <w:p w14:paraId="188CC188" w14:textId="77777777" w:rsidR="00C83672" w:rsidRDefault="00000000">
      <w:pPr>
        <w:pStyle w:val="BodyText"/>
      </w:pPr>
      <w:r>
        <w:t>In a centralized Nymi Agent configuration, for example, when you use the Nymi Band with Citrix and RDP published applications or desktops, you install:</w:t>
      </w:r>
    </w:p>
    <w:p w14:paraId="6AE935A0" w14:textId="77777777" w:rsidR="00C83672" w:rsidRDefault="00000000">
      <w:pPr>
        <w:pStyle w:val="ListBullet"/>
        <w:numPr>
          <w:ilvl w:val="0"/>
          <w:numId w:val="10"/>
        </w:numPr>
      </w:pPr>
      <w:r>
        <w:t>Nymi Agent component on a server that multiple workstations can access, such as the Nymi Enterprise Server(NES) server.</w:t>
      </w:r>
    </w:p>
    <w:p w14:paraId="0FBB364F" w14:textId="77777777" w:rsidR="00C83672" w:rsidRDefault="00000000">
      <w:pPr>
        <w:pStyle w:val="ListBullet"/>
        <w:numPr>
          <w:ilvl w:val="0"/>
          <w:numId w:val="10"/>
        </w:numPr>
      </w:pPr>
      <w:r>
        <w:t>Nymi Bluetooth Endpoint component on each workstation.</w:t>
      </w:r>
    </w:p>
    <w:p w14:paraId="1C1F3FDB" w14:textId="77777777" w:rsidR="00C83672" w:rsidRDefault="00000000">
      <w:pPr>
        <w:pStyle w:val="BodyText"/>
      </w:pPr>
      <w:r>
        <w:rPr>
          <w:b/>
          <w:caps/>
        </w:rPr>
        <w:t xml:space="preserve">Note: </w:t>
      </w:r>
      <w:r>
        <w:t>For more information about how to deploy a centralized Nymi Agent see the Nymi Connected Worker Platform—Deployment Guide.</w:t>
      </w:r>
    </w:p>
    <w:p w14:paraId="75E16F26" w14:textId="77777777" w:rsidR="00C83672" w:rsidRDefault="00000000">
      <w:pPr>
        <w:pStyle w:val="BodyText"/>
      </w:pPr>
      <w:r>
        <w:t>The Nymi Bluetooth Endpoint and NEA must know the identity of the workstation to which the application wants to connect. By default, this identity is the IP address of the workstation. When you deploy Nymi Agent locally on the client workstation, both components use the loopback address, so they will connect automatically. When you deploy a centralized Nymi Agent, the Nymi Agent subscribes the Bluetooth Endpoint, the Nymi DLL, and WebSocket connections to the Nymi WebAPI by using the source IP of the connection. Therefore, if the Bluetooth Endpoint and application that is using the Nymi WebAPI are on the same host the application will work on connection.</w:t>
      </w:r>
    </w:p>
    <w:p w14:paraId="647206A7" w14:textId="77777777" w:rsidR="00C83672" w:rsidRDefault="00000000">
      <w:pPr>
        <w:pStyle w:val="BodyText"/>
      </w:pPr>
      <w:r>
        <w:t>For deployments in an RDP/Citrix environment or when the MES application (NEA) resides on a different host (such as a web or application server), the IP address of the client that runs the NEA is different from the IP address of the workstation. Therefore, ensure that the NEA can determine the IP address of the client workstation that runs the Nymi Bluetooth Endpoint.</w:t>
      </w:r>
    </w:p>
    <w:p w14:paraId="05762CA2" w14:textId="77777777" w:rsidR="00C83672" w:rsidRDefault="00000000">
      <w:pPr>
        <w:pStyle w:val="ListBullet"/>
        <w:numPr>
          <w:ilvl w:val="0"/>
          <w:numId w:val="11"/>
        </w:numPr>
      </w:pPr>
      <w:r>
        <w:lastRenderedPageBreak/>
        <w:t>In remote desktop sessions, the IP address is usually available through Windows Terminal Services APIs.</w:t>
      </w:r>
    </w:p>
    <w:p w14:paraId="219AEEE9" w14:textId="77777777" w:rsidR="00C83672" w:rsidRDefault="00000000">
      <w:pPr>
        <w:pStyle w:val="ListBullet"/>
        <w:numPr>
          <w:ilvl w:val="0"/>
          <w:numId w:val="11"/>
        </w:numPr>
      </w:pPr>
      <w:r>
        <w:t>If you are not using RDP or Citrix, the IP address is usually available through vendor-specific environments or APIs.</w:t>
      </w:r>
    </w:p>
    <w:p w14:paraId="4FCC32FD" w14:textId="77777777" w:rsidR="00C83672" w:rsidRDefault="00000000">
      <w:pPr>
        <w:pStyle w:val="ListBullet"/>
        <w:numPr>
          <w:ilvl w:val="0"/>
          <w:numId w:val="11"/>
        </w:numPr>
      </w:pPr>
      <w:r>
        <w:t>For remote applications, such as web-based application, you can determine the IP address by using the source IP address of the client requests.</w:t>
      </w:r>
    </w:p>
    <w:p w14:paraId="67CD05A6" w14:textId="77777777" w:rsidR="00C83672" w:rsidRDefault="00000000">
      <w:pPr>
        <w:pStyle w:val="BodyText"/>
      </w:pPr>
      <w:r>
        <w:t>When the application determines the IP address of the client workstation, the application must use the subscribe operation to connect to the correct Nymi Bluetooth Endpoint. Keep in mind that multiple IP addresses on the user workstation or NAT between components can interfere with determining client IP addresses and should be taken into consideration during deployment of an application.</w:t>
      </w:r>
    </w:p>
    <w:p w14:paraId="3F5EA72B" w14:textId="77777777" w:rsidR="00C83672" w:rsidRDefault="00000000">
      <w:pPr>
        <w:pStyle w:val="BodyText"/>
      </w:pPr>
      <w:r>
        <w:t>If users might move between two or more client workstations, they must terminate their session before switching to another workstation, or the application must take this into account and start a new subscribe operation after reconnection.</w:t>
      </w:r>
    </w:p>
    <w:p w14:paraId="2D3FEBBF" w14:textId="77777777" w:rsidR="00C83672" w:rsidRDefault="00000000">
      <w:pPr>
        <w:pStyle w:val="Heading2"/>
      </w:pPr>
      <w:bookmarkStart w:id="31" w:name="_Refd22e9661"/>
      <w:bookmarkStart w:id="32" w:name="_Numd22e9661"/>
      <w:bookmarkStart w:id="33" w:name="_Toc180582525"/>
      <w:r>
        <w:t>Nymi WebAPI Configuration Requirements</w:t>
      </w:r>
      <w:bookmarkEnd w:id="31"/>
      <w:bookmarkEnd w:id="32"/>
      <w:bookmarkEnd w:id="33"/>
    </w:p>
    <w:p w14:paraId="0843D109" w14:textId="77777777" w:rsidR="00C83672" w:rsidRDefault="00C83672">
      <w:pPr>
        <w:pStyle w:val="BodyText"/>
      </w:pPr>
    </w:p>
    <w:p w14:paraId="2CB70729" w14:textId="77777777" w:rsidR="00C83672" w:rsidRDefault="00000000">
      <w:pPr>
        <w:pStyle w:val="BodyText"/>
      </w:pPr>
      <w:r>
        <w:t>Review the following requirements for the Nymi WebAPI and Nymi Agent components:</w:t>
      </w:r>
    </w:p>
    <w:p w14:paraId="049A6EEA" w14:textId="77777777" w:rsidR="00C83672" w:rsidRDefault="00000000">
      <w:pPr>
        <w:pStyle w:val="ListBullet"/>
        <w:numPr>
          <w:ilvl w:val="0"/>
          <w:numId w:val="12"/>
        </w:numPr>
      </w:pPr>
      <w:r>
        <w:t>Provide access to a distinct port for each component, port numbers are described in this document.</w:t>
      </w:r>
    </w:p>
    <w:p w14:paraId="339DB145" w14:textId="77777777" w:rsidR="00C83672" w:rsidRDefault="00000000">
      <w:pPr>
        <w:pStyle w:val="ListBullet"/>
        <w:numPr>
          <w:ilvl w:val="0"/>
          <w:numId w:val="12"/>
        </w:numPr>
      </w:pPr>
      <w:r>
        <w:t>Configure transport layer security: on the server or by offloading.</w:t>
      </w:r>
    </w:p>
    <w:p w14:paraId="43A668A0" w14:textId="77777777" w:rsidR="00C83672" w:rsidRDefault="00000000">
      <w:pPr>
        <w:pStyle w:val="ListBullet"/>
        <w:numPr>
          <w:ilvl w:val="0"/>
          <w:numId w:val="12"/>
        </w:numPr>
      </w:pPr>
      <w:r>
        <w:t>Ensure that both components have connectivity to NES.</w:t>
      </w:r>
    </w:p>
    <w:p w14:paraId="6208A3AE" w14:textId="77777777" w:rsidR="00C83672" w:rsidRDefault="00000000">
      <w:pPr>
        <w:pStyle w:val="ListBullet"/>
        <w:numPr>
          <w:ilvl w:val="0"/>
          <w:numId w:val="12"/>
        </w:numPr>
      </w:pPr>
      <w:r>
        <w:t>Ensure that there is no Network Address Translation (NAT) between the Nymi WebAPI of the Nymi Agent and the user terminals.</w:t>
      </w:r>
    </w:p>
    <w:p w14:paraId="007C3716" w14:textId="77777777" w:rsidR="00C83672" w:rsidRDefault="00000000">
      <w:pPr>
        <w:pStyle w:val="ListBullet"/>
        <w:numPr>
          <w:ilvl w:val="0"/>
          <w:numId w:val="12"/>
        </w:numPr>
      </w:pPr>
      <w:r>
        <w:t>When you use a centralized Nymi Agent on the same server as NES, ensure that each component can co-locate with the NES (ensure that you use distinct TCP ports).</w:t>
      </w:r>
    </w:p>
    <w:p w14:paraId="3859F78C" w14:textId="77777777" w:rsidR="00C83672" w:rsidRDefault="00000000">
      <w:pPr>
        <w:pStyle w:val="Heading1"/>
      </w:pPr>
      <w:bookmarkStart w:id="34" w:name="_Refd22e9744"/>
      <w:bookmarkStart w:id="35" w:name="_Numd22e9744"/>
      <w:bookmarkStart w:id="36" w:name="_Toc180582526"/>
      <w:r>
        <w:t>Prepare for Connected Worker Platform Deployment</w:t>
      </w:r>
      <w:bookmarkEnd w:id="34"/>
      <w:bookmarkEnd w:id="35"/>
      <w:bookmarkEnd w:id="36"/>
    </w:p>
    <w:p w14:paraId="6E7A844F" w14:textId="77777777" w:rsidR="00C83672" w:rsidRDefault="00000000">
      <w:pPr>
        <w:pStyle w:val="BodyText"/>
      </w:pPr>
      <w:r>
        <w:t>Review this section for information about the requirements and steps that you mus preform to prepare for the Connected Worker Platform(CWP) components .</w:t>
      </w:r>
    </w:p>
    <w:p w14:paraId="6D32B6D1" w14:textId="77777777" w:rsidR="00C83672" w:rsidRDefault="00000000">
      <w:pPr>
        <w:pStyle w:val="Heading2"/>
      </w:pPr>
      <w:bookmarkStart w:id="37" w:name="_Refd22e9784"/>
      <w:bookmarkStart w:id="38" w:name="_Numd22e9784"/>
      <w:bookmarkStart w:id="39" w:name="_Toc180582527"/>
      <w:r>
        <w:t>Hardware and Software Requirements</w:t>
      </w:r>
      <w:bookmarkEnd w:id="37"/>
      <w:bookmarkEnd w:id="38"/>
      <w:bookmarkEnd w:id="39"/>
    </w:p>
    <w:p w14:paraId="4D9C7453" w14:textId="77777777" w:rsidR="00C83672" w:rsidRDefault="00000000">
      <w:pPr>
        <w:pStyle w:val="BodyText"/>
      </w:pPr>
      <w:r>
        <w:t>The following sections provide more information about the hardware and software requirements for Connected Worker Platform components.</w:t>
      </w:r>
    </w:p>
    <w:p w14:paraId="06276C7F" w14:textId="77777777" w:rsidR="00C83672" w:rsidRDefault="00000000">
      <w:pPr>
        <w:pStyle w:val="Heading3"/>
      </w:pPr>
      <w:bookmarkStart w:id="40" w:name="_Refd22e9818"/>
      <w:bookmarkStart w:id="41" w:name="_Numd22e9818"/>
      <w:bookmarkStart w:id="42" w:name="_Toc180582528"/>
      <w:r>
        <w:t>NES Requirements</w:t>
      </w:r>
      <w:bookmarkEnd w:id="40"/>
      <w:bookmarkEnd w:id="41"/>
      <w:bookmarkEnd w:id="42"/>
    </w:p>
    <w:p w14:paraId="3179FD88" w14:textId="77777777" w:rsidR="00C83672" w:rsidRDefault="00000000">
      <w:pPr>
        <w:pStyle w:val="BodyText"/>
      </w:pPr>
      <w:r>
        <w:t>The following sections define the hardware and software requirements to consider before you deploy NES.</w:t>
      </w:r>
    </w:p>
    <w:p w14:paraId="3000297E" w14:textId="77777777" w:rsidR="00C83672" w:rsidRDefault="00000000">
      <w:r>
        <w:t>Hardware Requirements</w:t>
      </w:r>
    </w:p>
    <w:p w14:paraId="11448D82" w14:textId="77777777" w:rsidR="00C83672" w:rsidRDefault="00000000">
      <w:pPr>
        <w:pStyle w:val="BodyText"/>
      </w:pPr>
      <w:r>
        <w:t>The NES hardware requirements differ based on the nature of user operations, load and other software that is deployed on the same server. The following section lists the recommendations for minimum hardware requirements.</w:t>
      </w:r>
    </w:p>
    <w:p w14:paraId="0DF579B0" w14:textId="77777777" w:rsidR="00C83672" w:rsidRDefault="00000000">
      <w:pPr>
        <w:pStyle w:val="ListBullet"/>
        <w:numPr>
          <w:ilvl w:val="0"/>
          <w:numId w:val="13"/>
        </w:numPr>
      </w:pPr>
      <w:r>
        <w:t>1-5000 users:</w:t>
      </w:r>
    </w:p>
    <w:p w14:paraId="1D4A1707" w14:textId="77777777" w:rsidR="00C83672" w:rsidRDefault="00000000">
      <w:pPr>
        <w:pStyle w:val="ListBullet2"/>
        <w:numPr>
          <w:ilvl w:val="1"/>
          <w:numId w:val="14"/>
        </w:numPr>
      </w:pPr>
      <w:r>
        <w:t>4 Core CPU</w:t>
      </w:r>
    </w:p>
    <w:p w14:paraId="3E6222F6" w14:textId="77777777" w:rsidR="00C83672" w:rsidRDefault="00000000">
      <w:pPr>
        <w:pStyle w:val="ListBullet2"/>
        <w:numPr>
          <w:ilvl w:val="1"/>
          <w:numId w:val="14"/>
        </w:numPr>
      </w:pPr>
      <w:r>
        <w:t>8GB RAM</w:t>
      </w:r>
    </w:p>
    <w:p w14:paraId="55E412C7" w14:textId="77777777" w:rsidR="00C83672" w:rsidRDefault="00000000">
      <w:pPr>
        <w:pStyle w:val="ListBullet2"/>
        <w:numPr>
          <w:ilvl w:val="1"/>
          <w:numId w:val="14"/>
        </w:numPr>
      </w:pPr>
      <w:r>
        <w:t>20GB free disk space</w:t>
      </w:r>
    </w:p>
    <w:p w14:paraId="29B14D36" w14:textId="77777777" w:rsidR="00C83672" w:rsidRDefault="00000000">
      <w:pPr>
        <w:pStyle w:val="ListBullet"/>
        <w:numPr>
          <w:ilvl w:val="0"/>
          <w:numId w:val="13"/>
        </w:numPr>
      </w:pPr>
      <w:r>
        <w:lastRenderedPageBreak/>
        <w:t>5000-10000 users:</w:t>
      </w:r>
    </w:p>
    <w:p w14:paraId="11EBE032" w14:textId="77777777" w:rsidR="00C83672" w:rsidRDefault="00000000">
      <w:pPr>
        <w:pStyle w:val="ListBullet2"/>
        <w:numPr>
          <w:ilvl w:val="1"/>
          <w:numId w:val="15"/>
        </w:numPr>
      </w:pPr>
      <w:r>
        <w:t>4 Core CPU</w:t>
      </w:r>
    </w:p>
    <w:p w14:paraId="21048DE5" w14:textId="77777777" w:rsidR="00C83672" w:rsidRDefault="00000000">
      <w:pPr>
        <w:pStyle w:val="ListBullet2"/>
        <w:numPr>
          <w:ilvl w:val="1"/>
          <w:numId w:val="15"/>
        </w:numPr>
      </w:pPr>
      <w:r>
        <w:t>16GB RAM</w:t>
      </w:r>
    </w:p>
    <w:p w14:paraId="46C458B7" w14:textId="77777777" w:rsidR="00C83672" w:rsidRDefault="00000000">
      <w:pPr>
        <w:pStyle w:val="ListBullet2"/>
        <w:numPr>
          <w:ilvl w:val="1"/>
          <w:numId w:val="15"/>
        </w:numPr>
      </w:pPr>
      <w:r>
        <w:t>40GB free disk space</w:t>
      </w:r>
    </w:p>
    <w:p w14:paraId="758C4C1A" w14:textId="77777777" w:rsidR="00C83672" w:rsidRDefault="00000000">
      <w:r>
        <w:t>Software Requirements</w:t>
      </w:r>
    </w:p>
    <w:p w14:paraId="225089AB" w14:textId="77777777" w:rsidR="00C83672" w:rsidRDefault="00000000">
      <w:pPr>
        <w:pStyle w:val="BodyText"/>
      </w:pPr>
      <w:r>
        <w:t>NES has the following software requirements.</w:t>
      </w:r>
    </w:p>
    <w:p w14:paraId="06BE214B" w14:textId="77777777" w:rsidR="00C83672" w:rsidRDefault="00000000">
      <w:pPr>
        <w:pStyle w:val="ListBullet"/>
        <w:numPr>
          <w:ilvl w:val="0"/>
          <w:numId w:val="16"/>
        </w:numPr>
      </w:pPr>
      <w:r>
        <w:t>Microsoft Windows Server 2016, 2019, or 2022</w:t>
      </w:r>
    </w:p>
    <w:p w14:paraId="470FE841" w14:textId="77777777" w:rsidR="00C83672" w:rsidRDefault="00000000">
      <w:pPr>
        <w:pStyle w:val="BodyText"/>
        <w:ind w:left="720"/>
      </w:pPr>
      <w:r>
        <w:rPr>
          <w:b/>
          <w:caps/>
        </w:rPr>
        <w:t xml:space="preserve">Note: </w:t>
      </w:r>
      <w:r>
        <w:t>Ensure that the NES host is not a Domain Controller (DC).</w:t>
      </w:r>
    </w:p>
    <w:p w14:paraId="484DCD52" w14:textId="77777777" w:rsidR="00C83672" w:rsidRDefault="00000000">
      <w:pPr>
        <w:pStyle w:val="ListBullet"/>
        <w:numPr>
          <w:ilvl w:val="0"/>
          <w:numId w:val="16"/>
        </w:numPr>
      </w:pPr>
      <w:r>
        <w:t>Microsoft IIS</w:t>
      </w:r>
    </w:p>
    <w:p w14:paraId="6BCA961B" w14:textId="77777777" w:rsidR="00C83672" w:rsidRDefault="00000000">
      <w:pPr>
        <w:pStyle w:val="ListBullet"/>
        <w:numPr>
          <w:ilvl w:val="0"/>
          <w:numId w:val="16"/>
        </w:numPr>
      </w:pPr>
      <w:r>
        <w:t>Microsoft .NET Framework 4.8</w:t>
      </w:r>
    </w:p>
    <w:p w14:paraId="55ED8969" w14:textId="77777777" w:rsidR="00C83672" w:rsidRDefault="00000000">
      <w:pPr>
        <w:pStyle w:val="BodyText"/>
        <w:ind w:left="720"/>
      </w:pPr>
      <w:r>
        <w:rPr>
          <w:b/>
          <w:caps/>
        </w:rPr>
        <w:t xml:space="preserve">Note: </w:t>
      </w:r>
      <w:r>
        <w:t>The NES installation package includes Microsoft .NET Framework 4.8, and installs the software if required.</w:t>
      </w:r>
    </w:p>
    <w:p w14:paraId="14BD67E0" w14:textId="77777777" w:rsidR="00C83672" w:rsidRDefault="00000000">
      <w:pPr>
        <w:pStyle w:val="Heading3"/>
      </w:pPr>
      <w:bookmarkStart w:id="43" w:name="_Refd22e9935"/>
      <w:bookmarkStart w:id="44" w:name="_Numd22e9935"/>
      <w:bookmarkStart w:id="45" w:name="_Toc180582529"/>
      <w:r>
        <w:t>Time Synchronization Requirements</w:t>
      </w:r>
      <w:bookmarkEnd w:id="43"/>
      <w:bookmarkEnd w:id="44"/>
      <w:bookmarkEnd w:id="45"/>
    </w:p>
    <w:p w14:paraId="4146B0FA" w14:textId="77777777" w:rsidR="00C83672" w:rsidRDefault="00000000">
      <w:pPr>
        <w:pStyle w:val="BodyText"/>
      </w:pPr>
      <w:r>
        <w:t>Nymi Band enrollments require time synchronization between the Enrollment Terminal and NES.</w:t>
      </w:r>
    </w:p>
    <w:p w14:paraId="50002DED" w14:textId="77777777" w:rsidR="00C83672" w:rsidRDefault="00000000">
      <w:pPr>
        <w:pStyle w:val="BodyText"/>
      </w:pPr>
      <w:r>
        <w:t>When the Enrollment Terminal is on a domain, the time source for both the Enrollment Terminal and NES is Active Directory Domain Services (AD DS). If your Enrollment Terminal is not joined to a domain, ensure that you find an alternate method to synchronize both the Enrollment Terminal and NES with a reliable time source.</w:t>
      </w:r>
    </w:p>
    <w:p w14:paraId="31EEC566" w14:textId="77777777" w:rsidR="00C83672" w:rsidRDefault="00000000">
      <w:pPr>
        <w:pStyle w:val="Heading3"/>
      </w:pPr>
      <w:bookmarkStart w:id="46" w:name="_Refd22e9981"/>
      <w:bookmarkStart w:id="47" w:name="_Numd22e9981"/>
      <w:bookmarkStart w:id="48" w:name="_Toc180582530"/>
      <w:r>
        <w:t>User Terminal Requirements</w:t>
      </w:r>
      <w:bookmarkEnd w:id="46"/>
      <w:bookmarkEnd w:id="47"/>
      <w:bookmarkEnd w:id="48"/>
    </w:p>
    <w:p w14:paraId="3017ADE7" w14:textId="77777777" w:rsidR="00C83672" w:rsidRDefault="00000000">
      <w:pPr>
        <w:pStyle w:val="BodyText"/>
      </w:pPr>
      <w:r>
        <w:t>User terminals are endpoints that can perform different functions in the environment, including enrollment, MES authentication tasks, and desktop locking and unlocking with Nymi Lock Control. User terminals include thick clients and thin clients.</w:t>
      </w:r>
    </w:p>
    <w:p w14:paraId="17773436" w14:textId="77777777" w:rsidR="00C83672" w:rsidRDefault="00000000">
      <w:r>
        <w:t>Hardware and Software Requirements</w:t>
      </w:r>
    </w:p>
    <w:p w14:paraId="531AC56C" w14:textId="77777777" w:rsidR="00C83672" w:rsidRDefault="00000000">
      <w:pPr>
        <w:pStyle w:val="BodyText"/>
      </w:pPr>
      <w:r>
        <w:t>All thick client user terminals require connectivity to the server on which you install Nymi Enterprise Server(NES). The following table summarizes the supported operating systems and the hardware device requirements for each user terminal use case.</w:t>
      </w:r>
    </w:p>
    <w:p w14:paraId="451496DA" w14:textId="77777777" w:rsidR="00C83672" w:rsidRDefault="00000000">
      <w:pPr>
        <w:pStyle w:val="BodyText"/>
      </w:pPr>
      <w:bookmarkStart w:id="49" w:name="_Refd22e10030"/>
      <w:bookmarkStart w:id="50" w:name="_Tocd22e10030"/>
      <w:r>
        <w:rPr>
          <w:b/>
          <w:caps/>
        </w:rPr>
        <w:t xml:space="preserve">Note: </w:t>
      </w:r>
      <w:r>
        <w:t>You can configure and use a user terminal for multiple use cases.</w:t>
      </w:r>
      <w:bookmarkEnd w:id="49"/>
      <w:bookmarkEnd w:id="50"/>
    </w:p>
    <w:tbl>
      <w:tblPr>
        <w:tblStyle w:val="TableGrid"/>
        <w:tblW w:w="0" w:type="auto"/>
        <w:tblLook w:val="0620" w:firstRow="1" w:lastRow="0" w:firstColumn="0" w:lastColumn="0" w:noHBand="1" w:noVBand="1"/>
      </w:tblPr>
      <w:tblGrid>
        <w:gridCol w:w="3238"/>
        <w:gridCol w:w="3687"/>
        <w:gridCol w:w="2697"/>
      </w:tblGrid>
      <w:tr w:rsidR="00C83672" w14:paraId="46FF9058" w14:textId="77777777">
        <w:trPr>
          <w:cantSplit/>
          <w:tblHeader/>
        </w:trPr>
        <w:tc>
          <w:tcPr>
            <w:tcW w:w="0" w:type="auto"/>
          </w:tcPr>
          <w:p w14:paraId="41EC0223" w14:textId="77777777" w:rsidR="00C83672" w:rsidRDefault="00000000">
            <w:pPr>
              <w:pStyle w:val="BodyText"/>
            </w:pPr>
            <w:r>
              <w:t>Use Cases</w:t>
            </w:r>
          </w:p>
        </w:tc>
        <w:tc>
          <w:tcPr>
            <w:tcW w:w="0" w:type="auto"/>
          </w:tcPr>
          <w:p w14:paraId="161AC37F" w14:textId="77777777" w:rsidR="00C83672" w:rsidRDefault="00000000">
            <w:pPr>
              <w:pStyle w:val="BodyText"/>
            </w:pPr>
            <w:r>
              <w:t>Supported Operating System/Browser</w:t>
            </w:r>
          </w:p>
        </w:tc>
        <w:tc>
          <w:tcPr>
            <w:tcW w:w="0" w:type="auto"/>
          </w:tcPr>
          <w:p w14:paraId="1BCA9D41" w14:textId="77777777" w:rsidR="00C83672" w:rsidRDefault="00000000">
            <w:pPr>
              <w:pStyle w:val="BodyText"/>
            </w:pPr>
            <w:r>
              <w:t>Hardware</w:t>
            </w:r>
          </w:p>
        </w:tc>
      </w:tr>
      <w:tr w:rsidR="00C83672" w14:paraId="658A7618" w14:textId="77777777">
        <w:trPr>
          <w:cantSplit/>
        </w:trPr>
        <w:tc>
          <w:tcPr>
            <w:tcW w:w="0" w:type="auto"/>
          </w:tcPr>
          <w:p w14:paraId="55514F9E" w14:textId="77777777" w:rsidR="00C83672" w:rsidRDefault="00000000">
            <w:pPr>
              <w:pStyle w:val="BodyText"/>
            </w:pPr>
            <w:r>
              <w:t>Enrollment</w:t>
            </w:r>
          </w:p>
        </w:tc>
        <w:tc>
          <w:tcPr>
            <w:tcW w:w="0" w:type="auto"/>
          </w:tcPr>
          <w:p w14:paraId="2B683D76" w14:textId="77777777" w:rsidR="00C83672" w:rsidRDefault="00000000">
            <w:pPr>
              <w:pStyle w:val="ListBullet"/>
              <w:numPr>
                <w:ilvl w:val="0"/>
                <w:numId w:val="17"/>
              </w:numPr>
            </w:pPr>
            <w:r>
              <w:t>Windows 10, 64-bit, minimum build version 1607</w:t>
            </w:r>
          </w:p>
          <w:p w14:paraId="590AA245" w14:textId="77777777" w:rsidR="00C83672" w:rsidRDefault="00000000">
            <w:pPr>
              <w:pStyle w:val="ListBullet"/>
              <w:numPr>
                <w:ilvl w:val="0"/>
                <w:numId w:val="17"/>
              </w:numPr>
            </w:pPr>
            <w:r>
              <w:t>Windows 7, 64-bit</w:t>
            </w:r>
          </w:p>
          <w:p w14:paraId="08001912" w14:textId="77777777" w:rsidR="00C83672" w:rsidRDefault="00000000">
            <w:pPr>
              <w:pStyle w:val="BodyText"/>
            </w:pPr>
            <w:r>
              <w:rPr>
                <w:b/>
                <w:caps/>
              </w:rPr>
              <w:t xml:space="preserve">Note: </w:t>
            </w:r>
            <w:r>
              <w:t>Nymi recommends that you use 125% scaling and 1920 x 1080 screen resolution for the terminal hosting the Nymi Band Application</w:t>
            </w:r>
          </w:p>
        </w:tc>
        <w:tc>
          <w:tcPr>
            <w:tcW w:w="0" w:type="auto"/>
          </w:tcPr>
          <w:p w14:paraId="06CE7F84" w14:textId="77777777" w:rsidR="00C83672" w:rsidRDefault="00000000">
            <w:pPr>
              <w:pStyle w:val="ListBullet"/>
              <w:numPr>
                <w:ilvl w:val="0"/>
                <w:numId w:val="18"/>
              </w:numPr>
            </w:pPr>
            <w:r>
              <w:t>4GB RAM</w:t>
            </w:r>
          </w:p>
          <w:p w14:paraId="3AFE925E" w14:textId="77777777" w:rsidR="00C83672" w:rsidRDefault="00000000">
            <w:pPr>
              <w:pStyle w:val="ListBullet"/>
              <w:numPr>
                <w:ilvl w:val="0"/>
                <w:numId w:val="18"/>
              </w:numPr>
            </w:pPr>
            <w:r>
              <w:t>5GB free disk space</w:t>
            </w:r>
          </w:p>
          <w:p w14:paraId="5341E874" w14:textId="77777777" w:rsidR="00C83672" w:rsidRDefault="00000000">
            <w:pPr>
              <w:pStyle w:val="ListBullet"/>
              <w:numPr>
                <w:ilvl w:val="0"/>
                <w:numId w:val="18"/>
              </w:numPr>
            </w:pPr>
            <w:r>
              <w:t>2 core CPU (recommended)</w:t>
            </w:r>
          </w:p>
          <w:p w14:paraId="227F8ED9" w14:textId="77777777" w:rsidR="00C83672" w:rsidRDefault="00000000">
            <w:pPr>
              <w:pStyle w:val="ListBullet"/>
              <w:numPr>
                <w:ilvl w:val="0"/>
                <w:numId w:val="18"/>
              </w:numPr>
            </w:pPr>
            <w:r>
              <w:t>1 USB 2.0 port</w:t>
            </w:r>
          </w:p>
          <w:p w14:paraId="1297D31B" w14:textId="77777777" w:rsidR="00C83672" w:rsidRDefault="00000000">
            <w:pPr>
              <w:pStyle w:val="ListBullet"/>
              <w:numPr>
                <w:ilvl w:val="0"/>
                <w:numId w:val="18"/>
              </w:numPr>
            </w:pPr>
            <w:r>
              <w:t>Nymi-supplied bluetooth adapter</w:t>
            </w:r>
          </w:p>
        </w:tc>
      </w:tr>
      <w:tr w:rsidR="00C83672" w14:paraId="3A3FA55B" w14:textId="77777777">
        <w:trPr>
          <w:cantSplit/>
        </w:trPr>
        <w:tc>
          <w:tcPr>
            <w:tcW w:w="0" w:type="auto"/>
          </w:tcPr>
          <w:p w14:paraId="0BE154E8" w14:textId="77777777" w:rsidR="00C83672" w:rsidRDefault="00000000">
            <w:pPr>
              <w:pStyle w:val="BodyText"/>
            </w:pPr>
            <w:r>
              <w:lastRenderedPageBreak/>
              <w:t>Authentication tasks with a Nymi Band in a MES application(Nymi-enabled Applications(NEAs) on Windows, HP ThinPro, and IGEL</w:t>
            </w:r>
          </w:p>
        </w:tc>
        <w:tc>
          <w:tcPr>
            <w:tcW w:w="0" w:type="auto"/>
          </w:tcPr>
          <w:p w14:paraId="5E83081E" w14:textId="77777777" w:rsidR="00C83672" w:rsidRDefault="00000000">
            <w:pPr>
              <w:pStyle w:val="ListBullet"/>
              <w:numPr>
                <w:ilvl w:val="0"/>
                <w:numId w:val="19"/>
              </w:numPr>
            </w:pPr>
            <w:r>
              <w:t>Windows 10 x86-64, including on Citrix, RDP, and VMWare Horizon, minimum build version 1607</w:t>
            </w:r>
          </w:p>
          <w:p w14:paraId="63DB5DCF" w14:textId="77777777" w:rsidR="00C83672" w:rsidRDefault="00000000">
            <w:pPr>
              <w:pStyle w:val="ListBullet"/>
              <w:numPr>
                <w:ilvl w:val="0"/>
                <w:numId w:val="19"/>
              </w:numPr>
            </w:pPr>
            <w:r>
              <w:t>HP ThinPro x86-64, including on VMWare Horizon</w:t>
            </w:r>
          </w:p>
          <w:p w14:paraId="71AAB227" w14:textId="77777777" w:rsidR="00C83672" w:rsidRDefault="00000000">
            <w:pPr>
              <w:pStyle w:val="ListBullet"/>
              <w:numPr>
                <w:ilvl w:val="0"/>
                <w:numId w:val="19"/>
              </w:numPr>
            </w:pPr>
            <w:r>
              <w:t>IGEL OS v10, including IGEL Thin Client on Citrix</w:t>
            </w:r>
          </w:p>
          <w:p w14:paraId="3C8167D9" w14:textId="77777777" w:rsidR="00C83672" w:rsidRDefault="00000000">
            <w:pPr>
              <w:pStyle w:val="BodyText"/>
            </w:pPr>
            <w:r>
              <w:t>Tested web browsers for web-based NEAs:</w:t>
            </w:r>
          </w:p>
          <w:p w14:paraId="4B79B60A" w14:textId="77777777" w:rsidR="00C83672" w:rsidRDefault="00000000">
            <w:pPr>
              <w:pStyle w:val="ListBullet"/>
              <w:numPr>
                <w:ilvl w:val="0"/>
                <w:numId w:val="20"/>
              </w:numPr>
            </w:pPr>
            <w:bookmarkStart w:id="51" w:name="_Refd22e10150"/>
            <w:bookmarkStart w:id="52" w:name="_Tocd22e10150"/>
            <w:r>
              <w:t>Firefox 70 and later</w:t>
            </w:r>
          </w:p>
          <w:p w14:paraId="17497F0B" w14:textId="77777777" w:rsidR="00C83672" w:rsidRDefault="00000000">
            <w:pPr>
              <w:pStyle w:val="ListBullet"/>
              <w:numPr>
                <w:ilvl w:val="0"/>
                <w:numId w:val="20"/>
              </w:numPr>
            </w:pPr>
            <w:r>
              <w:t>Chrome 78 and later</w:t>
            </w:r>
          </w:p>
          <w:p w14:paraId="799B8190" w14:textId="77777777" w:rsidR="00C83672" w:rsidRDefault="00000000">
            <w:pPr>
              <w:pStyle w:val="ListBullet"/>
              <w:numPr>
                <w:ilvl w:val="0"/>
                <w:numId w:val="20"/>
              </w:numPr>
            </w:pPr>
            <w:r>
              <w:t>Internet Explorer 11 and later</w:t>
            </w:r>
          </w:p>
          <w:p w14:paraId="5DC676D5" w14:textId="77777777" w:rsidR="00C83672" w:rsidRDefault="00000000">
            <w:pPr>
              <w:pStyle w:val="ListBullet"/>
              <w:numPr>
                <w:ilvl w:val="0"/>
                <w:numId w:val="20"/>
              </w:numPr>
            </w:pPr>
            <w:r>
              <w:t>Microsoft Edge 44.18362.387.0</w:t>
            </w:r>
          </w:p>
        </w:tc>
        <w:bookmarkEnd w:id="51"/>
        <w:bookmarkEnd w:id="52"/>
        <w:tc>
          <w:tcPr>
            <w:tcW w:w="0" w:type="auto"/>
          </w:tcPr>
          <w:p w14:paraId="21C9BD98" w14:textId="77777777" w:rsidR="00C83672" w:rsidRDefault="00000000">
            <w:pPr>
              <w:pStyle w:val="ListBullet"/>
              <w:numPr>
                <w:ilvl w:val="0"/>
                <w:numId w:val="21"/>
              </w:numPr>
            </w:pPr>
            <w:r>
              <w:t>Nymi-supplied Bluetooth adapter</w:t>
            </w:r>
          </w:p>
          <w:p w14:paraId="537B3F7E" w14:textId="77777777" w:rsidR="00C83672" w:rsidRDefault="00000000">
            <w:pPr>
              <w:pStyle w:val="ListBullet"/>
              <w:numPr>
                <w:ilvl w:val="0"/>
                <w:numId w:val="21"/>
              </w:numPr>
            </w:pPr>
            <w:r>
              <w:t>NFC reader (optional)</w:t>
            </w:r>
          </w:p>
        </w:tc>
      </w:tr>
      <w:tr w:rsidR="00C83672" w14:paraId="55C8836C" w14:textId="77777777">
        <w:trPr>
          <w:cantSplit/>
        </w:trPr>
        <w:tc>
          <w:tcPr>
            <w:tcW w:w="0" w:type="auto"/>
          </w:tcPr>
          <w:p w14:paraId="36B77312" w14:textId="77777777" w:rsidR="00C83672" w:rsidRDefault="00000000">
            <w:pPr>
              <w:pStyle w:val="BodyText"/>
            </w:pPr>
            <w:r>
              <w:t>Locking and Unlocking the Desktop</w:t>
            </w:r>
          </w:p>
        </w:tc>
        <w:tc>
          <w:tcPr>
            <w:tcW w:w="0" w:type="auto"/>
          </w:tcPr>
          <w:p w14:paraId="36C6394E" w14:textId="77777777" w:rsidR="00C83672" w:rsidRDefault="00000000">
            <w:pPr>
              <w:pStyle w:val="ListBullet"/>
              <w:numPr>
                <w:ilvl w:val="0"/>
                <w:numId w:val="22"/>
              </w:numPr>
            </w:pPr>
            <w:r>
              <w:t>Windows 10 x86-64, including on Citrix, RDP, and VMWare Horizon. Minimum build version 1607</w:t>
            </w:r>
          </w:p>
          <w:p w14:paraId="6D912EEA" w14:textId="77777777" w:rsidR="00C83672" w:rsidRDefault="00000000">
            <w:pPr>
              <w:pStyle w:val="ListBullet"/>
              <w:numPr>
                <w:ilvl w:val="0"/>
                <w:numId w:val="22"/>
              </w:numPr>
            </w:pPr>
            <w:r>
              <w:t>HP ThinPro x86-64, including on VMWare Horizon</w:t>
            </w:r>
          </w:p>
        </w:tc>
        <w:tc>
          <w:tcPr>
            <w:tcW w:w="0" w:type="auto"/>
          </w:tcPr>
          <w:p w14:paraId="75C1AF15" w14:textId="77777777" w:rsidR="00C83672" w:rsidRDefault="00000000">
            <w:pPr>
              <w:pStyle w:val="ListBullet"/>
              <w:numPr>
                <w:ilvl w:val="0"/>
                <w:numId w:val="23"/>
              </w:numPr>
            </w:pPr>
            <w:r>
              <w:t>Nymi-supplied Bluetooth adapter</w:t>
            </w:r>
          </w:p>
          <w:p w14:paraId="22669E02" w14:textId="77777777" w:rsidR="00C83672" w:rsidRDefault="00000000">
            <w:pPr>
              <w:pStyle w:val="ListBullet"/>
              <w:numPr>
                <w:ilvl w:val="0"/>
                <w:numId w:val="23"/>
              </w:numPr>
            </w:pPr>
            <w:r>
              <w:t>NFC reader (optional)</w:t>
            </w:r>
          </w:p>
        </w:tc>
      </w:tr>
    </w:tbl>
    <w:p w14:paraId="0866B821" w14:textId="77777777" w:rsidR="00C83672" w:rsidRDefault="00000000">
      <w:r>
        <w:t>Windows N Edition Requirements</w:t>
      </w:r>
    </w:p>
    <w:p w14:paraId="67B2810F" w14:textId="77777777" w:rsidR="00C83672" w:rsidRDefault="00000000">
      <w:pPr>
        <w:pStyle w:val="BodyText"/>
      </w:pPr>
      <w:r>
        <w:t>Windows N Edition does not include media features by default. The Nymi Band Application includes embedded video that cannot display without the media feature pack.</w:t>
      </w:r>
    </w:p>
    <w:p w14:paraId="460E09B2" w14:textId="77777777" w:rsidR="00C83672" w:rsidRDefault="00000000">
      <w:pPr>
        <w:pStyle w:val="BodyText"/>
      </w:pPr>
      <w:r>
        <w:t>To obtain the media feature pack, perform one of the following actions:</w:t>
      </w:r>
    </w:p>
    <w:p w14:paraId="2396C510" w14:textId="77777777" w:rsidR="00C83672" w:rsidRDefault="00000000">
      <w:pPr>
        <w:pStyle w:val="ListBullet"/>
        <w:numPr>
          <w:ilvl w:val="0"/>
          <w:numId w:val="24"/>
        </w:numPr>
      </w:pPr>
      <w:r>
        <w:t>For Windows 10, version 1909 and later, navigate to Start</w:t>
      </w:r>
      <w:r>
        <w:rPr>
          <w:b/>
          <w:caps/>
        </w:rPr>
        <w:t xml:space="preserve"> &gt; </w:t>
      </w:r>
      <w:r>
        <w:t>Settings</w:t>
      </w:r>
      <w:r>
        <w:rPr>
          <w:b/>
          <w:caps/>
        </w:rPr>
        <w:t xml:space="preserve"> &gt; </w:t>
      </w:r>
      <w:r>
        <w:t>Apps &amp; features</w:t>
      </w:r>
      <w:r>
        <w:rPr>
          <w:b/>
          <w:caps/>
        </w:rPr>
        <w:t xml:space="preserve"> &gt; </w:t>
      </w:r>
      <w:r>
        <w:t>Optional features. Click Add a feature. From the list of available optional features, select Media Feature Pack.</w:t>
      </w:r>
    </w:p>
    <w:p w14:paraId="6A12B0A8" w14:textId="77777777" w:rsidR="00C83672" w:rsidRDefault="00000000">
      <w:pPr>
        <w:pStyle w:val="ListBullet"/>
        <w:numPr>
          <w:ilvl w:val="0"/>
          <w:numId w:val="24"/>
        </w:numPr>
      </w:pPr>
      <w:r>
        <w:t xml:space="preserve">For Windows 10 versions that are earlier than 1909, download and install the media feature pack from </w:t>
      </w:r>
      <w:hyperlink r:id="rId13">
        <w:r w:rsidR="00C83672">
          <w:t>Microsoft</w:t>
        </w:r>
      </w:hyperlink>
      <w:r>
        <w:t>.</w:t>
      </w:r>
    </w:p>
    <w:p w14:paraId="6A0FFF8F" w14:textId="77777777" w:rsidR="00C83672" w:rsidRDefault="00000000">
      <w:pPr>
        <w:pStyle w:val="ListBullet"/>
        <w:numPr>
          <w:ilvl w:val="0"/>
          <w:numId w:val="24"/>
        </w:numPr>
      </w:pPr>
      <w:r>
        <w:t>For Windows 11, navigate to Start</w:t>
      </w:r>
      <w:r>
        <w:rPr>
          <w:b/>
          <w:caps/>
        </w:rPr>
        <w:t xml:space="preserve"> &gt; </w:t>
      </w:r>
      <w:r>
        <w:t>Settings</w:t>
      </w:r>
      <w:r>
        <w:rPr>
          <w:b/>
          <w:caps/>
        </w:rPr>
        <w:t xml:space="preserve"> &gt; </w:t>
      </w:r>
      <w:r>
        <w:t>Apps</w:t>
      </w:r>
      <w:r>
        <w:rPr>
          <w:b/>
          <w:caps/>
        </w:rPr>
        <w:t xml:space="preserve"> &gt; </w:t>
      </w:r>
      <w:r>
        <w:t>Optional features. Next to Add an optional feature, select View features, and then form the list of optional features, select the Media Feature Pack.</w:t>
      </w:r>
    </w:p>
    <w:p w14:paraId="02CC0BB0" w14:textId="77777777" w:rsidR="00C83672" w:rsidRDefault="00000000">
      <w:pPr>
        <w:pStyle w:val="Heading4"/>
      </w:pPr>
      <w:bookmarkStart w:id="53" w:name="_Refd22e10281"/>
      <w:bookmarkStart w:id="54" w:name="_Numd22e10281"/>
      <w:bookmarkStart w:id="55" w:name="_Toc180582531"/>
      <w:r>
        <w:t>Nymi Lock Control Considerations</w:t>
      </w:r>
      <w:bookmarkEnd w:id="53"/>
      <w:bookmarkEnd w:id="54"/>
      <w:bookmarkEnd w:id="55"/>
    </w:p>
    <w:p w14:paraId="68E90047" w14:textId="77777777" w:rsidR="00C83672" w:rsidRDefault="00000000">
      <w:pPr>
        <w:pStyle w:val="BodyText"/>
      </w:pPr>
      <w:r>
        <w:t>Review the following information about Nymi Lock Control</w:t>
      </w:r>
    </w:p>
    <w:p w14:paraId="4DBC9D7A" w14:textId="77777777" w:rsidR="00C83672" w:rsidRDefault="00000000">
      <w:pPr>
        <w:pStyle w:val="ListBullet"/>
        <w:numPr>
          <w:ilvl w:val="0"/>
          <w:numId w:val="25"/>
        </w:numPr>
      </w:pPr>
      <w:r>
        <w:t>Nymi Lock Control is a single domain solution. All terminals must be on the same domain as the Nymi Enterprise Server host, not across separate domains.</w:t>
      </w:r>
    </w:p>
    <w:p w14:paraId="57F24190" w14:textId="77777777" w:rsidR="00C83672" w:rsidRDefault="00000000">
      <w:pPr>
        <w:pStyle w:val="ListBullet"/>
        <w:numPr>
          <w:ilvl w:val="0"/>
          <w:numId w:val="25"/>
        </w:numPr>
      </w:pPr>
      <w:r>
        <w:lastRenderedPageBreak/>
        <w:t>Nymi Lock Control users can lock the desktop of a user terminal and the desktop of a Microsoft Remote Desktop Connection and Citrix when Network Level Authentication (NLA) is disabled.</w:t>
      </w:r>
    </w:p>
    <w:p w14:paraId="03CA0EE7" w14:textId="77777777" w:rsidR="00C83672" w:rsidRDefault="00000000">
      <w:pPr>
        <w:pStyle w:val="ListBullet"/>
        <w:numPr>
          <w:ilvl w:val="0"/>
          <w:numId w:val="25"/>
        </w:numPr>
      </w:pPr>
      <w:r>
        <w:t>Each user terminal requires a connected Bluetooth Low Energy (BLE) radio antenna, such as a Bluegiga BLE adapter..</w:t>
      </w:r>
    </w:p>
    <w:p w14:paraId="79AA625F" w14:textId="77777777" w:rsidR="00C83672" w:rsidRDefault="00000000">
      <w:pPr>
        <w:pStyle w:val="Heading3"/>
      </w:pPr>
      <w:bookmarkStart w:id="56" w:name="_Refd22e10339"/>
      <w:bookmarkStart w:id="57" w:name="_Numd22e10339"/>
      <w:bookmarkStart w:id="58" w:name="_Toc180582532"/>
      <w:r>
        <w:t>Nymi WebAPI Interface Requirements</w:t>
      </w:r>
      <w:bookmarkEnd w:id="56"/>
      <w:bookmarkEnd w:id="57"/>
      <w:bookmarkEnd w:id="58"/>
    </w:p>
    <w:p w14:paraId="188CC808" w14:textId="77777777" w:rsidR="00C83672" w:rsidRDefault="00000000">
      <w:pPr>
        <w:pStyle w:val="BodyText"/>
      </w:pPr>
      <w:r>
        <w:t>Nymi provides an API interface that supports web-based Nymi-enabled Applications called Nymi WebAPI.</w:t>
      </w:r>
    </w:p>
    <w:p w14:paraId="6BE29593" w14:textId="77777777" w:rsidR="00C83672" w:rsidRDefault="00000000">
      <w:pPr>
        <w:pStyle w:val="BodyText"/>
      </w:pPr>
      <w:r>
        <w:t>Consider the following:</w:t>
      </w:r>
    </w:p>
    <w:p w14:paraId="6E910ADB" w14:textId="77777777" w:rsidR="00C83672" w:rsidRDefault="00000000">
      <w:pPr>
        <w:pStyle w:val="ListBullet"/>
        <w:numPr>
          <w:ilvl w:val="0"/>
          <w:numId w:val="26"/>
        </w:numPr>
      </w:pPr>
      <w:r>
        <w:t>In an environment where thick clients access web-based NEAs, you can install both the Nymi Bluetooth Endpoint and Nymi Agent components of the Nymi Runtime package.</w:t>
      </w:r>
    </w:p>
    <w:p w14:paraId="4D5A6779" w14:textId="77777777" w:rsidR="00C83672" w:rsidRDefault="00000000">
      <w:pPr>
        <w:pStyle w:val="ListBullet"/>
        <w:numPr>
          <w:ilvl w:val="0"/>
          <w:numId w:val="26"/>
        </w:numPr>
      </w:pPr>
      <w:r>
        <w:t>In an environment where thin clients access web-based NEAs on an RDP/Citrix server you must install the Nymi Bluetooth Endpoint component of the Nymi Runtime on the thin client user terminal, and install the Nymi Agent on a server that is accessible to all thin clients.</w:t>
      </w:r>
    </w:p>
    <w:p w14:paraId="204066CC" w14:textId="77777777" w:rsidR="00C83672" w:rsidRDefault="00000000">
      <w:r>
        <w:t>Configuring and deploying in a environment with thin client user terminals</w:t>
      </w:r>
    </w:p>
    <w:p w14:paraId="61B471C8" w14:textId="77777777" w:rsidR="00C83672" w:rsidRDefault="00000000">
      <w:pPr>
        <w:pStyle w:val="BodyText"/>
      </w:pPr>
      <w:r>
        <w:t>Take the following into consideration when configuring the solution in a physical environment.</w:t>
      </w:r>
    </w:p>
    <w:p w14:paraId="627DDF0B" w14:textId="77777777" w:rsidR="00C83672" w:rsidRDefault="00000000">
      <w:pPr>
        <w:pStyle w:val="ListBullet"/>
        <w:numPr>
          <w:ilvl w:val="0"/>
          <w:numId w:val="27"/>
        </w:numPr>
      </w:pPr>
      <w:r>
        <w:t>Ensure that Nymi Agent and user terminals have connectivity to NES.</w:t>
      </w:r>
    </w:p>
    <w:p w14:paraId="11E29D96" w14:textId="77777777" w:rsidR="00C83672" w:rsidRDefault="00000000">
      <w:pPr>
        <w:pStyle w:val="ListBullet"/>
        <w:numPr>
          <w:ilvl w:val="0"/>
          <w:numId w:val="27"/>
        </w:numPr>
      </w:pPr>
      <w:r>
        <w:t>Ensure that the Nymi Agent and Nymi WebAPI components use a distinct TCP port.</w:t>
      </w:r>
    </w:p>
    <w:p w14:paraId="3DC44F3F" w14:textId="77777777" w:rsidR="00C83672" w:rsidRDefault="00000000">
      <w:pPr>
        <w:pStyle w:val="ListBullet"/>
        <w:numPr>
          <w:ilvl w:val="0"/>
          <w:numId w:val="27"/>
        </w:numPr>
      </w:pPr>
      <w:r>
        <w:t>Determine how to configure transport layer security, either by configuring it on the server or by offloading.</w:t>
      </w:r>
    </w:p>
    <w:p w14:paraId="2F20EFDE" w14:textId="77777777" w:rsidR="00C83672" w:rsidRDefault="00000000">
      <w:pPr>
        <w:pStyle w:val="ListBullet"/>
        <w:numPr>
          <w:ilvl w:val="0"/>
          <w:numId w:val="27"/>
        </w:numPr>
      </w:pPr>
      <w:r>
        <w:t>If there is a Network Address Translation (NAT) between the Nymi Agent and the thick clients, ensure that your NEA use the subscribe operation. See the Nymi SDK Developer Guide—Webapi(Windows) provides more information.</w:t>
      </w:r>
    </w:p>
    <w:p w14:paraId="1D9ED22B" w14:textId="77777777" w:rsidR="00C83672" w:rsidRDefault="00000000">
      <w:pPr>
        <w:pStyle w:val="ListBullet"/>
        <w:numPr>
          <w:ilvl w:val="0"/>
          <w:numId w:val="27"/>
        </w:numPr>
      </w:pPr>
      <w:r>
        <w:t>Each component can co-locate with the NES (ensure that distinct TCP ports are being used).</w:t>
      </w:r>
    </w:p>
    <w:p w14:paraId="70F19023" w14:textId="77777777" w:rsidR="00C83672" w:rsidRDefault="00000000">
      <w:pPr>
        <w:pStyle w:val="Heading2"/>
      </w:pPr>
      <w:bookmarkStart w:id="59" w:name="_Refd22e10473"/>
      <w:bookmarkStart w:id="60" w:name="_Numd22e10473"/>
      <w:bookmarkStart w:id="61" w:name="_Toc180582533"/>
      <w:r>
        <w:t>Networking Requirements</w:t>
      </w:r>
      <w:bookmarkEnd w:id="59"/>
      <w:bookmarkEnd w:id="60"/>
      <w:bookmarkEnd w:id="61"/>
    </w:p>
    <w:p w14:paraId="7E338AB8" w14:textId="77777777" w:rsidR="00C83672" w:rsidRDefault="00000000">
      <w:pPr>
        <w:pStyle w:val="BodyText"/>
      </w:pPr>
      <w:r>
        <w:t>TheNymi solution requires Domain Name Service (DNS) and firewall port changes to support inter-component communications.</w:t>
      </w:r>
    </w:p>
    <w:p w14:paraId="1A5DA65D" w14:textId="77777777" w:rsidR="00C83672" w:rsidRDefault="00000000">
      <w:pPr>
        <w:pStyle w:val="Heading3"/>
      </w:pPr>
      <w:bookmarkStart w:id="62" w:name="_Refd22e10507"/>
      <w:bookmarkStart w:id="63" w:name="_Numd22e10507"/>
      <w:bookmarkStart w:id="64" w:name="_Toc180582534"/>
      <w:r>
        <w:t>Domain Name Service Requirements for Non-Clustered Deployment</w:t>
      </w:r>
      <w:bookmarkEnd w:id="62"/>
      <w:bookmarkEnd w:id="63"/>
      <w:bookmarkEnd w:id="64"/>
    </w:p>
    <w:p w14:paraId="15C3F875" w14:textId="77777777" w:rsidR="00C83672" w:rsidRDefault="00000000">
      <w:pPr>
        <w:pStyle w:val="BodyText"/>
      </w:pPr>
      <w:r>
        <w:t>The Connected Worker Platform(CWP) solution uses fully-qualified domain names (FQDNs) that point to CWP infrastructure services that are accessed by CWP applications, such as Nymi Band Application or by administrators through a browser (Nymi Band Management Console).</w:t>
      </w:r>
    </w:p>
    <w:p w14:paraId="1A1F5C99" w14:textId="77777777" w:rsidR="00C83672" w:rsidRDefault="00000000">
      <w:r>
        <w:t>Non-Clustered CWP Deployment</w:t>
      </w:r>
    </w:p>
    <w:p w14:paraId="403026FC" w14:textId="77777777" w:rsidR="00C83672" w:rsidRDefault="00000000">
      <w:pPr>
        <w:pStyle w:val="BodyText"/>
      </w:pPr>
      <w:r>
        <w:t>In a non-clustered CWP deployment, you must assign FQDNs to the following components.</w:t>
      </w:r>
    </w:p>
    <w:p w14:paraId="12545D61" w14:textId="77777777" w:rsidR="00C83672" w:rsidRDefault="00000000">
      <w:pPr>
        <w:pStyle w:val="BodyText"/>
      </w:pPr>
      <w:r>
        <w:rPr>
          <w:b/>
          <w:caps/>
        </w:rPr>
        <w:t xml:space="preserve">Note: </w:t>
      </w:r>
      <w:r>
        <w:t>This guide uses company.com as an example domain name and cwp.company.com as an example subdomain name.</w:t>
      </w:r>
    </w:p>
    <w:p w14:paraId="498EFED2" w14:textId="77777777" w:rsidR="00C83672" w:rsidRDefault="00000000">
      <w:pPr>
        <w:pStyle w:val="BodyText"/>
      </w:pPr>
      <w:r>
        <w:t>Record each FQDN value in Appendix—Recording the CWP Component FQDNs.</w:t>
      </w:r>
    </w:p>
    <w:p w14:paraId="0DD29B0E" w14:textId="77777777" w:rsidR="00C83672" w:rsidRDefault="00000000">
      <w:pPr>
        <w:pStyle w:val="Caption"/>
        <w:keepNext/>
      </w:pPr>
      <w:bookmarkStart w:id="65" w:name="_Refd22e10580"/>
      <w:bookmarkStart w:id="66" w:name="_Tocd22e10580"/>
      <w:r>
        <w:t xml:space="preserve">Table </w:t>
      </w:r>
      <w:bookmarkStart w:id="67" w:name="_Numd22e10580"/>
      <w:r>
        <w:fldChar w:fldCharType="begin"/>
      </w:r>
      <w:r>
        <w:instrText xml:space="preserve"> SEQ Table \* ARABIC </w:instrText>
      </w:r>
      <w:r>
        <w:fldChar w:fldCharType="separate"/>
      </w:r>
      <w:r w:rsidR="00F5048C">
        <w:rPr>
          <w:noProof/>
        </w:rPr>
        <w:t>4</w:t>
      </w:r>
      <w:r>
        <w:rPr>
          <w:noProof/>
        </w:rPr>
        <w:fldChar w:fldCharType="end"/>
      </w:r>
      <w:bookmarkEnd w:id="65"/>
      <w:bookmarkEnd w:id="66"/>
      <w:bookmarkEnd w:id="67"/>
      <w:r>
        <w:t>: FQDN Requirements</w:t>
      </w:r>
    </w:p>
    <w:tbl>
      <w:tblPr>
        <w:tblStyle w:val="TableGrid"/>
        <w:tblW w:w="0" w:type="auto"/>
        <w:tblLook w:val="0620" w:firstRow="1" w:lastRow="0" w:firstColumn="0" w:lastColumn="0" w:noHBand="1" w:noVBand="1"/>
      </w:tblPr>
      <w:tblGrid>
        <w:gridCol w:w="4681"/>
        <w:gridCol w:w="3861"/>
      </w:tblGrid>
      <w:tr w:rsidR="00C83672" w14:paraId="11F73428" w14:textId="77777777">
        <w:trPr>
          <w:cantSplit/>
          <w:tblHeader/>
        </w:trPr>
        <w:tc>
          <w:tcPr>
            <w:tcW w:w="0" w:type="auto"/>
          </w:tcPr>
          <w:p w14:paraId="6393169D" w14:textId="77777777" w:rsidR="00C83672" w:rsidRDefault="00000000">
            <w:pPr>
              <w:pStyle w:val="BodyText"/>
            </w:pPr>
            <w:r>
              <w:t>Component</w:t>
            </w:r>
          </w:p>
        </w:tc>
        <w:tc>
          <w:tcPr>
            <w:tcW w:w="0" w:type="auto"/>
          </w:tcPr>
          <w:p w14:paraId="1CD77D86" w14:textId="77777777" w:rsidR="00C83672" w:rsidRDefault="00000000">
            <w:pPr>
              <w:pStyle w:val="BodyText"/>
            </w:pPr>
            <w:r>
              <w:t>FQDN Example</w:t>
            </w:r>
          </w:p>
        </w:tc>
      </w:tr>
      <w:tr w:rsidR="00C83672" w14:paraId="364CF97E" w14:textId="77777777">
        <w:trPr>
          <w:cantSplit/>
        </w:trPr>
        <w:tc>
          <w:tcPr>
            <w:tcW w:w="0" w:type="auto"/>
          </w:tcPr>
          <w:p w14:paraId="53989807" w14:textId="77777777" w:rsidR="00C83672" w:rsidRDefault="00000000">
            <w:pPr>
              <w:pStyle w:val="BodyText"/>
            </w:pPr>
            <w:r>
              <w:t>Nymi Enterprise Server(NES)</w:t>
            </w:r>
          </w:p>
        </w:tc>
        <w:tc>
          <w:tcPr>
            <w:tcW w:w="0" w:type="auto"/>
          </w:tcPr>
          <w:p w14:paraId="200D38E9" w14:textId="77777777" w:rsidR="00C83672" w:rsidRDefault="00000000">
            <w:pPr>
              <w:pStyle w:val="BodyText"/>
            </w:pPr>
            <w:r>
              <w:t>nes.cwp.company.com</w:t>
            </w:r>
          </w:p>
        </w:tc>
      </w:tr>
      <w:tr w:rsidR="00C83672" w14:paraId="69ED5B54" w14:textId="77777777">
        <w:trPr>
          <w:cantSplit/>
        </w:trPr>
        <w:tc>
          <w:tcPr>
            <w:tcW w:w="0" w:type="auto"/>
          </w:tcPr>
          <w:p w14:paraId="420C2F1D" w14:textId="77777777" w:rsidR="00C83672" w:rsidRDefault="00000000">
            <w:pPr>
              <w:pStyle w:val="BodyText"/>
            </w:pPr>
            <w:r>
              <w:lastRenderedPageBreak/>
              <w:t>Centralized Nymi Agent</w:t>
            </w:r>
          </w:p>
        </w:tc>
        <w:tc>
          <w:tcPr>
            <w:tcW w:w="0" w:type="auto"/>
          </w:tcPr>
          <w:p w14:paraId="68784B4B" w14:textId="77777777" w:rsidR="00C83672" w:rsidRDefault="00000000">
            <w:pPr>
              <w:pStyle w:val="BodyText"/>
            </w:pPr>
            <w:r>
              <w:t>nymiagent.cwp.company.com</w:t>
            </w:r>
          </w:p>
        </w:tc>
      </w:tr>
      <w:tr w:rsidR="00C83672" w14:paraId="36110839" w14:textId="77777777">
        <w:trPr>
          <w:cantSplit/>
        </w:trPr>
        <w:tc>
          <w:tcPr>
            <w:tcW w:w="0" w:type="auto"/>
          </w:tcPr>
          <w:p w14:paraId="51D5929C" w14:textId="77777777" w:rsidR="00C83672" w:rsidRDefault="00000000">
            <w:pPr>
              <w:pStyle w:val="BodyText"/>
            </w:pPr>
            <w:r>
              <w:t>Centralized Nymi Agent with WebAPI enabled</w:t>
            </w:r>
          </w:p>
        </w:tc>
        <w:tc>
          <w:tcPr>
            <w:tcW w:w="0" w:type="auto"/>
          </w:tcPr>
          <w:p w14:paraId="0966567F" w14:textId="77777777" w:rsidR="00C83672" w:rsidRDefault="00000000">
            <w:pPr>
              <w:pStyle w:val="BodyText"/>
            </w:pPr>
            <w:r>
              <w:t>nymiagentwebapi.cwp.company.com</w:t>
            </w:r>
          </w:p>
        </w:tc>
      </w:tr>
    </w:tbl>
    <w:p w14:paraId="4675547D" w14:textId="77777777" w:rsidR="00C83672" w:rsidRDefault="00000000">
      <w:pPr>
        <w:pStyle w:val="Heading3"/>
      </w:pPr>
      <w:bookmarkStart w:id="68" w:name="_Refd22e10656"/>
      <w:bookmarkStart w:id="69" w:name="_Numd22e10656"/>
      <w:bookmarkStart w:id="70" w:name="_Toc180582535"/>
      <w:r>
        <w:t>Firewall Port Requirements</w:t>
      </w:r>
      <w:bookmarkEnd w:id="68"/>
      <w:bookmarkEnd w:id="69"/>
      <w:bookmarkEnd w:id="70"/>
    </w:p>
    <w:p w14:paraId="1E371AD3" w14:textId="77777777" w:rsidR="00C83672" w:rsidRDefault="00000000">
      <w:pPr>
        <w:pStyle w:val="BodyText"/>
      </w:pPr>
      <w:r>
        <w:t>The Nymi Solution uses connection ports to facilitate bidirectional communications between components.</w:t>
      </w:r>
    </w:p>
    <w:p w14:paraId="430CDB35" w14:textId="77777777" w:rsidR="00C83672" w:rsidRDefault="00000000">
      <w:r>
        <w:t>Connection Port Requirements</w:t>
      </w:r>
    </w:p>
    <w:p w14:paraId="5F424FD3" w14:textId="77777777" w:rsidR="00C83672" w:rsidRDefault="00000000">
      <w:pPr>
        <w:pStyle w:val="BodyText"/>
      </w:pPr>
      <w:r>
        <w:t>The following table provides a summary of the connection port requirements for the Nymi Solution and FQDNs. Ensure that you replace the sample FQDNs with the actual FQDNs for your virtual servers. For each row that contains load balancer port information, you must configure virtual server on a load balancer to distribute traffic to the destinations. The load balancer must accept incoming traffic on the load balancer port.</w:t>
      </w:r>
    </w:p>
    <w:p w14:paraId="0DFD4E1D" w14:textId="77777777" w:rsidR="00C83672" w:rsidRDefault="00000000">
      <w:pPr>
        <w:pStyle w:val="BodyText"/>
      </w:pPr>
      <w:r>
        <w:rPr>
          <w:b/>
          <w:caps/>
        </w:rPr>
        <w:t xml:space="preserve">Note: </w:t>
      </w:r>
      <w:r>
        <w:t>Your firewall and load balancer might require configuration changes to allow the specific protocol that is specified in the Protocol column of the table. Refer to your firewall or load balancer documentation for more information.</w:t>
      </w:r>
    </w:p>
    <w:p w14:paraId="49AA56B2" w14:textId="77777777" w:rsidR="00C83672" w:rsidRDefault="00000000">
      <w:pPr>
        <w:pStyle w:val="BodyText"/>
      </w:pPr>
      <w:r>
        <w:t>Record the virtual server FQDN and port for each component in Appendix—Record the CWP Variables.</w:t>
      </w:r>
    </w:p>
    <w:p w14:paraId="26CCD24B" w14:textId="77777777" w:rsidR="00C83672" w:rsidRDefault="00000000">
      <w:pPr>
        <w:pStyle w:val="Caption"/>
        <w:keepNext/>
      </w:pPr>
      <w:bookmarkStart w:id="71" w:name="_Refd22e10707"/>
      <w:bookmarkStart w:id="72" w:name="_Tocd22e10707"/>
      <w:r>
        <w:t xml:space="preserve">Table </w:t>
      </w:r>
      <w:bookmarkStart w:id="73" w:name="_Numd22e10707"/>
      <w:r>
        <w:fldChar w:fldCharType="begin"/>
      </w:r>
      <w:r>
        <w:instrText xml:space="preserve"> SEQ Table \* ARABIC </w:instrText>
      </w:r>
      <w:r>
        <w:fldChar w:fldCharType="separate"/>
      </w:r>
      <w:r w:rsidR="00F5048C">
        <w:rPr>
          <w:noProof/>
        </w:rPr>
        <w:t>5</w:t>
      </w:r>
      <w:r>
        <w:rPr>
          <w:noProof/>
        </w:rPr>
        <w:fldChar w:fldCharType="end"/>
      </w:r>
      <w:bookmarkEnd w:id="71"/>
      <w:bookmarkEnd w:id="72"/>
      <w:bookmarkEnd w:id="73"/>
      <w:r>
        <w:t>: Connection Port Requirements</w:t>
      </w:r>
    </w:p>
    <w:tbl>
      <w:tblPr>
        <w:tblStyle w:val="TableGrid"/>
        <w:tblW w:w="0" w:type="auto"/>
        <w:tblLook w:val="0620" w:firstRow="1" w:lastRow="0" w:firstColumn="0" w:lastColumn="0" w:noHBand="1" w:noVBand="1"/>
      </w:tblPr>
      <w:tblGrid>
        <w:gridCol w:w="2189"/>
        <w:gridCol w:w="1460"/>
        <w:gridCol w:w="1846"/>
        <w:gridCol w:w="2063"/>
        <w:gridCol w:w="2064"/>
      </w:tblGrid>
      <w:tr w:rsidR="00C83672" w14:paraId="2F6D0523" w14:textId="77777777">
        <w:trPr>
          <w:cantSplit/>
          <w:tblHeader/>
        </w:trPr>
        <w:tc>
          <w:tcPr>
            <w:tcW w:w="0" w:type="auto"/>
          </w:tcPr>
          <w:p w14:paraId="1AAC42BE" w14:textId="77777777" w:rsidR="00C83672" w:rsidRDefault="00000000">
            <w:pPr>
              <w:pStyle w:val="BodyText"/>
            </w:pPr>
            <w:r>
              <w:t>Purpose</w:t>
            </w:r>
          </w:p>
        </w:tc>
        <w:tc>
          <w:tcPr>
            <w:tcW w:w="0" w:type="auto"/>
          </w:tcPr>
          <w:p w14:paraId="5D892F0A" w14:textId="77777777" w:rsidR="00C83672" w:rsidRDefault="00000000">
            <w:pPr>
              <w:pStyle w:val="BodyText"/>
            </w:pPr>
            <w:r>
              <w:t>Protocol</w:t>
            </w:r>
          </w:p>
        </w:tc>
        <w:tc>
          <w:tcPr>
            <w:tcW w:w="0" w:type="auto"/>
          </w:tcPr>
          <w:p w14:paraId="72DE7F6D" w14:textId="77777777" w:rsidR="00C83672" w:rsidRDefault="00000000">
            <w:pPr>
              <w:pStyle w:val="BodyText"/>
            </w:pPr>
            <w:r>
              <w:t>Source</w:t>
            </w:r>
          </w:p>
        </w:tc>
        <w:tc>
          <w:tcPr>
            <w:tcW w:w="0" w:type="auto"/>
          </w:tcPr>
          <w:p w14:paraId="5CCB6EE8" w14:textId="77777777" w:rsidR="00C83672" w:rsidRDefault="00000000">
            <w:pPr>
              <w:pStyle w:val="BodyText"/>
            </w:pPr>
            <w:r>
              <w:t>Virtual Server FQDN &amp; Port</w:t>
            </w:r>
          </w:p>
        </w:tc>
        <w:tc>
          <w:tcPr>
            <w:tcW w:w="0" w:type="auto"/>
          </w:tcPr>
          <w:p w14:paraId="036AB34B" w14:textId="77777777" w:rsidR="00C83672" w:rsidRDefault="00000000">
            <w:pPr>
              <w:pStyle w:val="BodyText"/>
            </w:pPr>
            <w:r>
              <w:t>Destination and Port</w:t>
            </w:r>
          </w:p>
        </w:tc>
      </w:tr>
      <w:tr w:rsidR="00C83672" w14:paraId="3022BF7A" w14:textId="77777777">
        <w:trPr>
          <w:cantSplit/>
        </w:trPr>
        <w:tc>
          <w:tcPr>
            <w:tcW w:w="0" w:type="auto"/>
          </w:tcPr>
          <w:p w14:paraId="046ACEBC" w14:textId="77777777" w:rsidR="00C83672" w:rsidRDefault="00000000">
            <w:pPr>
              <w:pStyle w:val="BodyText"/>
            </w:pPr>
            <w:r>
              <w:t>SQL Access</w:t>
            </w:r>
          </w:p>
        </w:tc>
        <w:tc>
          <w:tcPr>
            <w:tcW w:w="0" w:type="auto"/>
          </w:tcPr>
          <w:p w14:paraId="1089AC8F" w14:textId="77777777" w:rsidR="00C83672" w:rsidRDefault="00000000">
            <w:pPr>
              <w:pStyle w:val="BodyText"/>
            </w:pPr>
            <w:r>
              <w:t>MS SQL</w:t>
            </w:r>
          </w:p>
          <w:p w14:paraId="0CADAE83" w14:textId="77777777" w:rsidR="00C83672" w:rsidRDefault="00000000">
            <w:pPr>
              <w:pStyle w:val="BodyText"/>
            </w:pPr>
            <w:r>
              <w:t>Proprietary</w:t>
            </w:r>
          </w:p>
        </w:tc>
        <w:tc>
          <w:tcPr>
            <w:tcW w:w="0" w:type="auto"/>
          </w:tcPr>
          <w:p w14:paraId="7E0C92C8" w14:textId="77777777" w:rsidR="00C83672" w:rsidRDefault="00000000">
            <w:pPr>
              <w:pStyle w:val="BodyText"/>
            </w:pPr>
            <w:r>
              <w:t>NES</w:t>
            </w:r>
          </w:p>
        </w:tc>
        <w:tc>
          <w:tcPr>
            <w:tcW w:w="0" w:type="auto"/>
          </w:tcPr>
          <w:p w14:paraId="4367EF87" w14:textId="77777777" w:rsidR="00C83672" w:rsidRDefault="00000000">
            <w:pPr>
              <w:pStyle w:val="BodyText"/>
            </w:pPr>
            <w:r>
              <w:t>n/a</w:t>
            </w:r>
          </w:p>
        </w:tc>
        <w:tc>
          <w:tcPr>
            <w:tcW w:w="0" w:type="auto"/>
          </w:tcPr>
          <w:p w14:paraId="055CE50A" w14:textId="77777777" w:rsidR="00C83672" w:rsidRDefault="00000000">
            <w:pPr>
              <w:pStyle w:val="BodyText"/>
            </w:pPr>
            <w:r>
              <w:t>SQL Server:</w:t>
            </w:r>
          </w:p>
          <w:p w14:paraId="57CB5FB0" w14:textId="77777777" w:rsidR="00C83672" w:rsidRDefault="00000000">
            <w:pPr>
              <w:pStyle w:val="BodyText"/>
            </w:pPr>
            <w:r>
              <w:t>1433/TCP</w:t>
            </w:r>
          </w:p>
        </w:tc>
      </w:tr>
      <w:tr w:rsidR="00C83672" w14:paraId="06FA69F4" w14:textId="77777777">
        <w:trPr>
          <w:cantSplit/>
        </w:trPr>
        <w:tc>
          <w:tcPr>
            <w:tcW w:w="0" w:type="auto"/>
          </w:tcPr>
          <w:p w14:paraId="40186B4F" w14:textId="77777777" w:rsidR="00C83672" w:rsidRDefault="00000000">
            <w:pPr>
              <w:pStyle w:val="BodyText"/>
            </w:pPr>
            <w:r>
              <w:t>LDAP Access-Active Directory(AD)</w:t>
            </w:r>
          </w:p>
        </w:tc>
        <w:tc>
          <w:tcPr>
            <w:tcW w:w="0" w:type="auto"/>
          </w:tcPr>
          <w:p w14:paraId="03D99430" w14:textId="77777777" w:rsidR="00C83672" w:rsidRDefault="00000000">
            <w:pPr>
              <w:pStyle w:val="BodyText"/>
            </w:pPr>
            <w:r>
              <w:t>LDAP/LDAPS</w:t>
            </w:r>
          </w:p>
        </w:tc>
        <w:tc>
          <w:tcPr>
            <w:tcW w:w="0" w:type="auto"/>
          </w:tcPr>
          <w:p w14:paraId="4D16AAC9" w14:textId="77777777" w:rsidR="00C83672" w:rsidRDefault="00000000">
            <w:pPr>
              <w:pStyle w:val="BodyText"/>
            </w:pPr>
            <w:r>
              <w:t>NES</w:t>
            </w:r>
          </w:p>
        </w:tc>
        <w:tc>
          <w:tcPr>
            <w:tcW w:w="0" w:type="auto"/>
          </w:tcPr>
          <w:p w14:paraId="79A2C771" w14:textId="77777777" w:rsidR="00C83672" w:rsidRDefault="00000000">
            <w:pPr>
              <w:pStyle w:val="BodyText"/>
            </w:pPr>
            <w:r>
              <w:t>n/a</w:t>
            </w:r>
          </w:p>
        </w:tc>
        <w:tc>
          <w:tcPr>
            <w:tcW w:w="0" w:type="auto"/>
          </w:tcPr>
          <w:p w14:paraId="74CA45DD" w14:textId="77777777" w:rsidR="00C83672" w:rsidRDefault="00000000">
            <w:pPr>
              <w:pStyle w:val="BodyText"/>
            </w:pPr>
            <w:r>
              <w:t>AD Server:</w:t>
            </w:r>
          </w:p>
          <w:p w14:paraId="0EE72D65" w14:textId="77777777" w:rsidR="00C83672" w:rsidRDefault="00000000">
            <w:pPr>
              <w:pStyle w:val="BodyText"/>
            </w:pPr>
            <w:r>
              <w:t>389/TCP (For LDAP configurations)</w:t>
            </w:r>
          </w:p>
          <w:p w14:paraId="55C523C7" w14:textId="77777777" w:rsidR="00C83672" w:rsidRDefault="00000000">
            <w:pPr>
              <w:pStyle w:val="BodyText"/>
            </w:pPr>
            <w:r>
              <w:t>636/TCP (For LDAPS configurations)</w:t>
            </w:r>
          </w:p>
        </w:tc>
      </w:tr>
      <w:tr w:rsidR="00C83672" w14:paraId="7D40EDB2" w14:textId="77777777">
        <w:trPr>
          <w:cantSplit/>
        </w:trPr>
        <w:tc>
          <w:tcPr>
            <w:tcW w:w="0" w:type="auto"/>
          </w:tcPr>
          <w:p w14:paraId="4FBF7541" w14:textId="77777777" w:rsidR="00C83672" w:rsidRDefault="00000000">
            <w:pPr>
              <w:pStyle w:val="BodyText"/>
            </w:pPr>
            <w:r>
              <w:t>NES Communications</w:t>
            </w:r>
          </w:p>
        </w:tc>
        <w:tc>
          <w:tcPr>
            <w:tcW w:w="0" w:type="auto"/>
          </w:tcPr>
          <w:p w14:paraId="7F02209E" w14:textId="77777777" w:rsidR="00C83672" w:rsidRDefault="00000000">
            <w:pPr>
              <w:pStyle w:val="BodyText"/>
            </w:pPr>
            <w:r>
              <w:t>HTTPS</w:t>
            </w:r>
          </w:p>
        </w:tc>
        <w:tc>
          <w:tcPr>
            <w:tcW w:w="0" w:type="auto"/>
          </w:tcPr>
          <w:p w14:paraId="0FAA3DB8" w14:textId="77777777" w:rsidR="00C83672" w:rsidRDefault="00000000">
            <w:pPr>
              <w:pStyle w:val="BodyText"/>
            </w:pPr>
            <w:r>
              <w:t>Machine that accesses NES Administrator Console</w:t>
            </w:r>
          </w:p>
          <w:p w14:paraId="110E7A1D" w14:textId="77777777" w:rsidR="00C83672" w:rsidRDefault="00000000">
            <w:pPr>
              <w:pStyle w:val="BodyText"/>
            </w:pPr>
            <w:r>
              <w:t>All User Terminals (thick).</w:t>
            </w:r>
          </w:p>
          <w:p w14:paraId="736F5BD6" w14:textId="77777777" w:rsidR="00C83672" w:rsidRDefault="00000000">
            <w:pPr>
              <w:pStyle w:val="BodyText"/>
            </w:pPr>
            <w:r>
              <w:t>RDP/Citrix server that run NEAsCentralized Nymi Agent</w:t>
            </w:r>
          </w:p>
        </w:tc>
        <w:tc>
          <w:tcPr>
            <w:tcW w:w="0" w:type="auto"/>
          </w:tcPr>
          <w:p w14:paraId="12230E84" w14:textId="77777777" w:rsidR="00C83672" w:rsidRDefault="00000000">
            <w:pPr>
              <w:pStyle w:val="BodyText"/>
            </w:pPr>
            <w:r>
              <w:t>nes.cwp. company.com:</w:t>
            </w:r>
          </w:p>
          <w:p w14:paraId="65F09579" w14:textId="77777777" w:rsidR="00C83672" w:rsidRDefault="00000000">
            <w:pPr>
              <w:pStyle w:val="BodyText"/>
            </w:pPr>
            <w:r>
              <w:t>443/TCP</w:t>
            </w:r>
          </w:p>
        </w:tc>
        <w:tc>
          <w:tcPr>
            <w:tcW w:w="0" w:type="auto"/>
          </w:tcPr>
          <w:p w14:paraId="59A333A6" w14:textId="77777777" w:rsidR="00C83672" w:rsidRDefault="00000000">
            <w:pPr>
              <w:pStyle w:val="BodyText"/>
            </w:pPr>
            <w:r>
              <w:t>NES:</w:t>
            </w:r>
          </w:p>
          <w:p w14:paraId="65014856" w14:textId="77777777" w:rsidR="00C83672" w:rsidRDefault="00000000">
            <w:pPr>
              <w:pStyle w:val="BodyText"/>
            </w:pPr>
            <w:r>
              <w:t>443/TCP</w:t>
            </w:r>
          </w:p>
        </w:tc>
      </w:tr>
      <w:tr w:rsidR="00C83672" w14:paraId="119A10F5" w14:textId="77777777">
        <w:trPr>
          <w:cantSplit/>
        </w:trPr>
        <w:tc>
          <w:tcPr>
            <w:tcW w:w="0" w:type="auto"/>
          </w:tcPr>
          <w:p w14:paraId="3EEBB96E" w14:textId="77777777" w:rsidR="00C83672" w:rsidRDefault="00000000">
            <w:pPr>
              <w:pStyle w:val="BodyText"/>
            </w:pPr>
            <w:r>
              <w:lastRenderedPageBreak/>
              <w:t>Supports Centralized Nymi Agent communications. Nymi Agent receives incoming WebSocket connections on TCP port 9120, which is used for communication with Nymi Bluetooth Endpoint and native Nymi-enabled Applications(NEAs)</w:t>
            </w:r>
          </w:p>
        </w:tc>
        <w:tc>
          <w:tcPr>
            <w:tcW w:w="0" w:type="auto"/>
          </w:tcPr>
          <w:p w14:paraId="74357CDC" w14:textId="77777777" w:rsidR="00C83672" w:rsidRDefault="00000000">
            <w:pPr>
              <w:pStyle w:val="BodyText"/>
            </w:pPr>
            <w:r>
              <w:t>Websocket</w:t>
            </w:r>
          </w:p>
        </w:tc>
        <w:tc>
          <w:tcPr>
            <w:tcW w:w="0" w:type="auto"/>
          </w:tcPr>
          <w:p w14:paraId="43040433" w14:textId="77777777" w:rsidR="00C83672" w:rsidRDefault="00000000">
            <w:pPr>
              <w:pStyle w:val="BodyText"/>
            </w:pPr>
            <w:r>
              <w:t>All User Terminals (thick and thin)</w:t>
            </w:r>
          </w:p>
          <w:p w14:paraId="0C21F12C" w14:textId="77777777" w:rsidR="00C83672" w:rsidRDefault="00000000">
            <w:pPr>
              <w:pStyle w:val="BodyText"/>
            </w:pPr>
            <w:r>
              <w:t>RDP/Citrix Servers that run NEAs</w:t>
            </w:r>
          </w:p>
        </w:tc>
        <w:tc>
          <w:tcPr>
            <w:tcW w:w="0" w:type="auto"/>
          </w:tcPr>
          <w:p w14:paraId="0D2DD3E5" w14:textId="77777777" w:rsidR="00C83672" w:rsidRDefault="00000000">
            <w:pPr>
              <w:pStyle w:val="BodyText"/>
            </w:pPr>
            <w:r>
              <w:t>nymiagent.cwp. company.com</w:t>
            </w:r>
          </w:p>
          <w:p w14:paraId="3226A06E" w14:textId="77777777" w:rsidR="00C83672" w:rsidRDefault="00000000">
            <w:pPr>
              <w:pStyle w:val="BodyText"/>
            </w:pPr>
            <w:r>
              <w:t>9120/TCP</w:t>
            </w:r>
          </w:p>
        </w:tc>
        <w:tc>
          <w:tcPr>
            <w:tcW w:w="0" w:type="auto"/>
          </w:tcPr>
          <w:p w14:paraId="0EE56432" w14:textId="77777777" w:rsidR="00C83672" w:rsidRDefault="00000000">
            <w:pPr>
              <w:pStyle w:val="BodyText"/>
            </w:pPr>
            <w:r>
              <w:t>nymiagent-0.cwp. company.com</w:t>
            </w:r>
          </w:p>
          <w:p w14:paraId="1141898A" w14:textId="77777777" w:rsidR="00C83672" w:rsidRDefault="00000000">
            <w:pPr>
              <w:pStyle w:val="BodyText"/>
            </w:pPr>
            <w:r>
              <w:t>nymiagent-1.cwp. company.com:</w:t>
            </w:r>
          </w:p>
          <w:p w14:paraId="1A462F87" w14:textId="77777777" w:rsidR="00C83672" w:rsidRDefault="00000000">
            <w:pPr>
              <w:pStyle w:val="BodyText"/>
            </w:pPr>
            <w:r>
              <w:t>9120/TCP</w:t>
            </w:r>
          </w:p>
        </w:tc>
      </w:tr>
      <w:tr w:rsidR="00C83672" w14:paraId="1F8689EF" w14:textId="77777777">
        <w:trPr>
          <w:cantSplit/>
        </w:trPr>
        <w:tc>
          <w:tcPr>
            <w:tcW w:w="0" w:type="auto"/>
          </w:tcPr>
          <w:p w14:paraId="5E894258" w14:textId="77777777" w:rsidR="00C83672" w:rsidRDefault="00000000">
            <w:pPr>
              <w:pStyle w:val="BodyText"/>
            </w:pPr>
            <w:r>
              <w:t>Supports centralized Nymi Agent (in Webapi mode) from Nymi Bluetooth Endpoints and web-based NEAs.</w:t>
            </w:r>
          </w:p>
        </w:tc>
        <w:tc>
          <w:tcPr>
            <w:tcW w:w="0" w:type="auto"/>
          </w:tcPr>
          <w:p w14:paraId="52C324C7" w14:textId="77777777" w:rsidR="00C83672" w:rsidRDefault="00000000">
            <w:pPr>
              <w:pStyle w:val="BodyText"/>
            </w:pPr>
            <w:r>
              <w:t>Websocket (WS) / Secure Websocket (WSS)</w:t>
            </w:r>
          </w:p>
        </w:tc>
        <w:tc>
          <w:tcPr>
            <w:tcW w:w="0" w:type="auto"/>
          </w:tcPr>
          <w:p w14:paraId="2366B4F8" w14:textId="77777777" w:rsidR="00C83672" w:rsidRDefault="00000000">
            <w:pPr>
              <w:pStyle w:val="BodyText"/>
            </w:pPr>
            <w:r>
              <w:t>All User Terminals (thick)</w:t>
            </w:r>
          </w:p>
        </w:tc>
        <w:tc>
          <w:tcPr>
            <w:tcW w:w="0" w:type="auto"/>
          </w:tcPr>
          <w:p w14:paraId="36395D4B" w14:textId="77777777" w:rsidR="00C83672" w:rsidRDefault="00000000">
            <w:pPr>
              <w:pStyle w:val="BodyText"/>
            </w:pPr>
            <w:r>
              <w:t>nymiagentwebapi. cwp.company.com</w:t>
            </w:r>
          </w:p>
          <w:p w14:paraId="51BCDFDC" w14:textId="77777777" w:rsidR="00C83672" w:rsidRDefault="00000000">
            <w:pPr>
              <w:pStyle w:val="BodyText"/>
            </w:pPr>
            <w:r>
              <w:t>80/TCP (WS protocol)</w:t>
            </w:r>
          </w:p>
          <w:p w14:paraId="55E4DE0D" w14:textId="77777777" w:rsidR="00C83672" w:rsidRDefault="00000000">
            <w:pPr>
              <w:pStyle w:val="BodyText"/>
            </w:pPr>
            <w:r>
              <w:t>443/TCP (WSS protocol)</w:t>
            </w:r>
          </w:p>
        </w:tc>
        <w:tc>
          <w:tcPr>
            <w:tcW w:w="0" w:type="auto"/>
          </w:tcPr>
          <w:p w14:paraId="48277E7A" w14:textId="77777777" w:rsidR="00C83672" w:rsidRDefault="00000000">
            <w:pPr>
              <w:pStyle w:val="BodyText"/>
            </w:pPr>
            <w:r>
              <w:t>nymiagentwebapi-0. cwp.company.com</w:t>
            </w:r>
          </w:p>
          <w:p w14:paraId="2E2BDB6C" w14:textId="77777777" w:rsidR="00C83672" w:rsidRDefault="00000000">
            <w:pPr>
              <w:pStyle w:val="BodyText"/>
            </w:pPr>
            <w:r>
              <w:t>nymiagentwebapi-1. cwp.company.com</w:t>
            </w:r>
          </w:p>
          <w:p w14:paraId="638D948D" w14:textId="77777777" w:rsidR="00C83672" w:rsidRDefault="00000000">
            <w:pPr>
              <w:pStyle w:val="BodyText"/>
            </w:pPr>
            <w:r>
              <w:t>80/TCP (WS protocol)</w:t>
            </w:r>
          </w:p>
          <w:p w14:paraId="4988C8A7" w14:textId="77777777" w:rsidR="00C83672" w:rsidRDefault="00000000">
            <w:pPr>
              <w:pStyle w:val="BodyText"/>
            </w:pPr>
            <w:r>
              <w:t>443/TCP (WSS protocol)</w:t>
            </w:r>
          </w:p>
        </w:tc>
      </w:tr>
    </w:tbl>
    <w:p w14:paraId="07665272" w14:textId="77777777" w:rsidR="00C83672" w:rsidRDefault="00000000">
      <w:pPr>
        <w:pStyle w:val="Heading3"/>
      </w:pPr>
      <w:bookmarkStart w:id="74" w:name="_Refd22e10943"/>
      <w:bookmarkStart w:id="75" w:name="_Numd22e10943"/>
      <w:bookmarkStart w:id="76" w:name="_Toc180582536"/>
      <w:r>
        <w:t>Citrix/RDP Client Considerations</w:t>
      </w:r>
      <w:bookmarkEnd w:id="74"/>
      <w:bookmarkEnd w:id="75"/>
      <w:bookmarkEnd w:id="76"/>
    </w:p>
    <w:p w14:paraId="7B7590DD" w14:textId="77777777" w:rsidR="00C83672" w:rsidRDefault="00000000">
      <w:pPr>
        <w:pStyle w:val="BodyText"/>
      </w:pPr>
      <w:r>
        <w:t>In a Citrix / RDP environment with a Centralized Nymi Agent configuration, ensure that user terminals with multiple network interfaces do not switch networks.</w:t>
      </w:r>
    </w:p>
    <w:p w14:paraId="684369FD" w14:textId="77777777" w:rsidR="00C83672" w:rsidRDefault="00000000">
      <w:pPr>
        <w:pStyle w:val="BodyText"/>
      </w:pPr>
      <w:r>
        <w:t>For example, network switching can when you configure:</w:t>
      </w:r>
    </w:p>
    <w:p w14:paraId="7D460AEA" w14:textId="77777777" w:rsidR="00C83672" w:rsidRDefault="00000000">
      <w:pPr>
        <w:pStyle w:val="ListBullet"/>
        <w:numPr>
          <w:ilvl w:val="0"/>
          <w:numId w:val="28"/>
        </w:numPr>
      </w:pPr>
      <w:bookmarkStart w:id="77" w:name="_Refd22e10980"/>
      <w:bookmarkStart w:id="78" w:name="_Tocd22e10980"/>
      <w:r>
        <w:t>A tablet or laptop to connect to multiple WIFI networks (ie an internal and guest network) and the user terminal encounters an intermittent issue with one network, the user terminal connection might switch to the other network.</w:t>
      </w:r>
    </w:p>
    <w:p w14:paraId="031DA474" w14:textId="77777777" w:rsidR="00C83672" w:rsidRDefault="00000000">
      <w:pPr>
        <w:pStyle w:val="ListBullet"/>
        <w:numPr>
          <w:ilvl w:val="0"/>
          <w:numId w:val="28"/>
        </w:numPr>
      </w:pPr>
      <w:r>
        <w:t>A desktop computer with WIFI and Ethernet connections and a user plugs/unplugs the Ethernet cable, the user terminal switches to the available connection.</w:t>
      </w:r>
      <w:bookmarkEnd w:id="77"/>
      <w:bookmarkEnd w:id="78"/>
    </w:p>
    <w:p w14:paraId="233AA9EB" w14:textId="77777777" w:rsidR="00C83672" w:rsidRDefault="00000000">
      <w:pPr>
        <w:pStyle w:val="BodyText"/>
      </w:pPr>
      <w:r>
        <w:t>When a network switch occurs, the user terminal usually acquires a new IP address. The Citrix/RDP session and the websocket connection to the Nymi Agent can recover and reconnect, but client applications such as Evidian, and the Nymi API DLL continue to run and subscribe to the previous IP address. As a result, the Nymi API cannot communicate with the Nymi Bluetooth Endpoint and the application does not detect aNymi Band tap.</w:t>
      </w:r>
    </w:p>
    <w:p w14:paraId="1C95638F" w14:textId="77777777" w:rsidR="00C83672" w:rsidRDefault="00000000">
      <w:pPr>
        <w:pStyle w:val="Heading2"/>
      </w:pPr>
      <w:bookmarkStart w:id="79" w:name="_Refd22e11008"/>
      <w:bookmarkStart w:id="80" w:name="_Numd22e11008"/>
      <w:bookmarkStart w:id="81" w:name="_Toc180582537"/>
      <w:r>
        <w:lastRenderedPageBreak/>
        <w:t>Connected Worker Platform Certificate Requirements</w:t>
      </w:r>
      <w:bookmarkEnd w:id="79"/>
      <w:bookmarkEnd w:id="80"/>
      <w:bookmarkEnd w:id="81"/>
    </w:p>
    <w:p w14:paraId="2A191E7F" w14:textId="77777777" w:rsidR="00C83672" w:rsidRDefault="00000000">
      <w:pPr>
        <w:pStyle w:val="BodyText"/>
      </w:pPr>
      <w:r>
        <w:t>The Connected Worker Platform relies on TLS certificates and Nymi-specific Certificates to ensure secure communications.</w:t>
      </w:r>
    </w:p>
    <w:p w14:paraId="20B3B4CC" w14:textId="77777777" w:rsidR="00C83672" w:rsidRDefault="00000000">
      <w:pPr>
        <w:pStyle w:val="BodyText"/>
      </w:pPr>
      <w:r>
        <w:t>The following figure provides a high-level overview of the certificates used by the Connected Worker Platform solution.</w:t>
      </w:r>
    </w:p>
    <w:p w14:paraId="292BB49A" w14:textId="77777777" w:rsidR="00C83672" w:rsidRDefault="00000000">
      <w:pPr>
        <w:pStyle w:val="Caption"/>
        <w:keepNext/>
      </w:pPr>
      <w:bookmarkStart w:id="82" w:name="_Refd22e11054"/>
      <w:bookmarkStart w:id="83" w:name="_Tocd22e11054"/>
      <w:r>
        <w:t xml:space="preserve">Figure </w:t>
      </w:r>
      <w:bookmarkStart w:id="84" w:name="_Numd22e11054"/>
      <w:r>
        <w:fldChar w:fldCharType="begin"/>
      </w:r>
      <w:r>
        <w:instrText xml:space="preserve"> SEQ Figure \* ARABIC </w:instrText>
      </w:r>
      <w:r>
        <w:fldChar w:fldCharType="separate"/>
      </w:r>
      <w:r w:rsidR="00F5048C">
        <w:rPr>
          <w:noProof/>
        </w:rPr>
        <w:t>3</w:t>
      </w:r>
      <w:r>
        <w:rPr>
          <w:noProof/>
        </w:rPr>
        <w:fldChar w:fldCharType="end"/>
      </w:r>
      <w:bookmarkEnd w:id="82"/>
      <w:bookmarkEnd w:id="83"/>
      <w:bookmarkEnd w:id="84"/>
      <w:r>
        <w:t>: Certificates required in a Connected Worker Platform environment</w:t>
      </w:r>
    </w:p>
    <w:p w14:paraId="0CBC3E28" w14:textId="77777777" w:rsidR="00C83672" w:rsidRDefault="00000000">
      <w:pPr>
        <w:pStyle w:val="BodyText"/>
      </w:pPr>
      <w:r>
        <w:rPr>
          <w:noProof/>
        </w:rPr>
        <w:drawing>
          <wp:inline distT="0" distB="0" distL="0" distR="0" wp14:anchorId="49A6ACF7" wp14:editId="1A4662DD">
            <wp:extent cx="6120000" cy="4286083"/>
            <wp:effectExtent l="0" t="0" r="0" b="0"/>
            <wp:docPr id="1942660640" name="Picture 194266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overview_authonly.png"/>
                    <pic:cNvPicPr/>
                  </pic:nvPicPr>
                  <pic:blipFill>
                    <a:blip r:embed="rId14">
                      <a:extLst>
                        <a:ext uri="{28A0092B-C50C-407E-A947-70E740481C1C}">
                          <a14:useLocalDpi xmlns:a14="http://schemas.microsoft.com/office/drawing/2010/main" val="0"/>
                        </a:ext>
                      </a:extLst>
                    </a:blip>
                    <a:stretch>
                      <a:fillRect/>
                    </a:stretch>
                  </pic:blipFill>
                  <pic:spPr>
                    <a:xfrm>
                      <a:off x="0" y="0"/>
                      <a:ext cx="6713220" cy="4701540"/>
                    </a:xfrm>
                    <a:prstGeom prst="rect">
                      <a:avLst/>
                    </a:prstGeom>
                  </pic:spPr>
                </pic:pic>
              </a:graphicData>
            </a:graphic>
          </wp:inline>
        </w:drawing>
      </w:r>
    </w:p>
    <w:p w14:paraId="2CA93F94" w14:textId="77777777" w:rsidR="00C83672" w:rsidRDefault="00000000">
      <w:r>
        <w:t>TLS Certificates</w:t>
      </w:r>
    </w:p>
    <w:p w14:paraId="73F8C955" w14:textId="77777777" w:rsidR="00C83672" w:rsidRDefault="00000000">
      <w:pPr>
        <w:pStyle w:val="BodyText"/>
      </w:pPr>
      <w:r>
        <w:t>Connected Worker Platform(CWP) uses TLS certificates to secure client communications with Nymi Enterprise Server(NES) and a centralized Nymi Agent. These certificates serve the same purpose as typical TLS certificate that support secure communications within your enterprise network, for example, for web and email traffic. Nymi recommends that you use a trusted Certificate Authority(CA) to issue the TLS certificate. The TLS certificate must contain the appropriate fully qualified domain name(FQDN) for the Subject Alternative Name(SAN).</w:t>
      </w:r>
    </w:p>
    <w:p w14:paraId="2A50C767" w14:textId="77777777" w:rsidR="00C83672" w:rsidRDefault="00000000">
      <w:pPr>
        <w:pStyle w:val="BodyText"/>
      </w:pPr>
      <w:r>
        <w:rPr>
          <w:b/>
          <w:caps/>
        </w:rPr>
        <w:t xml:space="preserve">Note: </w:t>
      </w:r>
      <w:r>
        <w:t>If you use a self-signed TLS certificate or a certificate that was issued by an untrusted private root CA, you require a Root CA Certificate. You must import the Root CA Certificate on each user terminal, the enrollment terminal, Citrix/RDP clients, centralized Nymi Agent, and the NES server. This guide describes how to import the Root CA Certificate.</w:t>
      </w:r>
    </w:p>
    <w:p w14:paraId="77FE8844" w14:textId="77777777" w:rsidR="00C83672" w:rsidRDefault="00000000">
      <w:pPr>
        <w:pStyle w:val="BodyText"/>
      </w:pPr>
      <w:r>
        <w:rPr>
          <w:b/>
        </w:rPr>
        <w:t>Nymi Enterprise Server Certificate Format</w:t>
      </w:r>
    </w:p>
    <w:p w14:paraId="7ABE8E56" w14:textId="77777777" w:rsidR="00C83672" w:rsidRDefault="00000000">
      <w:pPr>
        <w:pStyle w:val="BodyText"/>
      </w:pPr>
      <w:r>
        <w:t xml:space="preserve">NES uses the Windows certificate store for TLS certificates. The Windows certificate store supports several certificate formats, such as PKCS#12, which includes the TLS certificate chain and the password-protected private key all in one file. Copy the certificate file to the server that you </w:t>
      </w:r>
      <w:r>
        <w:lastRenderedPageBreak/>
        <w:t>designate for NES and record the password of the TLS certificate in a secure manner. The NES deployment process prompts you for the password.</w:t>
      </w:r>
    </w:p>
    <w:p w14:paraId="7B678056" w14:textId="77777777" w:rsidR="00C83672" w:rsidRDefault="00000000">
      <w:pPr>
        <w:pStyle w:val="BodyText"/>
      </w:pPr>
      <w:bookmarkStart w:id="85" w:name="_Refd22e11114"/>
      <w:bookmarkStart w:id="86" w:name="_Tocd22e11114"/>
      <w:r>
        <w:rPr>
          <w:b/>
          <w:caps/>
        </w:rPr>
        <w:t xml:space="preserve">Note: </w:t>
      </w:r>
      <w:r>
        <w:t>The procedures detailed in this guide assume that you have the NES certificate and private key in PKCS#12 format.</w:t>
      </w:r>
      <w:bookmarkEnd w:id="85"/>
      <w:bookmarkEnd w:id="86"/>
    </w:p>
    <w:p w14:paraId="4CB35043" w14:textId="77777777" w:rsidR="00C83672" w:rsidRDefault="00000000">
      <w:pPr>
        <w:pStyle w:val="BodyText"/>
      </w:pPr>
      <w:r>
        <w:t>Record the expiration date of the TLS certificate in Appendix—Certificate Expiration Dates.</w:t>
      </w:r>
    </w:p>
    <w:p w14:paraId="161AFF45" w14:textId="77777777" w:rsidR="00C83672" w:rsidRDefault="00000000">
      <w:pPr>
        <w:pStyle w:val="BodyText"/>
      </w:pPr>
      <w:r>
        <w:rPr>
          <w:b/>
        </w:rPr>
        <w:t>Centralized Nymi Agent Certificate Format</w:t>
      </w:r>
    </w:p>
    <w:p w14:paraId="24BFC73F" w14:textId="77777777" w:rsidR="00C83672" w:rsidRDefault="00000000">
      <w:pPr>
        <w:pStyle w:val="BodyText"/>
      </w:pPr>
      <w:r>
        <w:t>Nymi Agent relies on web sockets for communications with native and web-based Nymi-enabled Applications(NEAs) and Nymi Bluetooth Endpoint. Nymi recommends that you secure WebSocket communications between the Nymi components.</w:t>
      </w:r>
    </w:p>
    <w:p w14:paraId="6C4B72CF" w14:textId="77777777" w:rsidR="00C83672" w:rsidRDefault="00000000">
      <w:pPr>
        <w:pStyle w:val="BodyText"/>
      </w:pPr>
      <w:r>
        <w:t>Obtain the following certificate and private key files in base64 PEM format from your security team, and copy the files to the server that you designate as the Nymi Agent server:</w:t>
      </w:r>
    </w:p>
    <w:p w14:paraId="25804E83" w14:textId="77777777" w:rsidR="00C83672" w:rsidRDefault="00000000">
      <w:pPr>
        <w:pStyle w:val="ListBullet"/>
        <w:numPr>
          <w:ilvl w:val="0"/>
          <w:numId w:val="29"/>
        </w:numPr>
      </w:pPr>
      <w:bookmarkStart w:id="87" w:name="_Refd22e11157"/>
      <w:bookmarkStart w:id="88" w:name="_Tocd22e11157"/>
      <w:r>
        <w:t>Certificate file, which contains the TLS Server Certificate only.</w:t>
      </w:r>
    </w:p>
    <w:p w14:paraId="4650ACDD" w14:textId="77777777" w:rsidR="00C83672" w:rsidRDefault="00000000">
      <w:pPr>
        <w:pStyle w:val="BodyText"/>
        <w:ind w:left="720"/>
      </w:pPr>
      <w:r>
        <w:rPr>
          <w:b/>
          <w:caps/>
        </w:rPr>
        <w:t xml:space="preserve">Note: </w:t>
      </w:r>
      <w:r>
        <w:t>You cannot use a wildcard certificate.</w:t>
      </w:r>
    </w:p>
    <w:p w14:paraId="200479BF" w14:textId="77777777" w:rsidR="00C83672" w:rsidRDefault="00000000">
      <w:pPr>
        <w:pStyle w:val="ListBullet"/>
        <w:numPr>
          <w:ilvl w:val="0"/>
          <w:numId w:val="29"/>
        </w:numPr>
      </w:pPr>
      <w:r>
        <w:t>Private key file that has the unencrypted private key for the TLS server certificate.</w:t>
      </w:r>
    </w:p>
    <w:p w14:paraId="66BF5798" w14:textId="77777777" w:rsidR="00C83672" w:rsidRDefault="00000000">
      <w:pPr>
        <w:pStyle w:val="ListBullet"/>
        <w:numPr>
          <w:ilvl w:val="0"/>
          <w:numId w:val="29"/>
        </w:numPr>
      </w:pPr>
      <w:r>
        <w:t>Certificate Authority (CA) certificate file bundle, which contains the CA certificate chain that starts from the root CA and ends in the subordinate CA that issues the server certificate.</w:t>
      </w:r>
      <w:bookmarkEnd w:id="87"/>
      <w:bookmarkEnd w:id="88"/>
    </w:p>
    <w:p w14:paraId="55905FCC" w14:textId="77777777" w:rsidR="00C83672" w:rsidRDefault="00000000">
      <w:pPr>
        <w:pStyle w:val="BodyText"/>
      </w:pPr>
      <w:bookmarkStart w:id="89" w:name="_Refd22e11175"/>
      <w:bookmarkStart w:id="90" w:name="_Tocd22e11175"/>
      <w:r>
        <w:rPr>
          <w:b/>
          <w:caps/>
        </w:rPr>
        <w:t xml:space="preserve">Note: </w:t>
      </w:r>
      <w:r>
        <w:t>You can use the same TLS certificate for NES and Nymi Agent if the SAN includes all the FQDNs and the TLS certificate matches the requirements outlined for the centralized Nymi Agent. Ensure that the format of the TLS certificate matches the previously stated format requirements.</w:t>
      </w:r>
      <w:bookmarkEnd w:id="89"/>
      <w:bookmarkEnd w:id="90"/>
    </w:p>
    <w:p w14:paraId="1EB7FF6F" w14:textId="77777777" w:rsidR="00C83672" w:rsidRDefault="00000000">
      <w:pPr>
        <w:pStyle w:val="BodyText"/>
      </w:pPr>
      <w:r>
        <w:t>Nymi recommends that you issue the NES and centralized Nymi Agent TLS server certificate from a Root CA that is trusted by the client machines. If the Root CA is not trusted by the client machines, install the root CA certificate in the Trusted Root Certification Authorities container for the client machine. See Microsoft documentation for information about installing Trust Root Certificates:</w:t>
      </w:r>
      <w:hyperlink r:id="rId15">
        <w:r w:rsidR="00C83672">
          <w:t>https://docs.microsoft.com/en-us/skype-sdk/sdn/articles/installing-the-trusted-root-certificate.html</w:t>
        </w:r>
      </w:hyperlink>
    </w:p>
    <w:p w14:paraId="13CF1580" w14:textId="77777777" w:rsidR="00C83672" w:rsidRDefault="00000000">
      <w:r>
        <w:t>Nymi-specific Certificates</w:t>
      </w:r>
    </w:p>
    <w:p w14:paraId="0A78909E" w14:textId="77777777" w:rsidR="00C83672" w:rsidRDefault="00000000">
      <w:pPr>
        <w:pStyle w:val="BodyText"/>
      </w:pPr>
      <w:r>
        <w:t>Required to support secure communications between the Nymi Bands and the CWP services. Nymi provides two certificate files:</w:t>
      </w:r>
    </w:p>
    <w:p w14:paraId="4E50AAF4" w14:textId="77777777" w:rsidR="00C83672" w:rsidRDefault="00000000">
      <w:pPr>
        <w:pStyle w:val="ListBullet"/>
        <w:numPr>
          <w:ilvl w:val="0"/>
          <w:numId w:val="30"/>
        </w:numPr>
      </w:pPr>
      <w:r>
        <w:t>Fullchain PFX file, which you obtain from your Nymi Solution Consultant. This certificate is unique for each organization and includes the following content:</w:t>
      </w:r>
    </w:p>
    <w:p w14:paraId="07BB3D44" w14:textId="77777777" w:rsidR="00C83672" w:rsidRDefault="00000000">
      <w:pPr>
        <w:pStyle w:val="ListBullet2"/>
        <w:numPr>
          <w:ilvl w:val="1"/>
          <w:numId w:val="31"/>
        </w:numPr>
      </w:pPr>
      <w:r>
        <w:t>Nymi Infrastructure Root CA certificate</w:t>
      </w:r>
    </w:p>
    <w:p w14:paraId="352A1F63" w14:textId="77777777" w:rsidR="00C83672" w:rsidRDefault="00000000">
      <w:pPr>
        <w:pStyle w:val="ListBullet2"/>
        <w:numPr>
          <w:ilvl w:val="1"/>
          <w:numId w:val="31"/>
        </w:numPr>
      </w:pPr>
      <w:r>
        <w:t>NES L1 certificate</w:t>
      </w:r>
    </w:p>
    <w:p w14:paraId="2C02EFF5" w14:textId="77777777" w:rsidR="00C83672" w:rsidRDefault="00000000">
      <w:pPr>
        <w:pStyle w:val="ListBullet2"/>
        <w:numPr>
          <w:ilvl w:val="1"/>
          <w:numId w:val="31"/>
        </w:numPr>
      </w:pPr>
      <w:r>
        <w:t>NES L2 certificate and associated private key</w:t>
      </w:r>
    </w:p>
    <w:p w14:paraId="07BC5F6D" w14:textId="77777777" w:rsidR="00C83672" w:rsidRDefault="00000000">
      <w:pPr>
        <w:pStyle w:val="ListParagraph"/>
      </w:pPr>
      <w:r>
        <w:t>This guide describes how to implement the full chain certificate when you deploy NES.</w:t>
      </w:r>
    </w:p>
    <w:p w14:paraId="60A58EC5" w14:textId="77777777" w:rsidR="00C83672" w:rsidRDefault="00000000">
      <w:pPr>
        <w:pStyle w:val="ListBullet"/>
        <w:numPr>
          <w:ilvl w:val="0"/>
          <w:numId w:val="30"/>
        </w:numPr>
      </w:pPr>
      <w:r>
        <w:t>Nymi Band PKI certificate files:</w:t>
      </w:r>
    </w:p>
    <w:p w14:paraId="4A6301EB" w14:textId="77777777" w:rsidR="00C83672" w:rsidRDefault="00000000">
      <w:pPr>
        <w:pStyle w:val="ListBullet2"/>
        <w:numPr>
          <w:ilvl w:val="1"/>
          <w:numId w:val="32"/>
        </w:numPr>
      </w:pPr>
      <w:r>
        <w:t>Nymi Band Root CA Gold</w:t>
      </w:r>
    </w:p>
    <w:p w14:paraId="534D72DB" w14:textId="77777777" w:rsidR="00C83672" w:rsidRDefault="00000000">
      <w:pPr>
        <w:pStyle w:val="ListBullet2"/>
        <w:numPr>
          <w:ilvl w:val="1"/>
          <w:numId w:val="32"/>
        </w:numPr>
      </w:pPr>
      <w:r>
        <w:t>Nymi Band Subordinate CA Gold</w:t>
      </w:r>
    </w:p>
    <w:p w14:paraId="5D3C1745" w14:textId="77777777" w:rsidR="00C83672" w:rsidRDefault="00000000">
      <w:pPr>
        <w:pStyle w:val="ListParagraph"/>
      </w:pPr>
      <w:r>
        <w:t>The NES installation package includes the Nymi Band PKI certificate files and the NES installation automatically installs the certificate.</w:t>
      </w:r>
    </w:p>
    <w:p w14:paraId="6555987E" w14:textId="77777777" w:rsidR="00C83672" w:rsidRDefault="00000000">
      <w:pPr>
        <w:pStyle w:val="BodyText"/>
      </w:pPr>
      <w:r>
        <w:t>For more information about the Nymi-specific certificates, refer to the Connected Worker Platform Security Whitepaper.</w:t>
      </w:r>
    </w:p>
    <w:p w14:paraId="1FC7FF3B" w14:textId="77777777" w:rsidR="00C83672" w:rsidRDefault="00000000">
      <w:pPr>
        <w:pStyle w:val="Heading3"/>
      </w:pPr>
      <w:bookmarkStart w:id="91" w:name="_Refd22e11289"/>
      <w:bookmarkStart w:id="92" w:name="_Numd22e11289"/>
      <w:bookmarkStart w:id="93" w:name="_Toc180582538"/>
      <w:r>
        <w:lastRenderedPageBreak/>
        <w:t>Using TLS Certificates Issued by Untrusted Certificate Authorities</w:t>
      </w:r>
      <w:bookmarkEnd w:id="91"/>
      <w:bookmarkEnd w:id="92"/>
      <w:bookmarkEnd w:id="93"/>
    </w:p>
    <w:p w14:paraId="56972BA9" w14:textId="77777777" w:rsidR="00C83672" w:rsidRDefault="00000000">
      <w:pPr>
        <w:pStyle w:val="BodyText"/>
      </w:pPr>
      <w:r>
        <w:t>In some situations, it is not possible to use a trusted Certificate Authority(CA) to issue the required TLS certificates.</w:t>
      </w:r>
    </w:p>
    <w:p w14:paraId="0072D933" w14:textId="77777777" w:rsidR="00C83672" w:rsidRDefault="00000000">
      <w:pPr>
        <w:pStyle w:val="BodyText"/>
      </w:pPr>
      <w:r>
        <w:t>To use an untrusted CA, ensure that you:</w:t>
      </w:r>
    </w:p>
    <w:p w14:paraId="51033518" w14:textId="77777777" w:rsidR="00C83672" w:rsidRDefault="00000000">
      <w:pPr>
        <w:pStyle w:val="ListBullet"/>
        <w:numPr>
          <w:ilvl w:val="0"/>
          <w:numId w:val="33"/>
        </w:numPr>
      </w:pPr>
      <w:r>
        <w:t>Use a single untrusted root CA to issue all TLS certificates.</w:t>
      </w:r>
    </w:p>
    <w:p w14:paraId="0318C313" w14:textId="77777777" w:rsidR="00C83672" w:rsidRDefault="00000000">
      <w:pPr>
        <w:pStyle w:val="ListBullet"/>
        <w:numPr>
          <w:ilvl w:val="0"/>
          <w:numId w:val="33"/>
        </w:numPr>
      </w:pPr>
      <w:r>
        <w:t>Import the untrusted root CA certificate into each machine that communicates with the Connected Worker Platform services. The methods that you use to import the untrusted root CA certificate into each component is described later in this guide.</w:t>
      </w:r>
    </w:p>
    <w:p w14:paraId="68005750" w14:textId="77777777" w:rsidR="00C83672" w:rsidRDefault="00000000">
      <w:pPr>
        <w:pStyle w:val="Heading2"/>
      </w:pPr>
      <w:bookmarkStart w:id="94" w:name="_Refd22e11337"/>
      <w:bookmarkStart w:id="95" w:name="_Numd22e11337"/>
      <w:bookmarkStart w:id="96" w:name="_Toc180582539"/>
      <w:r>
        <w:t>Active Directory Requirements</w:t>
      </w:r>
      <w:bookmarkEnd w:id="94"/>
      <w:bookmarkEnd w:id="95"/>
      <w:bookmarkEnd w:id="96"/>
    </w:p>
    <w:p w14:paraId="702286BB" w14:textId="77777777" w:rsidR="00C83672" w:rsidRDefault="00000000">
      <w:pPr>
        <w:pStyle w:val="BodyText"/>
      </w:pPr>
      <w:r>
        <w:t>The Connected Worker Platform(CWP) relies Windows Active Directory(AD) for user identity and authentication. Review the following sections for information about AD domain, AD groups, and service account requirements.</w:t>
      </w:r>
    </w:p>
    <w:p w14:paraId="7797AFA3" w14:textId="77777777" w:rsidR="00C83672" w:rsidRDefault="00000000">
      <w:pPr>
        <w:pStyle w:val="Heading3"/>
      </w:pPr>
      <w:bookmarkStart w:id="97" w:name="_Refd22e11375"/>
      <w:bookmarkStart w:id="98" w:name="_Numd22e11375"/>
      <w:bookmarkStart w:id="99" w:name="_Toc180582540"/>
      <w:r>
        <w:t>Domain and Trust Requirements</w:t>
      </w:r>
      <w:bookmarkEnd w:id="97"/>
      <w:bookmarkEnd w:id="98"/>
      <w:bookmarkEnd w:id="99"/>
    </w:p>
    <w:p w14:paraId="1139FC39" w14:textId="77777777" w:rsidR="00C83672" w:rsidRDefault="00000000">
      <w:pPr>
        <w:pStyle w:val="BodyText"/>
      </w:pPr>
      <w:r>
        <w:t>Connected Worker Platform(CWP) supports environments that have users and administrators in a domain that differs from the domain in which the NES server resides, within the same forests or different forests.</w:t>
      </w:r>
    </w:p>
    <w:p w14:paraId="788DE1DB" w14:textId="77777777" w:rsidR="00C83672" w:rsidRDefault="00000000">
      <w:r>
        <w:t>Domain Requirements</w:t>
      </w:r>
    </w:p>
    <w:p w14:paraId="761E95E0" w14:textId="77777777" w:rsidR="00C83672" w:rsidRDefault="00000000">
      <w:pPr>
        <w:pStyle w:val="BodyText"/>
      </w:pPr>
      <w:r>
        <w:t>Record the following configuration information about the Active Directory in Appendix—Record the CWP Variables. You require this information during the NES deployment process.</w:t>
      </w:r>
    </w:p>
    <w:p w14:paraId="0E68B461" w14:textId="77777777" w:rsidR="00C83672" w:rsidRDefault="00000000">
      <w:pPr>
        <w:pStyle w:val="ListBullet"/>
        <w:numPr>
          <w:ilvl w:val="0"/>
          <w:numId w:val="34"/>
        </w:numPr>
      </w:pPr>
      <w:r>
        <w:t>Communication protocol that NES uses to connect to the Active Directory. For example, LDAP or LDAPs.</w:t>
      </w:r>
    </w:p>
    <w:p w14:paraId="61DCA668" w14:textId="77777777" w:rsidR="00C83672" w:rsidRDefault="00000000">
      <w:pPr>
        <w:pStyle w:val="ListBullet"/>
        <w:numPr>
          <w:ilvl w:val="0"/>
          <w:numId w:val="34"/>
        </w:numPr>
      </w:pPr>
      <w:r>
        <w:t>Port number on which to contact the Active Directory. The default port number for LDAP is 389. The default port number for LDAPS is 636.</w:t>
      </w:r>
    </w:p>
    <w:p w14:paraId="68E8D452" w14:textId="77777777" w:rsidR="00C83672" w:rsidRDefault="00000000">
      <w:pPr>
        <w:pStyle w:val="ListBullet"/>
        <w:numPr>
          <w:ilvl w:val="0"/>
          <w:numId w:val="34"/>
        </w:numPr>
      </w:pPr>
      <w:r>
        <w:t>The NetBIOS domain name, which you can see in the properties of an AD user account.</w:t>
      </w:r>
    </w:p>
    <w:p w14:paraId="4726473F" w14:textId="77777777" w:rsidR="00C83672" w:rsidRDefault="00000000">
      <w:r>
        <w:t>Trust Requirements</w:t>
      </w:r>
    </w:p>
    <w:p w14:paraId="22882696" w14:textId="77777777" w:rsidR="00C83672" w:rsidRDefault="00000000">
      <w:pPr>
        <w:pStyle w:val="BodyText"/>
      </w:pPr>
      <w:r>
        <w:t>The domain in which NES resides must trust the user domain.</w:t>
      </w:r>
    </w:p>
    <w:p w14:paraId="5C3D1524" w14:textId="77777777" w:rsidR="00C83672" w:rsidRDefault="00000000">
      <w:pPr>
        <w:pStyle w:val="BodyText"/>
      </w:pPr>
      <w:r>
        <w:rPr>
          <w:b/>
          <w:caps/>
        </w:rPr>
        <w:t xml:space="preserve">Note: </w:t>
      </w:r>
      <w:r>
        <w:t>For Nymi with Evidian deployments, you require a selective two-way trust. The Nymi Connected Worker Platform with Evidian Guides provide more information.</w:t>
      </w:r>
    </w:p>
    <w:p w14:paraId="2E60FF50" w14:textId="77777777" w:rsidR="00C83672" w:rsidRDefault="00000000">
      <w:pPr>
        <w:pStyle w:val="Heading3"/>
      </w:pPr>
      <w:bookmarkStart w:id="100" w:name="_Refd22e11461"/>
      <w:bookmarkStart w:id="101" w:name="_Numd22e11461"/>
      <w:bookmarkStart w:id="102" w:name="_Toc180582541"/>
      <w:r>
        <w:t>Creating the Active Directory Group for NES</w:t>
      </w:r>
      <w:bookmarkEnd w:id="100"/>
      <w:bookmarkEnd w:id="101"/>
      <w:bookmarkEnd w:id="102"/>
    </w:p>
    <w:p w14:paraId="5A2F75DB" w14:textId="77777777" w:rsidR="00C83672" w:rsidRDefault="00000000">
      <w:pPr>
        <w:pStyle w:val="BodyText"/>
      </w:pPr>
      <w:r>
        <w:t>Perform the following actions to prepare the Domain Controller for the NES deployment.</w:t>
      </w:r>
    </w:p>
    <w:p w14:paraId="69C92B92" w14:textId="77777777" w:rsidR="00C83672" w:rsidRDefault="00000000">
      <w:pPr>
        <w:pStyle w:val="BodyText"/>
      </w:pPr>
      <w:r>
        <w:t>Create an Active Directory group for users that act as an. NES Administrator. An NES Administrator is the person in the enterprise that manages the Connected Worker Platform for their workplace.</w:t>
      </w:r>
    </w:p>
    <w:p w14:paraId="65997826" w14:textId="77777777" w:rsidR="00C83672" w:rsidRDefault="00000000">
      <w:pPr>
        <w:pStyle w:val="ListNumber"/>
        <w:numPr>
          <w:ilvl w:val="0"/>
          <w:numId w:val="35"/>
        </w:numPr>
      </w:pPr>
      <w:r>
        <w:t>Log into the Active Directory server with a domain administrator account.</w:t>
      </w:r>
    </w:p>
    <w:p w14:paraId="4BA32A29" w14:textId="77777777" w:rsidR="00C83672" w:rsidRDefault="00000000">
      <w:pPr>
        <w:pStyle w:val="ListNumber"/>
        <w:numPr>
          <w:ilvl w:val="0"/>
          <w:numId w:val="35"/>
        </w:numPr>
      </w:pPr>
      <w:r>
        <w:t>Create a group to contain the users who will act as NES Administrator. For example, a group named NES_admins.</w:t>
      </w:r>
    </w:p>
    <w:p w14:paraId="4D95575D" w14:textId="77777777" w:rsidR="00C83672" w:rsidRDefault="00000000">
      <w:pPr>
        <w:pStyle w:val="ListNumber2"/>
        <w:numPr>
          <w:ilvl w:val="1"/>
          <w:numId w:val="36"/>
        </w:numPr>
      </w:pPr>
      <w:r>
        <w:t>In the Group Scope section, select one of the following options:</w:t>
      </w:r>
    </w:p>
    <w:p w14:paraId="754556E9" w14:textId="77777777" w:rsidR="00C83672" w:rsidRDefault="00000000">
      <w:pPr>
        <w:pStyle w:val="ListBullet3"/>
        <w:numPr>
          <w:ilvl w:val="2"/>
          <w:numId w:val="37"/>
        </w:numPr>
      </w:pPr>
      <w:r>
        <w:t>In a single domain environment, choose a group scope according to your IT policy.</w:t>
      </w:r>
    </w:p>
    <w:p w14:paraId="00241778" w14:textId="77777777" w:rsidR="00C83672" w:rsidRDefault="00000000">
      <w:pPr>
        <w:pStyle w:val="ListBullet3"/>
        <w:numPr>
          <w:ilvl w:val="2"/>
          <w:numId w:val="37"/>
        </w:numPr>
      </w:pPr>
      <w:r>
        <w:t>In a multi-domain environment:</w:t>
      </w:r>
    </w:p>
    <w:p w14:paraId="03A4FC96" w14:textId="77777777" w:rsidR="00C83672" w:rsidRDefault="00000000">
      <w:pPr>
        <w:pStyle w:val="ListBullet4"/>
        <w:numPr>
          <w:ilvl w:val="3"/>
          <w:numId w:val="38"/>
        </w:numPr>
      </w:pPr>
      <w:r>
        <w:t>When you select Universal, you can add users and groups from any domain to the NES admins group.</w:t>
      </w:r>
    </w:p>
    <w:p w14:paraId="6B7ABD7D" w14:textId="77777777" w:rsidR="00C83672" w:rsidRDefault="00000000">
      <w:pPr>
        <w:pStyle w:val="ListBullet4"/>
        <w:numPr>
          <w:ilvl w:val="3"/>
          <w:numId w:val="38"/>
        </w:numPr>
      </w:pPr>
      <w:r>
        <w:t xml:space="preserve">When you select Global, you can only add users and groups that are local to the domain. If users in multiple domains require admin </w:t>
      </w:r>
      <w:r>
        <w:lastRenderedPageBreak/>
        <w:t>access to NES, you must create a global group in each domain with NES Administrator users, and add the NES Administrator users to this group.</w:t>
      </w:r>
    </w:p>
    <w:p w14:paraId="5EC4590F" w14:textId="77777777" w:rsidR="00C83672" w:rsidRDefault="00000000">
      <w:pPr>
        <w:pStyle w:val="BodyText"/>
        <w:ind w:left="1440"/>
      </w:pPr>
      <w:r>
        <w:rPr>
          <w:b/>
          <w:caps/>
        </w:rPr>
        <w:t xml:space="preserve">Note: </w:t>
      </w:r>
      <w:r>
        <w:t>The Nymi solution does not support the Domain local group scope.</w:t>
      </w:r>
    </w:p>
    <w:p w14:paraId="2D9976AF" w14:textId="77777777" w:rsidR="00C83672" w:rsidRDefault="00000000">
      <w:pPr>
        <w:pStyle w:val="ListNumber"/>
        <w:numPr>
          <w:ilvl w:val="0"/>
          <w:numId w:val="35"/>
        </w:numPr>
      </w:pPr>
      <w:r>
        <w:t>in the Group Type section, select Security.</w:t>
      </w:r>
    </w:p>
    <w:p w14:paraId="736AD011" w14:textId="77777777" w:rsidR="00C83672" w:rsidRDefault="00000000">
      <w:pPr>
        <w:pStyle w:val="ListNumber"/>
        <w:numPr>
          <w:ilvl w:val="0"/>
          <w:numId w:val="35"/>
        </w:numPr>
      </w:pPr>
      <w:r>
        <w:t>Click OK.</w:t>
      </w:r>
    </w:p>
    <w:p w14:paraId="63BD1ABA" w14:textId="77777777" w:rsidR="00C83672" w:rsidRDefault="00000000">
      <w:pPr>
        <w:pStyle w:val="ListNumber"/>
        <w:numPr>
          <w:ilvl w:val="0"/>
          <w:numId w:val="35"/>
        </w:numPr>
      </w:pPr>
      <w:r>
        <w:t>Add each user account that requires NES Administrator access to the group.</w:t>
      </w:r>
    </w:p>
    <w:p w14:paraId="68B749D4" w14:textId="77777777" w:rsidR="00C83672" w:rsidRDefault="00000000">
      <w:pPr>
        <w:pStyle w:val="BodyText"/>
        <w:ind w:left="720"/>
      </w:pPr>
      <w:r>
        <w:rPr>
          <w:b/>
          <w:caps/>
        </w:rPr>
        <w:t xml:space="preserve">Note: </w:t>
      </w:r>
      <w:r>
        <w:t>Do not include AD groups in the group.</w:t>
      </w:r>
    </w:p>
    <w:p w14:paraId="5A98384F" w14:textId="77777777" w:rsidR="00C83672" w:rsidRDefault="00000000">
      <w:pPr>
        <w:pStyle w:val="ListNumber"/>
        <w:numPr>
          <w:ilvl w:val="0"/>
          <w:numId w:val="35"/>
        </w:numPr>
      </w:pPr>
      <w:r>
        <w:t>Record the administrator group name and a list of user accounts that you added this group, in Appendix—Record the CWP Variables.</w:t>
      </w:r>
    </w:p>
    <w:p w14:paraId="1CB516ED" w14:textId="77777777" w:rsidR="00C83672" w:rsidRDefault="00000000">
      <w:pPr>
        <w:pStyle w:val="Heading3"/>
      </w:pPr>
      <w:bookmarkStart w:id="103" w:name="_Refd22e11617"/>
      <w:bookmarkStart w:id="104" w:name="_Numd22e11617"/>
      <w:bookmarkStart w:id="105" w:name="_Toc180582542"/>
      <w:r>
        <w:t>(Optional) Creating an Organizational Unit for User Terminals</w:t>
      </w:r>
      <w:bookmarkEnd w:id="103"/>
      <w:bookmarkEnd w:id="104"/>
      <w:bookmarkEnd w:id="105"/>
    </w:p>
    <w:p w14:paraId="6A3D4EF9" w14:textId="77777777" w:rsidR="00C83672" w:rsidRDefault="00000000">
      <w:pPr>
        <w:pStyle w:val="BodyText"/>
      </w:pPr>
      <w:r>
        <w:t>Create an Organizational Unit(OU) in Active Directory(AD) to limit the user terminals in your environment on which users can use the Nymi Lock Control software.</w:t>
      </w:r>
    </w:p>
    <w:p w14:paraId="4D0B8E3B" w14:textId="77777777" w:rsidR="00C83672" w:rsidRDefault="00000000">
      <w:pPr>
        <w:pStyle w:val="BodyText"/>
      </w:pPr>
      <w:r>
        <w:t>The NES installation wizard prompts you for this OU.</w:t>
      </w:r>
    </w:p>
    <w:p w14:paraId="4F5C5D3A" w14:textId="77777777" w:rsidR="00C83672" w:rsidRDefault="00000000">
      <w:pPr>
        <w:pStyle w:val="Heading3"/>
      </w:pPr>
      <w:bookmarkStart w:id="106" w:name="_Refd22e11658"/>
      <w:bookmarkStart w:id="107" w:name="_Numd22e11658"/>
      <w:bookmarkStart w:id="108" w:name="_Toc180582543"/>
      <w:r>
        <w:t>Creating the Nymi Infrastructure Service Account</w:t>
      </w:r>
      <w:bookmarkEnd w:id="106"/>
      <w:bookmarkEnd w:id="107"/>
      <w:bookmarkEnd w:id="108"/>
    </w:p>
    <w:p w14:paraId="25715436" w14:textId="77777777" w:rsidR="00C83672" w:rsidRDefault="00000000">
      <w:pPr>
        <w:pStyle w:val="BodyText"/>
      </w:pPr>
      <w:r>
        <w:t>Connected Worker Platform(CWP) 1.12.x and later solution uses a service account to support interprocess and SQL server communications.</w:t>
      </w:r>
    </w:p>
    <w:p w14:paraId="07B862CE" w14:textId="77777777" w:rsidR="00C83672" w:rsidRDefault="00000000">
      <w:pPr>
        <w:pStyle w:val="BodyText"/>
      </w:pPr>
      <w:r>
        <w:t>Create a service account in Active Directory, that meets the following requirements:</w:t>
      </w:r>
    </w:p>
    <w:p w14:paraId="47B31B61" w14:textId="77777777" w:rsidR="00C83672" w:rsidRDefault="00000000">
      <w:pPr>
        <w:pStyle w:val="ListBullet"/>
        <w:numPr>
          <w:ilvl w:val="0"/>
          <w:numId w:val="39"/>
        </w:numPr>
      </w:pPr>
      <w:r>
        <w:t>User account is a domain user.</w:t>
      </w:r>
    </w:p>
    <w:p w14:paraId="3D2E27F6" w14:textId="77777777" w:rsidR="00C83672" w:rsidRDefault="00000000">
      <w:pPr>
        <w:pStyle w:val="ListBullet"/>
        <w:numPr>
          <w:ilvl w:val="0"/>
          <w:numId w:val="39"/>
        </w:numPr>
      </w:pPr>
      <w:r>
        <w:t>Password never expires.</w:t>
      </w:r>
    </w:p>
    <w:p w14:paraId="2EBFEC66" w14:textId="77777777" w:rsidR="00C83672" w:rsidRDefault="00000000">
      <w:pPr>
        <w:pStyle w:val="ListBullet"/>
        <w:numPr>
          <w:ilvl w:val="0"/>
          <w:numId w:val="39"/>
        </w:numPr>
      </w:pPr>
      <w:r>
        <w:t>"Logon as a service" privileges.</w:t>
      </w:r>
    </w:p>
    <w:p w14:paraId="13DCCB57" w14:textId="77777777" w:rsidR="00C83672" w:rsidRDefault="00000000">
      <w:pPr>
        <w:pStyle w:val="BodyText"/>
      </w:pPr>
      <w:r>
        <w:t>Record the account name and domain in Appendix—Record the CWP Variables, which specify the credentials during the NES deployment.</w:t>
      </w:r>
    </w:p>
    <w:p w14:paraId="18718A9F" w14:textId="77777777" w:rsidR="00C83672" w:rsidRDefault="00000000">
      <w:pPr>
        <w:pStyle w:val="Heading2"/>
      </w:pPr>
      <w:bookmarkStart w:id="109" w:name="_Refd22e11723"/>
      <w:bookmarkStart w:id="110" w:name="_Numd22e11723"/>
      <w:bookmarkStart w:id="111" w:name="_Toc180582544"/>
      <w:r>
        <w:t>Database Requirements</w:t>
      </w:r>
      <w:bookmarkEnd w:id="109"/>
      <w:bookmarkEnd w:id="110"/>
      <w:bookmarkEnd w:id="111"/>
    </w:p>
    <w:p w14:paraId="56DFAA36" w14:textId="77777777" w:rsidR="00C83672" w:rsidRDefault="00000000">
      <w:pPr>
        <w:pStyle w:val="BodyText"/>
      </w:pPr>
      <w:r>
        <w:t>The Connected Worker Platform(CWP) solution can use a new or existing SQL server instance, which you can reside on the NES server or on another server in the environment.</w:t>
      </w:r>
    </w:p>
    <w:p w14:paraId="5D91B926" w14:textId="77777777" w:rsidR="00C83672" w:rsidRDefault="00000000">
      <w:r>
        <w:t>Supported SQL Versions</w:t>
      </w:r>
    </w:p>
    <w:p w14:paraId="3A78D759" w14:textId="77777777" w:rsidR="00C83672" w:rsidRDefault="00000000">
      <w:pPr>
        <w:pStyle w:val="BodyText"/>
      </w:pPr>
      <w:r>
        <w:t>CWP solution supports the following Microsoft SQL versions:</w:t>
      </w:r>
    </w:p>
    <w:p w14:paraId="48EA446D" w14:textId="77777777" w:rsidR="00C83672" w:rsidRDefault="00000000">
      <w:pPr>
        <w:pStyle w:val="ListBullet"/>
        <w:numPr>
          <w:ilvl w:val="0"/>
          <w:numId w:val="40"/>
        </w:numPr>
      </w:pPr>
      <w:r>
        <w:t>SQL Server/SQL Server Express 2016</w:t>
      </w:r>
    </w:p>
    <w:p w14:paraId="5E4FF44B" w14:textId="77777777" w:rsidR="00C83672" w:rsidRDefault="00000000">
      <w:pPr>
        <w:pStyle w:val="ListBullet"/>
        <w:numPr>
          <w:ilvl w:val="0"/>
          <w:numId w:val="40"/>
        </w:numPr>
      </w:pPr>
      <w:r>
        <w:t>SQL Server/SQL Server Express 2017</w:t>
      </w:r>
    </w:p>
    <w:p w14:paraId="3C5BD443" w14:textId="77777777" w:rsidR="00C83672" w:rsidRDefault="00000000">
      <w:pPr>
        <w:pStyle w:val="ListBullet"/>
        <w:numPr>
          <w:ilvl w:val="0"/>
          <w:numId w:val="40"/>
        </w:numPr>
      </w:pPr>
      <w:r>
        <w:t>SQL Server/SQL Server Express 2019</w:t>
      </w:r>
    </w:p>
    <w:p w14:paraId="29EAE136" w14:textId="77777777" w:rsidR="00C83672" w:rsidRDefault="00000000">
      <w:pPr>
        <w:pStyle w:val="BodyText"/>
      </w:pPr>
      <w:bookmarkStart w:id="112" w:name="_Refd22e11786"/>
      <w:bookmarkStart w:id="113" w:name="_Tocd22e11786"/>
      <w:r>
        <w:rPr>
          <w:b/>
          <w:caps/>
        </w:rPr>
        <w:t xml:space="preserve">Note: </w:t>
      </w:r>
      <w:r>
        <w:t>Starting with CWP 1.18.0, the Nymi IT/OT Solution supports SQL Server Express.</w:t>
      </w:r>
      <w:bookmarkEnd w:id="112"/>
      <w:bookmarkEnd w:id="113"/>
    </w:p>
    <w:p w14:paraId="32CEAA69" w14:textId="77777777" w:rsidR="00C83672" w:rsidRDefault="00000000">
      <w:pPr>
        <w:pStyle w:val="BodyText"/>
      </w:pPr>
      <w:r>
        <w:t>The NES installation package includes Microsoft SQL Server Express 2017; however, Nymi recommends that you use SQL Server in production environments.</w:t>
      </w:r>
    </w:p>
    <w:p w14:paraId="3D6C5729" w14:textId="77777777" w:rsidR="00C83672" w:rsidRDefault="00000000">
      <w:pPr>
        <w:pStyle w:val="BodyText"/>
      </w:pPr>
      <w:r>
        <w:rPr>
          <w:b/>
          <w:caps/>
        </w:rPr>
        <w:t xml:space="preserve">Note: </w:t>
      </w:r>
      <w:r>
        <w:t xml:space="preserve"> The CWP solutions uses TLS 1.2. If you use SQL Server / SQL Express 2016 or SQL Server / SQL Express 2017 you must apply a patch to provide TLS 1.2 support. </w:t>
      </w:r>
      <w:hyperlink r:id="rId16">
        <w:r w:rsidR="00C83672">
          <w:rPr>
            <w:u w:val="single"/>
          </w:rPr>
          <w:t>Microsoft</w:t>
        </w:r>
      </w:hyperlink>
      <w:r>
        <w:t xml:space="preserve"> provides more information.</w:t>
      </w:r>
    </w:p>
    <w:p w14:paraId="005891A5" w14:textId="77777777" w:rsidR="00C83672" w:rsidRDefault="00000000">
      <w:r>
        <w:t>Configuration Requirements</w:t>
      </w:r>
    </w:p>
    <w:p w14:paraId="60D820EF" w14:textId="77777777" w:rsidR="00C83672" w:rsidRDefault="00000000">
      <w:pPr>
        <w:pStyle w:val="BodyText"/>
      </w:pPr>
      <w:r>
        <w:t>Nymi recommends that you configure the SQL database to use Windows authentication mode and:</w:t>
      </w:r>
    </w:p>
    <w:p w14:paraId="5E74614B" w14:textId="77777777" w:rsidR="00C83672" w:rsidRDefault="00000000">
      <w:pPr>
        <w:pStyle w:val="ListBullet"/>
        <w:numPr>
          <w:ilvl w:val="0"/>
          <w:numId w:val="41"/>
        </w:numPr>
      </w:pPr>
      <w:r>
        <w:lastRenderedPageBreak/>
        <w:t xml:space="preserve">Ensure that the account that starts the SQL Server has permissions to register an SPN in Active Directory Domain Services. </w:t>
      </w:r>
      <w:hyperlink r:id="rId17">
        <w:r w:rsidR="00C83672">
          <w:rPr>
            <w:u w:val="single"/>
          </w:rPr>
          <w:t>Microsoft</w:t>
        </w:r>
      </w:hyperlink>
      <w:r>
        <w:t xml:space="preserve"> provides more information.</w:t>
      </w:r>
    </w:p>
    <w:p w14:paraId="31C554C3" w14:textId="77777777" w:rsidR="00C83672" w:rsidRDefault="00000000">
      <w:pPr>
        <w:pStyle w:val="ListBullet"/>
        <w:numPr>
          <w:ilvl w:val="0"/>
          <w:numId w:val="41"/>
        </w:numPr>
      </w:pPr>
      <w:r>
        <w:t>Assign dbowner rights to the NES service account. Creating the Service Account for SQL Server Access provides more information about creating the service account.</w:t>
      </w:r>
    </w:p>
    <w:p w14:paraId="7A51807F" w14:textId="77777777" w:rsidR="00C83672" w:rsidRDefault="00000000">
      <w:pPr>
        <w:pStyle w:val="Heading3"/>
      </w:pPr>
      <w:bookmarkStart w:id="114" w:name="_Refd22e11840"/>
      <w:bookmarkStart w:id="115" w:name="_Numd22e11840"/>
      <w:bookmarkStart w:id="116" w:name="_Toc180582545"/>
      <w:r>
        <w:t>Creating the NES database</w:t>
      </w:r>
      <w:bookmarkEnd w:id="114"/>
      <w:bookmarkEnd w:id="115"/>
      <w:bookmarkEnd w:id="116"/>
    </w:p>
    <w:p w14:paraId="23BB892A" w14:textId="77777777" w:rsidR="00C83672" w:rsidRDefault="00000000">
      <w:pPr>
        <w:pStyle w:val="BodyText"/>
      </w:pPr>
      <w:r>
        <w:t>If you use an SQL server that is not on the same machine as NES, install the SQL Server software if required, and then create the NES database.</w:t>
      </w:r>
    </w:p>
    <w:p w14:paraId="6C89E201" w14:textId="77777777" w:rsidR="00C83672" w:rsidRDefault="00000000">
      <w:pPr>
        <w:pStyle w:val="BodyText"/>
      </w:pPr>
      <w:r>
        <w:t>Perform the following steps on a machine that has SSMS installed and has access to the SQL Server.</w:t>
      </w:r>
    </w:p>
    <w:p w14:paraId="00B020BA" w14:textId="77777777" w:rsidR="00C83672" w:rsidRDefault="00000000">
      <w:pPr>
        <w:pStyle w:val="ListNumber"/>
        <w:numPr>
          <w:ilvl w:val="0"/>
          <w:numId w:val="42"/>
        </w:numPr>
      </w:pPr>
      <w:r>
        <w:t>Open SQL Server Management Studio (SSMS), and then login to the SQL Server.</w:t>
      </w:r>
    </w:p>
    <w:p w14:paraId="7FE42375" w14:textId="77777777" w:rsidR="00C83672" w:rsidRDefault="00000000">
      <w:pPr>
        <w:pStyle w:val="ListNumber"/>
        <w:numPr>
          <w:ilvl w:val="0"/>
          <w:numId w:val="42"/>
        </w:numPr>
      </w:pPr>
      <w:r>
        <w:t>Right-click the SQL instance, and the select Properties.</w:t>
      </w:r>
    </w:p>
    <w:p w14:paraId="6E313FEE" w14:textId="77777777" w:rsidR="00C83672" w:rsidRDefault="00000000">
      <w:pPr>
        <w:pStyle w:val="ListNumber"/>
        <w:numPr>
          <w:ilvl w:val="0"/>
          <w:numId w:val="42"/>
        </w:numPr>
      </w:pPr>
      <w:r>
        <w:t>In the Object Explorer, select Security.</w:t>
      </w:r>
    </w:p>
    <w:p w14:paraId="726E7F93" w14:textId="77777777" w:rsidR="00C83672" w:rsidRDefault="00000000">
      <w:pPr>
        <w:pStyle w:val="ListNumber"/>
        <w:numPr>
          <w:ilvl w:val="0"/>
          <w:numId w:val="42"/>
        </w:numPr>
      </w:pPr>
      <w:r>
        <w:t>Select SQL Server and Windows Authentication Mode, and then click OK.</w:t>
      </w:r>
    </w:p>
    <w:p w14:paraId="14211CD2" w14:textId="77777777" w:rsidR="00C83672" w:rsidRDefault="00000000">
      <w:pPr>
        <w:pStyle w:val="ListNumber"/>
        <w:numPr>
          <w:ilvl w:val="0"/>
          <w:numId w:val="42"/>
        </w:numPr>
      </w:pPr>
      <w:r>
        <w:t>In the Object Explorer right-click Databases, and the select New Database.</w:t>
      </w:r>
    </w:p>
    <w:p w14:paraId="555B65DA" w14:textId="77777777" w:rsidR="00C83672" w:rsidRDefault="00000000">
      <w:pPr>
        <w:pStyle w:val="ListNumber"/>
        <w:numPr>
          <w:ilvl w:val="0"/>
          <w:numId w:val="42"/>
        </w:numPr>
      </w:pPr>
      <w:r>
        <w:t>In the New Database window, perform the following actions:</w:t>
      </w:r>
    </w:p>
    <w:p w14:paraId="2E5F3390" w14:textId="77777777" w:rsidR="00C83672" w:rsidRDefault="00000000">
      <w:pPr>
        <w:pStyle w:val="ListNumber2"/>
        <w:numPr>
          <w:ilvl w:val="1"/>
          <w:numId w:val="43"/>
        </w:numPr>
      </w:pPr>
      <w:r>
        <w:t>In the Name field, type nes.</w:t>
      </w:r>
    </w:p>
    <w:p w14:paraId="1549ED36" w14:textId="77777777" w:rsidR="00C83672" w:rsidRDefault="00000000">
      <w:pPr>
        <w:pStyle w:val="ListNumber2"/>
        <w:numPr>
          <w:ilvl w:val="1"/>
          <w:numId w:val="43"/>
        </w:numPr>
      </w:pPr>
      <w:r>
        <w:t>Click the elipses (...) beside Owner, and then in the Enter the object names to select field, type the name of the service account.</w:t>
      </w:r>
    </w:p>
    <w:p w14:paraId="501DF88C" w14:textId="77777777" w:rsidR="00C83672" w:rsidRDefault="00000000">
      <w:pPr>
        <w:pStyle w:val="ListNumber2"/>
        <w:numPr>
          <w:ilvl w:val="1"/>
          <w:numId w:val="43"/>
        </w:numPr>
      </w:pPr>
      <w:r>
        <w:t>Click Check names.</w:t>
      </w:r>
    </w:p>
    <w:p w14:paraId="28D4FB16" w14:textId="77777777" w:rsidR="00C83672" w:rsidRDefault="00000000">
      <w:pPr>
        <w:pStyle w:val="ListNumber2"/>
        <w:numPr>
          <w:ilvl w:val="1"/>
          <w:numId w:val="43"/>
        </w:numPr>
      </w:pPr>
      <w:r>
        <w:t>In the Multiple Objects Found field, select the service account name, and then click OK.</w:t>
      </w:r>
    </w:p>
    <w:p w14:paraId="0DB147DF" w14:textId="77777777" w:rsidR="00C83672" w:rsidRDefault="00000000">
      <w:pPr>
        <w:pStyle w:val="ListNumber2"/>
        <w:numPr>
          <w:ilvl w:val="1"/>
          <w:numId w:val="43"/>
        </w:numPr>
      </w:pPr>
      <w:r>
        <w:t>On the Select Database Owner window, click OK.</w:t>
      </w:r>
    </w:p>
    <w:p w14:paraId="651EF76C" w14:textId="77777777" w:rsidR="00C83672" w:rsidRDefault="00000000">
      <w:pPr>
        <w:pStyle w:val="ListNumber2"/>
        <w:numPr>
          <w:ilvl w:val="1"/>
          <w:numId w:val="43"/>
        </w:numPr>
      </w:pPr>
      <w:r>
        <w:t>On the New Database window, click OK.</w:t>
      </w:r>
    </w:p>
    <w:p w14:paraId="7006DA06" w14:textId="77777777" w:rsidR="00C83672" w:rsidRDefault="00000000">
      <w:pPr>
        <w:pStyle w:val="Heading3"/>
      </w:pPr>
      <w:bookmarkStart w:id="117" w:name="_Refd22e11997"/>
      <w:bookmarkStart w:id="118" w:name="_Numd22e11997"/>
      <w:bookmarkStart w:id="119" w:name="_Toc180582546"/>
      <w:r>
        <w:t>Configuring SQL Database for Remote Access</w:t>
      </w:r>
      <w:bookmarkEnd w:id="117"/>
      <w:bookmarkEnd w:id="118"/>
      <w:bookmarkEnd w:id="119"/>
    </w:p>
    <w:p w14:paraId="51E718AE" w14:textId="77777777" w:rsidR="00C83672" w:rsidRDefault="00000000">
      <w:pPr>
        <w:pStyle w:val="BodyText"/>
      </w:pPr>
      <w:r>
        <w:t>Enable TCP/IP on the SQL instance to allow access to the database.</w:t>
      </w:r>
    </w:p>
    <w:p w14:paraId="29AAB8D5" w14:textId="77777777" w:rsidR="00C83672" w:rsidRDefault="00000000">
      <w:pPr>
        <w:pStyle w:val="BodyText"/>
      </w:pPr>
      <w:r>
        <w:t>Perform the following actions in the SQL Server Configuration Manager application.</w:t>
      </w:r>
    </w:p>
    <w:p w14:paraId="15819341" w14:textId="77777777" w:rsidR="00C83672" w:rsidRDefault="00000000">
      <w:pPr>
        <w:pStyle w:val="ListNumber"/>
        <w:numPr>
          <w:ilvl w:val="0"/>
          <w:numId w:val="44"/>
        </w:numPr>
      </w:pPr>
      <w:r>
        <w:t>In the left navigation pane, expand SQL Server Network Configuration, and then select the appropriate Protocols for the SQL Server option.</w:t>
      </w:r>
    </w:p>
    <w:p w14:paraId="26FAF038" w14:textId="77777777" w:rsidR="00C83672" w:rsidRDefault="00000000">
      <w:pPr>
        <w:pStyle w:val="ListNumber"/>
        <w:numPr>
          <w:ilvl w:val="0"/>
          <w:numId w:val="44"/>
        </w:numPr>
      </w:pPr>
      <w:r>
        <w:t>In the right pane, select TCP/IP, and then right-click and select Enabled.</w:t>
      </w:r>
    </w:p>
    <w:p w14:paraId="03DE5263" w14:textId="77777777" w:rsidR="00C83672" w:rsidRDefault="00000000">
      <w:pPr>
        <w:pStyle w:val="ListNumber"/>
        <w:numPr>
          <w:ilvl w:val="0"/>
          <w:numId w:val="44"/>
        </w:numPr>
      </w:pPr>
      <w:r>
        <w:t>Double-click TCP/IP.</w:t>
      </w:r>
    </w:p>
    <w:p w14:paraId="030B62BB" w14:textId="77777777" w:rsidR="00C83672" w:rsidRDefault="00000000">
      <w:pPr>
        <w:pStyle w:val="ListNumber"/>
        <w:numPr>
          <w:ilvl w:val="0"/>
          <w:numId w:val="44"/>
        </w:numPr>
      </w:pPr>
      <w:r>
        <w:t>In the TCP/IP Properties window, select the IP addresses tab.</w:t>
      </w:r>
    </w:p>
    <w:p w14:paraId="66D74D57" w14:textId="77777777" w:rsidR="00C83672" w:rsidRDefault="00000000">
      <w:pPr>
        <w:pStyle w:val="ListNumber"/>
        <w:numPr>
          <w:ilvl w:val="0"/>
          <w:numId w:val="44"/>
        </w:numPr>
      </w:pPr>
      <w:r>
        <w:t>Navigate to the IPALL section, and then for the TCP port value, type 1433.</w:t>
      </w:r>
    </w:p>
    <w:p w14:paraId="6CBEDF4B" w14:textId="77777777" w:rsidR="00C83672" w:rsidRDefault="00000000">
      <w:pPr>
        <w:pStyle w:val="BodyText"/>
        <w:ind w:left="720"/>
      </w:pPr>
      <w:r>
        <w:t>The following figure provides an example of the port setting.</w:t>
      </w:r>
    </w:p>
    <w:p w14:paraId="7189252C" w14:textId="77777777" w:rsidR="00C83672" w:rsidRDefault="00000000">
      <w:pPr>
        <w:pStyle w:val="Caption"/>
        <w:keepNext/>
      </w:pPr>
      <w:bookmarkStart w:id="120" w:name="_Refd22e12083"/>
      <w:bookmarkStart w:id="121" w:name="_Tocd22e12083"/>
      <w:r>
        <w:lastRenderedPageBreak/>
        <w:t xml:space="preserve">Figure </w:t>
      </w:r>
      <w:bookmarkStart w:id="122" w:name="_Numd22e12083"/>
      <w:r>
        <w:fldChar w:fldCharType="begin"/>
      </w:r>
      <w:r>
        <w:instrText xml:space="preserve"> SEQ Figure \* ARABIC </w:instrText>
      </w:r>
      <w:r>
        <w:fldChar w:fldCharType="separate"/>
      </w:r>
      <w:r w:rsidR="00F5048C">
        <w:rPr>
          <w:noProof/>
        </w:rPr>
        <w:t>4</w:t>
      </w:r>
      <w:r>
        <w:rPr>
          <w:noProof/>
        </w:rPr>
        <w:fldChar w:fldCharType="end"/>
      </w:r>
      <w:bookmarkEnd w:id="120"/>
      <w:bookmarkEnd w:id="121"/>
      <w:bookmarkEnd w:id="122"/>
      <w:r>
        <w:t>: Configuring SQL Port</w:t>
      </w:r>
    </w:p>
    <w:p w14:paraId="3563FC9A" w14:textId="77777777" w:rsidR="00C83672" w:rsidRDefault="00000000">
      <w:pPr>
        <w:pStyle w:val="BodyText"/>
      </w:pPr>
      <w:r>
        <w:rPr>
          <w:noProof/>
        </w:rPr>
        <w:drawing>
          <wp:inline distT="0" distB="0" distL="0" distR="0" wp14:anchorId="194B77AD" wp14:editId="7F3AF4F2">
            <wp:extent cx="6120000" cy="3776710"/>
            <wp:effectExtent l="0" t="0" r="0" b="0"/>
            <wp:docPr id="1050725187" name="Picture 105072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port.png"/>
                    <pic:cNvPicPr/>
                  </pic:nvPicPr>
                  <pic:blipFill>
                    <a:blip r:embed="rId18">
                      <a:extLst>
                        <a:ext uri="{28A0092B-C50C-407E-A947-70E740481C1C}">
                          <a14:useLocalDpi xmlns:a14="http://schemas.microsoft.com/office/drawing/2010/main" val="0"/>
                        </a:ext>
                      </a:extLst>
                    </a:blip>
                    <a:stretch>
                      <a:fillRect/>
                    </a:stretch>
                  </pic:blipFill>
                  <pic:spPr>
                    <a:xfrm>
                      <a:off x="0" y="0"/>
                      <a:ext cx="9174480" cy="5661660"/>
                    </a:xfrm>
                    <a:prstGeom prst="rect">
                      <a:avLst/>
                    </a:prstGeom>
                  </pic:spPr>
                </pic:pic>
              </a:graphicData>
            </a:graphic>
          </wp:inline>
        </w:drawing>
      </w:r>
    </w:p>
    <w:p w14:paraId="57DE5DE9" w14:textId="77777777" w:rsidR="00C83672" w:rsidRDefault="00000000">
      <w:pPr>
        <w:pStyle w:val="ListNumber"/>
        <w:numPr>
          <w:ilvl w:val="0"/>
          <w:numId w:val="44"/>
        </w:numPr>
      </w:pPr>
      <w:r>
        <w:t>Click OK, and then click Apply.</w:t>
      </w:r>
    </w:p>
    <w:p w14:paraId="08C595CE" w14:textId="77777777" w:rsidR="00C83672" w:rsidRDefault="00000000">
      <w:pPr>
        <w:pStyle w:val="ListNumber"/>
        <w:numPr>
          <w:ilvl w:val="0"/>
          <w:numId w:val="44"/>
        </w:numPr>
      </w:pPr>
      <w:r>
        <w:t>On the prompt to restart the SQL services, click OK.</w:t>
      </w:r>
    </w:p>
    <w:p w14:paraId="1F10B15E" w14:textId="77777777" w:rsidR="00C83672" w:rsidRDefault="00000000">
      <w:pPr>
        <w:pStyle w:val="ListNumber"/>
        <w:numPr>
          <w:ilvl w:val="0"/>
          <w:numId w:val="44"/>
        </w:numPr>
      </w:pPr>
      <w:r>
        <w:t>Restart SQL Server services.</w:t>
      </w:r>
    </w:p>
    <w:p w14:paraId="5E711918" w14:textId="77777777" w:rsidR="00C83672" w:rsidRDefault="00000000">
      <w:pPr>
        <w:pStyle w:val="ListNumber"/>
        <w:numPr>
          <w:ilvl w:val="0"/>
          <w:numId w:val="44"/>
        </w:numPr>
      </w:pPr>
      <w:r>
        <w:t>For SQL Express only, perform the following steps in SQL Configuration Manager.</w:t>
      </w:r>
    </w:p>
    <w:p w14:paraId="33DCA588" w14:textId="77777777" w:rsidR="00C83672" w:rsidRDefault="00000000">
      <w:pPr>
        <w:pStyle w:val="ListNumber2"/>
        <w:numPr>
          <w:ilvl w:val="1"/>
          <w:numId w:val="45"/>
        </w:numPr>
      </w:pPr>
      <w:r>
        <w:t>In the left navigation pane, select SQL Services.</w:t>
      </w:r>
    </w:p>
    <w:p w14:paraId="32C716E4" w14:textId="77777777" w:rsidR="00C83672" w:rsidRDefault="00000000">
      <w:pPr>
        <w:pStyle w:val="ListNumber2"/>
        <w:numPr>
          <w:ilvl w:val="1"/>
          <w:numId w:val="45"/>
        </w:numPr>
      </w:pPr>
      <w:r>
        <w:t>Right-click SQL Server Browser, and then select Properties, as shown in the following figure</w:t>
      </w:r>
    </w:p>
    <w:p w14:paraId="1AC6036B" w14:textId="77777777" w:rsidR="00C83672" w:rsidRDefault="00000000">
      <w:pPr>
        <w:pStyle w:val="Caption"/>
        <w:keepNext/>
      </w:pPr>
      <w:bookmarkStart w:id="123" w:name="_Refd22e12136"/>
      <w:bookmarkStart w:id="124" w:name="_Tocd22e12136"/>
      <w:r>
        <w:t xml:space="preserve">Figure </w:t>
      </w:r>
      <w:bookmarkStart w:id="125" w:name="_Numd22e12136"/>
      <w:r>
        <w:fldChar w:fldCharType="begin"/>
      </w:r>
      <w:r>
        <w:instrText xml:space="preserve"> SEQ Figure \* ARABIC </w:instrText>
      </w:r>
      <w:r>
        <w:fldChar w:fldCharType="separate"/>
      </w:r>
      <w:r w:rsidR="00F5048C">
        <w:rPr>
          <w:noProof/>
        </w:rPr>
        <w:t>5</w:t>
      </w:r>
      <w:r>
        <w:rPr>
          <w:noProof/>
        </w:rPr>
        <w:fldChar w:fldCharType="end"/>
      </w:r>
      <w:bookmarkEnd w:id="123"/>
      <w:bookmarkEnd w:id="124"/>
      <w:bookmarkEnd w:id="125"/>
      <w:r>
        <w:t>: SQL Browser Properties option</w:t>
      </w:r>
    </w:p>
    <w:p w14:paraId="397DEA80" w14:textId="77777777" w:rsidR="00C83672" w:rsidRDefault="00000000">
      <w:pPr>
        <w:pStyle w:val="BodyText"/>
      </w:pPr>
      <w:r>
        <w:rPr>
          <w:noProof/>
        </w:rPr>
        <w:drawing>
          <wp:inline distT="0" distB="0" distL="0" distR="0" wp14:anchorId="13D3E499" wp14:editId="42F57EA6">
            <wp:extent cx="5189220" cy="2491740"/>
            <wp:effectExtent l="0" t="0" r="0" b="0"/>
            <wp:docPr id="1306707961" name="Picture 130670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properties.png"/>
                    <pic:cNvPicPr/>
                  </pic:nvPicPr>
                  <pic:blipFill>
                    <a:blip r:embed="rId19">
                      <a:extLst>
                        <a:ext uri="{28A0092B-C50C-407E-A947-70E740481C1C}">
                          <a14:useLocalDpi xmlns:a14="http://schemas.microsoft.com/office/drawing/2010/main" val="0"/>
                        </a:ext>
                      </a:extLst>
                    </a:blip>
                    <a:stretch>
                      <a:fillRect/>
                    </a:stretch>
                  </pic:blipFill>
                  <pic:spPr>
                    <a:xfrm>
                      <a:off x="0" y="0"/>
                      <a:ext cx="5189220" cy="2491740"/>
                    </a:xfrm>
                    <a:prstGeom prst="rect">
                      <a:avLst/>
                    </a:prstGeom>
                  </pic:spPr>
                </pic:pic>
              </a:graphicData>
            </a:graphic>
          </wp:inline>
        </w:drawing>
      </w:r>
    </w:p>
    <w:p w14:paraId="2E9A070B" w14:textId="77777777" w:rsidR="00C83672" w:rsidRDefault="00000000">
      <w:pPr>
        <w:pStyle w:val="ListNumber2"/>
        <w:numPr>
          <w:ilvl w:val="1"/>
          <w:numId w:val="45"/>
        </w:numPr>
      </w:pPr>
      <w:r>
        <w:t>On the Service tab, from the Start Mode list, select Automatic, as shown in the following figure.</w:t>
      </w:r>
    </w:p>
    <w:p w14:paraId="660D02F7" w14:textId="77777777" w:rsidR="00C83672" w:rsidRDefault="00000000">
      <w:pPr>
        <w:pStyle w:val="Caption"/>
        <w:keepNext/>
      </w:pPr>
      <w:bookmarkStart w:id="126" w:name="_Refd22e12155"/>
      <w:bookmarkStart w:id="127" w:name="_Tocd22e12155"/>
      <w:r>
        <w:lastRenderedPageBreak/>
        <w:t xml:space="preserve">Figure </w:t>
      </w:r>
      <w:bookmarkStart w:id="128" w:name="_Numd22e12155"/>
      <w:r>
        <w:fldChar w:fldCharType="begin"/>
      </w:r>
      <w:r>
        <w:instrText xml:space="preserve"> SEQ Figure \* ARABIC </w:instrText>
      </w:r>
      <w:r>
        <w:fldChar w:fldCharType="separate"/>
      </w:r>
      <w:r w:rsidR="00F5048C">
        <w:rPr>
          <w:noProof/>
        </w:rPr>
        <w:t>6</w:t>
      </w:r>
      <w:r>
        <w:rPr>
          <w:noProof/>
        </w:rPr>
        <w:fldChar w:fldCharType="end"/>
      </w:r>
      <w:bookmarkEnd w:id="126"/>
      <w:bookmarkEnd w:id="127"/>
      <w:bookmarkEnd w:id="128"/>
      <w:r>
        <w:t>: Start Mode</w:t>
      </w:r>
    </w:p>
    <w:p w14:paraId="1C37B2FF" w14:textId="77777777" w:rsidR="00C83672" w:rsidRDefault="00000000">
      <w:pPr>
        <w:pStyle w:val="BodyText"/>
      </w:pPr>
      <w:r>
        <w:rPr>
          <w:noProof/>
        </w:rPr>
        <w:drawing>
          <wp:inline distT="0" distB="0" distL="0" distR="0" wp14:anchorId="5F088191" wp14:editId="645F7AA7">
            <wp:extent cx="3169920" cy="3665220"/>
            <wp:effectExtent l="0" t="0" r="0" b="0"/>
            <wp:docPr id="142207412" name="Picture 14220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service_auto.png"/>
                    <pic:cNvPicPr/>
                  </pic:nvPicPr>
                  <pic:blipFill>
                    <a:blip r:embed="rId20">
                      <a:extLst>
                        <a:ext uri="{28A0092B-C50C-407E-A947-70E740481C1C}">
                          <a14:useLocalDpi xmlns:a14="http://schemas.microsoft.com/office/drawing/2010/main" val="0"/>
                        </a:ext>
                      </a:extLst>
                    </a:blip>
                    <a:stretch>
                      <a:fillRect/>
                    </a:stretch>
                  </pic:blipFill>
                  <pic:spPr>
                    <a:xfrm>
                      <a:off x="0" y="0"/>
                      <a:ext cx="3169920" cy="3665220"/>
                    </a:xfrm>
                    <a:prstGeom prst="rect">
                      <a:avLst/>
                    </a:prstGeom>
                  </pic:spPr>
                </pic:pic>
              </a:graphicData>
            </a:graphic>
          </wp:inline>
        </w:drawing>
      </w:r>
    </w:p>
    <w:p w14:paraId="1FDA9E61" w14:textId="77777777" w:rsidR="00C83672" w:rsidRDefault="00000000">
      <w:pPr>
        <w:pStyle w:val="ListNumber2"/>
        <w:numPr>
          <w:ilvl w:val="1"/>
          <w:numId w:val="45"/>
        </w:numPr>
      </w:pPr>
      <w:r>
        <w:t>Right-click SQL Server Browser and select Start.</w:t>
      </w:r>
    </w:p>
    <w:p w14:paraId="20FABC7E" w14:textId="77777777" w:rsidR="00C83672" w:rsidRDefault="00000000">
      <w:pPr>
        <w:pStyle w:val="BodyText"/>
        <w:ind w:left="1440"/>
      </w:pPr>
      <w:r>
        <w:t>The SQL Server Browser service state changes to Start, as shown in the following figure.</w:t>
      </w:r>
    </w:p>
    <w:p w14:paraId="4E1DEBAA" w14:textId="77777777" w:rsidR="00C83672" w:rsidRDefault="00000000">
      <w:pPr>
        <w:pStyle w:val="Caption"/>
        <w:keepNext/>
      </w:pPr>
      <w:bookmarkStart w:id="129" w:name="_Refd22e12176"/>
      <w:bookmarkStart w:id="130" w:name="_Tocd22e12176"/>
      <w:r>
        <w:t xml:space="preserve">Figure </w:t>
      </w:r>
      <w:bookmarkStart w:id="131" w:name="_Numd22e12176"/>
      <w:r>
        <w:fldChar w:fldCharType="begin"/>
      </w:r>
      <w:r>
        <w:instrText xml:space="preserve"> SEQ Figure \* ARABIC </w:instrText>
      </w:r>
      <w:r>
        <w:fldChar w:fldCharType="separate"/>
      </w:r>
      <w:r w:rsidR="00F5048C">
        <w:rPr>
          <w:noProof/>
        </w:rPr>
        <w:t>7</w:t>
      </w:r>
      <w:r>
        <w:rPr>
          <w:noProof/>
        </w:rPr>
        <w:fldChar w:fldCharType="end"/>
      </w:r>
      <w:bookmarkEnd w:id="129"/>
      <w:bookmarkEnd w:id="130"/>
      <w:bookmarkEnd w:id="131"/>
      <w:r>
        <w:t>: SQL Server Browser service</w:t>
      </w:r>
    </w:p>
    <w:p w14:paraId="6CE6B3F1" w14:textId="77777777" w:rsidR="00C83672" w:rsidRDefault="00000000">
      <w:pPr>
        <w:pStyle w:val="BodyText"/>
      </w:pPr>
      <w:r>
        <w:rPr>
          <w:noProof/>
        </w:rPr>
        <w:drawing>
          <wp:inline distT="0" distB="0" distL="0" distR="0" wp14:anchorId="3DF156D9" wp14:editId="6E9D982C">
            <wp:extent cx="6120000" cy="1960195"/>
            <wp:effectExtent l="0" t="0" r="0" b="0"/>
            <wp:docPr id="305099557" name="Picture 30509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png"/>
                    <pic:cNvPicPr/>
                  </pic:nvPicPr>
                  <pic:blipFill>
                    <a:blip r:embed="rId21">
                      <a:extLst>
                        <a:ext uri="{28A0092B-C50C-407E-A947-70E740481C1C}">
                          <a14:useLocalDpi xmlns:a14="http://schemas.microsoft.com/office/drawing/2010/main" val="0"/>
                        </a:ext>
                      </a:extLst>
                    </a:blip>
                    <a:stretch>
                      <a:fillRect/>
                    </a:stretch>
                  </pic:blipFill>
                  <pic:spPr>
                    <a:xfrm>
                      <a:off x="0" y="0"/>
                      <a:ext cx="9349740" cy="2994660"/>
                    </a:xfrm>
                    <a:prstGeom prst="rect">
                      <a:avLst/>
                    </a:prstGeom>
                  </pic:spPr>
                </pic:pic>
              </a:graphicData>
            </a:graphic>
          </wp:inline>
        </w:drawing>
      </w:r>
    </w:p>
    <w:p w14:paraId="699226EC" w14:textId="77777777" w:rsidR="00C83672" w:rsidRDefault="00000000">
      <w:pPr>
        <w:pStyle w:val="Heading2"/>
      </w:pPr>
      <w:bookmarkStart w:id="132" w:name="_Refd22e12187"/>
      <w:bookmarkStart w:id="133" w:name="_Numd22e12187"/>
      <w:bookmarkStart w:id="134" w:name="_Toc180582547"/>
      <w:r>
        <w:t>CWP Package Requirements</w:t>
      </w:r>
      <w:bookmarkEnd w:id="132"/>
      <w:bookmarkEnd w:id="133"/>
      <w:bookmarkEnd w:id="134"/>
    </w:p>
    <w:p w14:paraId="26EC2E09" w14:textId="77777777" w:rsidR="00C83672" w:rsidRDefault="00C83672">
      <w:pPr>
        <w:pStyle w:val="BodyText"/>
      </w:pPr>
    </w:p>
    <w:p w14:paraId="4DAEE43D" w14:textId="77777777" w:rsidR="00C83672" w:rsidRDefault="00000000">
      <w:pPr>
        <w:pStyle w:val="Heading3"/>
      </w:pPr>
      <w:bookmarkStart w:id="135" w:name="_Refd22e12219"/>
      <w:bookmarkStart w:id="136" w:name="_Numd22e12219"/>
      <w:bookmarkStart w:id="137" w:name="_Toc180582548"/>
      <w:r>
        <w:t>Obtaining the NES Software Package</w:t>
      </w:r>
      <w:bookmarkEnd w:id="135"/>
      <w:bookmarkEnd w:id="136"/>
      <w:bookmarkEnd w:id="137"/>
    </w:p>
    <w:p w14:paraId="4976D140" w14:textId="77777777" w:rsidR="00C83672" w:rsidRDefault="00000000">
      <w:pPr>
        <w:pStyle w:val="BodyText"/>
      </w:pPr>
      <w:r>
        <w:t>Your Nymi Solution Consultant provides you with a package that installs NES.</w:t>
      </w:r>
    </w:p>
    <w:p w14:paraId="6E465CF6" w14:textId="77777777" w:rsidR="00C83672" w:rsidRDefault="00000000">
      <w:pPr>
        <w:pStyle w:val="BodyText"/>
      </w:pPr>
      <w:r>
        <w:t>Extract the contents of the NES software package into the C:\nestemp\ folder of the designated NES server. The package extracts the following files into the folders:</w:t>
      </w:r>
    </w:p>
    <w:p w14:paraId="1C694BF8" w14:textId="77777777" w:rsidR="00C83672" w:rsidRDefault="00000000">
      <w:pPr>
        <w:pStyle w:val="ListBullet"/>
        <w:numPr>
          <w:ilvl w:val="0"/>
          <w:numId w:val="46"/>
        </w:numPr>
      </w:pPr>
      <w:r>
        <w:t>AccessControl</w:t>
      </w:r>
    </w:p>
    <w:p w14:paraId="0E9433A7" w14:textId="77777777" w:rsidR="00C83672" w:rsidRDefault="00000000">
      <w:pPr>
        <w:pStyle w:val="ListBullet"/>
        <w:numPr>
          <w:ilvl w:val="0"/>
          <w:numId w:val="46"/>
        </w:numPr>
      </w:pPr>
      <w:r>
        <w:t>AuthenticationService</w:t>
      </w:r>
    </w:p>
    <w:p w14:paraId="668E36E0" w14:textId="77777777" w:rsidR="00C83672" w:rsidRDefault="00000000">
      <w:pPr>
        <w:pStyle w:val="ListBullet"/>
        <w:numPr>
          <w:ilvl w:val="0"/>
          <w:numId w:val="46"/>
        </w:numPr>
      </w:pPr>
      <w:r>
        <w:t>NEnrollment</w:t>
      </w:r>
    </w:p>
    <w:p w14:paraId="78DC2BD4" w14:textId="77777777" w:rsidR="00C83672" w:rsidRDefault="00000000">
      <w:pPr>
        <w:pStyle w:val="ListBullet"/>
        <w:numPr>
          <w:ilvl w:val="0"/>
          <w:numId w:val="46"/>
        </w:numPr>
      </w:pPr>
      <w:r>
        <w:lastRenderedPageBreak/>
        <w:t>nes</w:t>
      </w:r>
    </w:p>
    <w:p w14:paraId="318A58E8" w14:textId="77777777" w:rsidR="00C83672" w:rsidRDefault="00000000">
      <w:pPr>
        <w:pStyle w:val="ListBullet"/>
        <w:numPr>
          <w:ilvl w:val="0"/>
          <w:numId w:val="46"/>
        </w:numPr>
      </w:pPr>
      <w:r>
        <w:t>NesCmdInstall</w:t>
      </w:r>
    </w:p>
    <w:p w14:paraId="23817D8C" w14:textId="77777777" w:rsidR="00C83672" w:rsidRDefault="00000000">
      <w:pPr>
        <w:pStyle w:val="ListBullet"/>
        <w:numPr>
          <w:ilvl w:val="0"/>
          <w:numId w:val="46"/>
        </w:numPr>
      </w:pPr>
      <w:r>
        <w:t>NesInstaller</w:t>
      </w:r>
    </w:p>
    <w:p w14:paraId="39BA1F5A" w14:textId="77777777" w:rsidR="00C83672" w:rsidRDefault="00000000">
      <w:pPr>
        <w:pStyle w:val="ListBullet"/>
        <w:numPr>
          <w:ilvl w:val="0"/>
          <w:numId w:val="46"/>
        </w:numPr>
      </w:pPr>
      <w:r>
        <w:t>NesSystemInfo</w:t>
      </w:r>
    </w:p>
    <w:p w14:paraId="3451A214" w14:textId="77777777" w:rsidR="00C83672" w:rsidRDefault="00000000">
      <w:pPr>
        <w:pStyle w:val="ListBullet"/>
        <w:numPr>
          <w:ilvl w:val="0"/>
          <w:numId w:val="46"/>
        </w:numPr>
      </w:pPr>
      <w:r>
        <w:t>PreRequisites</w:t>
      </w:r>
    </w:p>
    <w:p w14:paraId="3AC39FB3" w14:textId="77777777" w:rsidR="00C83672" w:rsidRDefault="00000000">
      <w:pPr>
        <w:pStyle w:val="Heading1"/>
      </w:pPr>
      <w:bookmarkStart w:id="138" w:name="_Refd22e12315"/>
      <w:bookmarkStart w:id="139" w:name="_Numd22e12315"/>
      <w:bookmarkStart w:id="140" w:name="_Toc180582549"/>
      <w:r>
        <w:t>Deploy NES in a Standalone Configuration</w:t>
      </w:r>
      <w:bookmarkEnd w:id="138"/>
      <w:bookmarkEnd w:id="139"/>
      <w:bookmarkEnd w:id="140"/>
    </w:p>
    <w:p w14:paraId="7DD265F9" w14:textId="77777777" w:rsidR="00C83672" w:rsidRDefault="00000000">
      <w:pPr>
        <w:pStyle w:val="BodyText"/>
      </w:pPr>
      <w:r>
        <w:t>The following sections provide information about how to deploy a standalone NES.</w:t>
      </w:r>
    </w:p>
    <w:p w14:paraId="0B9EFA65" w14:textId="77777777" w:rsidR="00C83672" w:rsidRDefault="00000000">
      <w:pPr>
        <w:pStyle w:val="Heading2"/>
      </w:pPr>
      <w:bookmarkStart w:id="141" w:name="_Refd22e12352"/>
      <w:bookmarkStart w:id="142" w:name="_Numd22e12352"/>
      <w:bookmarkStart w:id="143" w:name="_Toc180582550"/>
      <w:r>
        <w:t>Install and Configure IIS</w:t>
      </w:r>
      <w:bookmarkEnd w:id="141"/>
      <w:bookmarkEnd w:id="142"/>
      <w:bookmarkEnd w:id="143"/>
    </w:p>
    <w:p w14:paraId="6CF8AEC2" w14:textId="77777777" w:rsidR="00C83672" w:rsidRDefault="00000000">
      <w:pPr>
        <w:pStyle w:val="BodyText"/>
      </w:pPr>
      <w:r>
        <w:t>NES supports HTTP and HTTPS for communication between NES services. It is recommended to use HTTPS. To complete prerequisite activities for NES deployment, install Microsoft Internet Information Server (IIS) and Microsoft ASP.NET on the NES host, and then import the TLS server certificate into IIS for secure deployments (HTTPS).</w:t>
      </w:r>
    </w:p>
    <w:p w14:paraId="1B553FEA" w14:textId="77777777" w:rsidR="00C83672" w:rsidRDefault="00000000">
      <w:pPr>
        <w:pStyle w:val="Heading3"/>
      </w:pPr>
      <w:bookmarkStart w:id="144" w:name="_Refd22e12396"/>
      <w:bookmarkStart w:id="145" w:name="_Numd22e12396"/>
      <w:bookmarkStart w:id="146" w:name="_Toc180582551"/>
      <w:r>
        <w:t>Installing IIS and ASP.NET</w:t>
      </w:r>
      <w:bookmarkEnd w:id="144"/>
      <w:bookmarkEnd w:id="145"/>
      <w:bookmarkEnd w:id="146"/>
    </w:p>
    <w:p w14:paraId="3081BC2A" w14:textId="77777777" w:rsidR="00C83672" w:rsidRDefault="00000000">
      <w:pPr>
        <w:pStyle w:val="BodyText"/>
      </w:pPr>
      <w:r>
        <w:t>This section describes how to install IIS and ASP.NET on the NES host.</w:t>
      </w:r>
    </w:p>
    <w:p w14:paraId="7C1C6E05" w14:textId="77777777" w:rsidR="00C83672" w:rsidRDefault="00000000">
      <w:pPr>
        <w:pStyle w:val="ListNumber"/>
        <w:numPr>
          <w:ilvl w:val="0"/>
          <w:numId w:val="47"/>
        </w:numPr>
      </w:pPr>
      <w:r>
        <w:t>Open the Server Manager application, and then click Add roles and features.</w:t>
      </w:r>
    </w:p>
    <w:p w14:paraId="69B5C30E" w14:textId="77777777" w:rsidR="00C83672" w:rsidRDefault="00000000">
      <w:pPr>
        <w:pStyle w:val="ListNumber"/>
        <w:numPr>
          <w:ilvl w:val="0"/>
          <w:numId w:val="47"/>
        </w:numPr>
      </w:pPr>
      <w:r>
        <w:t>On the Before You Begin page, click Next.</w:t>
      </w:r>
    </w:p>
    <w:p w14:paraId="7D08D90F" w14:textId="77777777" w:rsidR="00C83672" w:rsidRDefault="00000000">
      <w:pPr>
        <w:pStyle w:val="ListNumber"/>
        <w:numPr>
          <w:ilvl w:val="0"/>
          <w:numId w:val="47"/>
        </w:numPr>
      </w:pPr>
      <w:r>
        <w:t>On the Select installation type page, leave the default value Role-based or feature-based installation, and then click Next.</w:t>
      </w:r>
    </w:p>
    <w:p w14:paraId="577C00A5" w14:textId="77777777" w:rsidR="00C83672" w:rsidRDefault="00000000">
      <w:pPr>
        <w:pStyle w:val="ListNumber"/>
        <w:numPr>
          <w:ilvl w:val="0"/>
          <w:numId w:val="47"/>
        </w:numPr>
      </w:pPr>
      <w:r>
        <w:t>On the Select destination server page, leave the default selection Select a server from the server pool, select the host in the Server Pool list box, and then click Next.</w:t>
      </w:r>
    </w:p>
    <w:p w14:paraId="4B319EDF" w14:textId="77777777" w:rsidR="00C83672" w:rsidRDefault="00000000">
      <w:pPr>
        <w:pStyle w:val="ListNumber"/>
        <w:numPr>
          <w:ilvl w:val="0"/>
          <w:numId w:val="47"/>
        </w:numPr>
      </w:pPr>
      <w:r>
        <w:t>On the Select server roles page, click Web Server (IIS).</w:t>
      </w:r>
    </w:p>
    <w:p w14:paraId="49A89E30" w14:textId="77777777" w:rsidR="00C83672" w:rsidRDefault="00000000">
      <w:pPr>
        <w:pStyle w:val="BodyText"/>
        <w:ind w:left="720"/>
      </w:pPr>
      <w:r>
        <w:t>The Add features that are required for Web Server (IIS) dialog box appears and provides a summary of tools that are required to install IIS.</w:t>
      </w:r>
    </w:p>
    <w:p w14:paraId="64C974B9" w14:textId="77777777" w:rsidR="00C83672" w:rsidRDefault="00000000">
      <w:pPr>
        <w:pStyle w:val="ListNumber"/>
        <w:numPr>
          <w:ilvl w:val="0"/>
          <w:numId w:val="47"/>
        </w:numPr>
      </w:pPr>
      <w:r>
        <w:t>On the Add features that are required for Web Server (IIS) dialog box, click Add Features.</w:t>
      </w:r>
    </w:p>
    <w:p w14:paraId="1F8FBC85" w14:textId="77777777" w:rsidR="00C83672" w:rsidRDefault="00000000">
      <w:pPr>
        <w:pStyle w:val="ListNumber"/>
        <w:numPr>
          <w:ilvl w:val="0"/>
          <w:numId w:val="47"/>
        </w:numPr>
      </w:pPr>
      <w:r>
        <w:t>On the Select server roles page, click Next.</w:t>
      </w:r>
    </w:p>
    <w:p w14:paraId="683FEF97" w14:textId="77777777" w:rsidR="00C83672" w:rsidRDefault="00000000">
      <w:pPr>
        <w:pStyle w:val="ListNumber"/>
        <w:numPr>
          <w:ilvl w:val="0"/>
          <w:numId w:val="47"/>
        </w:numPr>
      </w:pPr>
      <w:r>
        <w:t>On the Select features page, click Next.</w:t>
      </w:r>
    </w:p>
    <w:p w14:paraId="77D75350" w14:textId="77777777" w:rsidR="00C83672" w:rsidRDefault="00000000">
      <w:pPr>
        <w:pStyle w:val="ListNumber"/>
        <w:numPr>
          <w:ilvl w:val="0"/>
          <w:numId w:val="47"/>
        </w:numPr>
      </w:pPr>
      <w:r>
        <w:t>On the Web Server Role (IIS) page, click Next.</w:t>
      </w:r>
    </w:p>
    <w:p w14:paraId="1AA40DA4" w14:textId="77777777" w:rsidR="00C83672" w:rsidRDefault="00000000">
      <w:pPr>
        <w:pStyle w:val="ListNumber"/>
        <w:numPr>
          <w:ilvl w:val="0"/>
          <w:numId w:val="47"/>
        </w:numPr>
      </w:pPr>
      <w:r>
        <w:t>On the Select role services page, expand Application Development, and then perform the following actions:</w:t>
      </w:r>
    </w:p>
    <w:p w14:paraId="22ABFD82" w14:textId="77777777" w:rsidR="00C83672" w:rsidRDefault="00000000">
      <w:pPr>
        <w:pStyle w:val="ListNumber2"/>
        <w:numPr>
          <w:ilvl w:val="1"/>
          <w:numId w:val="48"/>
        </w:numPr>
      </w:pPr>
      <w:r>
        <w:t>Select Application Initialization.</w:t>
      </w:r>
    </w:p>
    <w:p w14:paraId="3B292F28" w14:textId="77777777" w:rsidR="00C83672" w:rsidRDefault="00000000">
      <w:pPr>
        <w:pStyle w:val="ListNumber2"/>
        <w:numPr>
          <w:ilvl w:val="1"/>
          <w:numId w:val="48"/>
        </w:numPr>
      </w:pPr>
      <w:r>
        <w:t>Select the latest available version of ASP.NET 4.x.</w:t>
      </w:r>
    </w:p>
    <w:p w14:paraId="3602DD96" w14:textId="77777777" w:rsidR="00C83672" w:rsidRDefault="00000000">
      <w:pPr>
        <w:pStyle w:val="BodyText"/>
        <w:ind w:left="1440"/>
      </w:pPr>
      <w:r>
        <w:rPr>
          <w:b/>
          <w:caps/>
        </w:rPr>
        <w:t xml:space="preserve">Note: </w:t>
      </w:r>
      <w:r>
        <w:t>NES supports ASP.NET 4.4 and later.</w:t>
      </w:r>
    </w:p>
    <w:p w14:paraId="26FB84FB" w14:textId="77777777" w:rsidR="00C83672" w:rsidRDefault="00000000">
      <w:pPr>
        <w:pStyle w:val="ListNumber2"/>
        <w:numPr>
          <w:ilvl w:val="1"/>
          <w:numId w:val="48"/>
        </w:numPr>
      </w:pPr>
      <w:r>
        <w:t>On the Add features that are required for ASP.NET dialog box, click Add Features, as shown in the following figure, and then click Next.</w:t>
      </w:r>
    </w:p>
    <w:p w14:paraId="1A296196" w14:textId="77777777" w:rsidR="00C83672" w:rsidRDefault="00000000">
      <w:pPr>
        <w:pStyle w:val="Caption"/>
        <w:keepNext/>
      </w:pPr>
      <w:bookmarkStart w:id="147" w:name="_Refd22e12577"/>
      <w:bookmarkStart w:id="148" w:name="_Tocd22e12577"/>
      <w:r>
        <w:lastRenderedPageBreak/>
        <w:t xml:space="preserve">Figure </w:t>
      </w:r>
      <w:bookmarkStart w:id="149" w:name="_Numd22e12577"/>
      <w:r>
        <w:fldChar w:fldCharType="begin"/>
      </w:r>
      <w:r>
        <w:instrText xml:space="preserve"> SEQ Figure \* ARABIC </w:instrText>
      </w:r>
      <w:r>
        <w:fldChar w:fldCharType="separate"/>
      </w:r>
      <w:r w:rsidR="00F5048C">
        <w:rPr>
          <w:noProof/>
        </w:rPr>
        <w:t>8</w:t>
      </w:r>
      <w:r>
        <w:rPr>
          <w:noProof/>
        </w:rPr>
        <w:fldChar w:fldCharType="end"/>
      </w:r>
      <w:bookmarkEnd w:id="147"/>
      <w:bookmarkEnd w:id="148"/>
      <w:bookmarkEnd w:id="149"/>
      <w:r>
        <w:t>: Add features that are required for ASP.NET</w:t>
      </w:r>
    </w:p>
    <w:p w14:paraId="40916726" w14:textId="77777777" w:rsidR="00C83672" w:rsidRDefault="00000000">
      <w:pPr>
        <w:pStyle w:val="BodyText"/>
      </w:pPr>
      <w:r>
        <w:rPr>
          <w:noProof/>
        </w:rPr>
        <w:drawing>
          <wp:inline distT="0" distB="0" distL="0" distR="0" wp14:anchorId="2EE3CBEB" wp14:editId="7412BAA1">
            <wp:extent cx="3947160" cy="3954780"/>
            <wp:effectExtent l="0" t="0" r="0" b="0"/>
            <wp:docPr id="1354746217" name="Picture 1354746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features_asp.png"/>
                    <pic:cNvPicPr/>
                  </pic:nvPicPr>
                  <pic:blipFill>
                    <a:blip r:embed="rId22">
                      <a:extLst>
                        <a:ext uri="{28A0092B-C50C-407E-A947-70E740481C1C}">
                          <a14:useLocalDpi xmlns:a14="http://schemas.microsoft.com/office/drawing/2010/main" val="0"/>
                        </a:ext>
                      </a:extLst>
                    </a:blip>
                    <a:stretch>
                      <a:fillRect/>
                    </a:stretch>
                  </pic:blipFill>
                  <pic:spPr>
                    <a:xfrm>
                      <a:off x="0" y="0"/>
                      <a:ext cx="3947160" cy="3954780"/>
                    </a:xfrm>
                    <a:prstGeom prst="rect">
                      <a:avLst/>
                    </a:prstGeom>
                  </pic:spPr>
                </pic:pic>
              </a:graphicData>
            </a:graphic>
          </wp:inline>
        </w:drawing>
      </w:r>
    </w:p>
    <w:p w14:paraId="252EE45D" w14:textId="77777777" w:rsidR="00C83672" w:rsidRDefault="00000000">
      <w:pPr>
        <w:pStyle w:val="ListNumber2"/>
        <w:numPr>
          <w:ilvl w:val="1"/>
          <w:numId w:val="48"/>
        </w:numPr>
      </w:pPr>
      <w:r>
        <w:t>On the Select role services page, leave the other default options selected, and then click Next.</w:t>
      </w:r>
    </w:p>
    <w:p w14:paraId="12FB892C" w14:textId="77777777" w:rsidR="00C83672" w:rsidRDefault="00000000">
      <w:pPr>
        <w:pStyle w:val="BodyText"/>
        <w:ind w:left="1440"/>
      </w:pPr>
      <w:r>
        <w:t>The following figure shows the Select server roles page.</w:t>
      </w:r>
    </w:p>
    <w:p w14:paraId="56CA181A" w14:textId="77777777" w:rsidR="00C83672" w:rsidRDefault="00000000">
      <w:pPr>
        <w:pStyle w:val="Caption"/>
        <w:keepNext/>
      </w:pPr>
      <w:bookmarkStart w:id="150" w:name="_Refd22e12600"/>
      <w:bookmarkStart w:id="151" w:name="_Tocd22e12600"/>
      <w:r>
        <w:lastRenderedPageBreak/>
        <w:t xml:space="preserve">Figure </w:t>
      </w:r>
      <w:bookmarkStart w:id="152" w:name="_Numd22e12600"/>
      <w:r>
        <w:fldChar w:fldCharType="begin"/>
      </w:r>
      <w:r>
        <w:instrText xml:space="preserve"> SEQ Figure \* ARABIC </w:instrText>
      </w:r>
      <w:r>
        <w:fldChar w:fldCharType="separate"/>
      </w:r>
      <w:r w:rsidR="00F5048C">
        <w:rPr>
          <w:noProof/>
        </w:rPr>
        <w:t>9</w:t>
      </w:r>
      <w:r>
        <w:rPr>
          <w:noProof/>
        </w:rPr>
        <w:fldChar w:fldCharType="end"/>
      </w:r>
      <w:bookmarkEnd w:id="150"/>
      <w:bookmarkEnd w:id="151"/>
      <w:bookmarkEnd w:id="152"/>
      <w:r>
        <w:t>: Select server roles page</w:t>
      </w:r>
    </w:p>
    <w:p w14:paraId="220B835A" w14:textId="77777777" w:rsidR="00C83672" w:rsidRDefault="00000000">
      <w:pPr>
        <w:pStyle w:val="BodyText"/>
      </w:pPr>
      <w:r>
        <w:rPr>
          <w:noProof/>
        </w:rPr>
        <w:drawing>
          <wp:inline distT="0" distB="0" distL="0" distR="0" wp14:anchorId="0D8E9E8A" wp14:editId="3364C4EA">
            <wp:extent cx="6120000" cy="3956300"/>
            <wp:effectExtent l="0" t="0" r="0" b="0"/>
            <wp:docPr id="340855584" name="Picture 34085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select_role_services.png"/>
                    <pic:cNvPicPr/>
                  </pic:nvPicPr>
                  <pic:blipFill>
                    <a:blip r:embed="rId23">
                      <a:extLst>
                        <a:ext uri="{28A0092B-C50C-407E-A947-70E740481C1C}">
                          <a14:useLocalDpi xmlns:a14="http://schemas.microsoft.com/office/drawing/2010/main" val="0"/>
                        </a:ext>
                      </a:extLst>
                    </a:blip>
                    <a:stretch>
                      <a:fillRect/>
                    </a:stretch>
                  </pic:blipFill>
                  <pic:spPr>
                    <a:xfrm>
                      <a:off x="0" y="0"/>
                      <a:ext cx="7414260" cy="4792980"/>
                    </a:xfrm>
                    <a:prstGeom prst="rect">
                      <a:avLst/>
                    </a:prstGeom>
                  </pic:spPr>
                </pic:pic>
              </a:graphicData>
            </a:graphic>
          </wp:inline>
        </w:drawing>
      </w:r>
    </w:p>
    <w:p w14:paraId="2EBAC85F" w14:textId="77777777" w:rsidR="00C83672" w:rsidRDefault="00000000">
      <w:pPr>
        <w:pStyle w:val="ListNumber"/>
        <w:numPr>
          <w:ilvl w:val="0"/>
          <w:numId w:val="47"/>
        </w:numPr>
      </w:pPr>
      <w:r>
        <w:t>On the Select Features page, click Next.</w:t>
      </w:r>
    </w:p>
    <w:p w14:paraId="4EA5B296" w14:textId="77777777" w:rsidR="00C83672" w:rsidRDefault="00000000">
      <w:pPr>
        <w:pStyle w:val="ListNumber"/>
        <w:numPr>
          <w:ilvl w:val="0"/>
          <w:numId w:val="47"/>
        </w:numPr>
      </w:pPr>
      <w:r>
        <w:t>On the Confirm installation selections page, click Install.</w:t>
      </w:r>
    </w:p>
    <w:p w14:paraId="45C108AC" w14:textId="77777777" w:rsidR="00C83672" w:rsidRDefault="00000000">
      <w:pPr>
        <w:pStyle w:val="BodyText"/>
        <w:ind w:left="720"/>
      </w:pPr>
      <w:r>
        <w:t>The Installation Progress page appears and provides the status of the IIS installation, which takes several minutes. When the installation completes, click Close. Restart the host, if prompted.</w:t>
      </w:r>
    </w:p>
    <w:p w14:paraId="197682B5" w14:textId="77777777" w:rsidR="00C83672" w:rsidRDefault="00000000">
      <w:pPr>
        <w:pStyle w:val="Heading3"/>
      </w:pPr>
      <w:bookmarkStart w:id="153" w:name="_Refd22e12640"/>
      <w:bookmarkStart w:id="154" w:name="_Numd22e12640"/>
      <w:bookmarkStart w:id="155" w:name="_Toc180582552"/>
      <w:r>
        <w:t>Importing the TLS server certificate</w:t>
      </w:r>
      <w:bookmarkEnd w:id="153"/>
      <w:bookmarkEnd w:id="154"/>
      <w:bookmarkEnd w:id="155"/>
    </w:p>
    <w:p w14:paraId="72811385" w14:textId="77777777" w:rsidR="00C83672" w:rsidRDefault="00000000">
      <w:pPr>
        <w:pStyle w:val="BodyText"/>
      </w:pPr>
      <w:r>
        <w:t>For HTTPS deployments, import the TLS server certificate obtained for the NES host. If the TLS server certificate is not signed by a Trusted Root CA, then you also need to import the Root CA certificate.</w:t>
      </w:r>
    </w:p>
    <w:p w14:paraId="5CD6D73E" w14:textId="77777777" w:rsidR="00C83672" w:rsidRDefault="00000000">
      <w:pPr>
        <w:pStyle w:val="BodyText"/>
      </w:pPr>
      <w:r>
        <w:rPr>
          <w:b/>
          <w:caps/>
        </w:rPr>
        <w:t xml:space="preserve">Note: </w:t>
      </w:r>
      <w:r>
        <w:t xml:space="preserve"> The following procedure assumes that the TLS server certificate and the associated private key are packaged in the same file. Depending on how the private key for your certificate is generated, your procedure might differ. If you have already imported the certificate or you do not require step-by-step instruction, proceed to Adding HTTPS site bindings.</w:t>
      </w:r>
    </w:p>
    <w:p w14:paraId="390C3E2A" w14:textId="77777777" w:rsidR="00C83672" w:rsidRDefault="00000000">
      <w:pPr>
        <w:pStyle w:val="BodyText"/>
      </w:pPr>
      <w:r>
        <w:t>Perform the following steps in the IIS Manager to import the TLS server certificate and the associated private key.</w:t>
      </w:r>
    </w:p>
    <w:p w14:paraId="25B9A687" w14:textId="77777777" w:rsidR="00C83672" w:rsidRDefault="00000000">
      <w:pPr>
        <w:pStyle w:val="ListNumber"/>
        <w:numPr>
          <w:ilvl w:val="0"/>
          <w:numId w:val="49"/>
        </w:numPr>
      </w:pPr>
      <w:r>
        <w:t>In the Connections navigation pane, click Computer_Name, and then in the IIS section, double-click Server Certificates.</w:t>
      </w:r>
    </w:p>
    <w:p w14:paraId="5E3657A4" w14:textId="77777777" w:rsidR="00C83672" w:rsidRDefault="00000000">
      <w:pPr>
        <w:pStyle w:val="BodyText"/>
        <w:ind w:left="720"/>
      </w:pPr>
      <w:r>
        <w:rPr>
          <w:b/>
          <w:caps/>
        </w:rPr>
        <w:t xml:space="preserve">Note: </w:t>
      </w:r>
      <w:r>
        <w:t xml:space="preserve"> If you cannot find Server Certificates, click the Features View tab, which appears at the bottom of the window.</w:t>
      </w:r>
    </w:p>
    <w:p w14:paraId="65CD1D2C" w14:textId="77777777" w:rsidR="00C83672" w:rsidRDefault="00000000">
      <w:pPr>
        <w:pStyle w:val="Caption"/>
        <w:keepNext/>
      </w:pPr>
      <w:bookmarkStart w:id="156" w:name="_Refd22e12714"/>
      <w:bookmarkStart w:id="157" w:name="_Tocd22e12714"/>
      <w:r>
        <w:lastRenderedPageBreak/>
        <w:t xml:space="preserve">Figure </w:t>
      </w:r>
      <w:bookmarkStart w:id="158" w:name="_Numd22e12714"/>
      <w:r>
        <w:fldChar w:fldCharType="begin"/>
      </w:r>
      <w:r>
        <w:instrText xml:space="preserve"> SEQ Figure \* ARABIC </w:instrText>
      </w:r>
      <w:r>
        <w:fldChar w:fldCharType="separate"/>
      </w:r>
      <w:r w:rsidR="00F5048C">
        <w:rPr>
          <w:noProof/>
        </w:rPr>
        <w:t>10</w:t>
      </w:r>
      <w:r>
        <w:rPr>
          <w:noProof/>
        </w:rPr>
        <w:fldChar w:fldCharType="end"/>
      </w:r>
      <w:bookmarkEnd w:id="156"/>
      <w:bookmarkEnd w:id="157"/>
      <w:bookmarkEnd w:id="158"/>
      <w:r>
        <w:t>: Server Certificates option</w:t>
      </w:r>
    </w:p>
    <w:p w14:paraId="08E4FEB9" w14:textId="77777777" w:rsidR="00C83672" w:rsidRDefault="00000000">
      <w:pPr>
        <w:pStyle w:val="BodyText"/>
      </w:pPr>
      <w:r>
        <w:rPr>
          <w:noProof/>
        </w:rPr>
        <w:drawing>
          <wp:inline distT="0" distB="0" distL="0" distR="0" wp14:anchorId="3BE30200" wp14:editId="0ED08E4C">
            <wp:extent cx="6120000" cy="2944090"/>
            <wp:effectExtent l="0" t="0" r="0" b="0"/>
            <wp:docPr id="153823616" name="Picture 15382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erver_certs.png"/>
                    <pic:cNvPicPr/>
                  </pic:nvPicPr>
                  <pic:blipFill>
                    <a:blip r:embed="rId24">
                      <a:extLst>
                        <a:ext uri="{28A0092B-C50C-407E-A947-70E740481C1C}">
                          <a14:useLocalDpi xmlns:a14="http://schemas.microsoft.com/office/drawing/2010/main" val="0"/>
                        </a:ext>
                      </a:extLst>
                    </a:blip>
                    <a:stretch>
                      <a:fillRect/>
                    </a:stretch>
                  </pic:blipFill>
                  <pic:spPr>
                    <a:xfrm>
                      <a:off x="0" y="0"/>
                      <a:ext cx="12070080" cy="5806440"/>
                    </a:xfrm>
                    <a:prstGeom prst="rect">
                      <a:avLst/>
                    </a:prstGeom>
                  </pic:spPr>
                </pic:pic>
              </a:graphicData>
            </a:graphic>
          </wp:inline>
        </w:drawing>
      </w:r>
    </w:p>
    <w:p w14:paraId="540CBB99" w14:textId="77777777" w:rsidR="00C83672" w:rsidRDefault="00000000">
      <w:pPr>
        <w:pStyle w:val="ListNumber"/>
        <w:numPr>
          <w:ilvl w:val="0"/>
          <w:numId w:val="49"/>
        </w:numPr>
      </w:pPr>
      <w:r>
        <w:t>In the Actions navigation pane, on the right side of the window, click Import.</w:t>
      </w:r>
    </w:p>
    <w:p w14:paraId="0785C5DC" w14:textId="77777777" w:rsidR="00C83672" w:rsidRDefault="00000000">
      <w:pPr>
        <w:pStyle w:val="ListNumber"/>
        <w:numPr>
          <w:ilvl w:val="0"/>
          <w:numId w:val="49"/>
        </w:numPr>
      </w:pPr>
      <w:r>
        <w:t>In the Import Certificate window perform the following actions:</w:t>
      </w:r>
    </w:p>
    <w:p w14:paraId="32044444" w14:textId="77777777" w:rsidR="00C83672" w:rsidRDefault="00000000">
      <w:pPr>
        <w:pStyle w:val="ListNumber2"/>
        <w:numPr>
          <w:ilvl w:val="1"/>
          <w:numId w:val="50"/>
        </w:numPr>
      </w:pPr>
      <w:r>
        <w:t>In the Certificate file (.pfx) field, click the ellipsis (…) button, change the extension list to *.*, browse to the location of the TLS certificate, select the certificate file, and then click Open.</w:t>
      </w:r>
    </w:p>
    <w:p w14:paraId="68BBB925" w14:textId="77777777" w:rsidR="00C83672" w:rsidRDefault="00000000">
      <w:pPr>
        <w:pStyle w:val="ListNumber2"/>
        <w:numPr>
          <w:ilvl w:val="1"/>
          <w:numId w:val="50"/>
        </w:numPr>
      </w:pPr>
      <w:r>
        <w:t>In the Password field, type the password that was used to encrypt the private key, and then click OK.</w:t>
      </w:r>
    </w:p>
    <w:p w14:paraId="04BAB57C" w14:textId="77777777" w:rsidR="00C83672" w:rsidRDefault="00000000">
      <w:pPr>
        <w:pStyle w:val="ListNumber2"/>
        <w:numPr>
          <w:ilvl w:val="1"/>
          <w:numId w:val="50"/>
        </w:numPr>
      </w:pPr>
      <w:r>
        <w:t>In the Select Certificate Store list, select Web Hosting.</w:t>
      </w:r>
    </w:p>
    <w:p w14:paraId="09D0FEE3" w14:textId="77777777" w:rsidR="00C83672" w:rsidRDefault="00000000">
      <w:pPr>
        <w:pStyle w:val="BodyText"/>
        <w:ind w:left="1440"/>
      </w:pPr>
      <w:r>
        <w:t>The following figure provides an example of the Import Certificates window.</w:t>
      </w:r>
    </w:p>
    <w:p w14:paraId="31CEFDB8" w14:textId="77777777" w:rsidR="00C83672" w:rsidRDefault="00000000">
      <w:pPr>
        <w:pStyle w:val="Caption"/>
        <w:keepNext/>
      </w:pPr>
      <w:bookmarkStart w:id="159" w:name="_Refd22e12773"/>
      <w:bookmarkStart w:id="160" w:name="_Tocd22e12773"/>
      <w:r>
        <w:t xml:space="preserve">Figure </w:t>
      </w:r>
      <w:bookmarkStart w:id="161" w:name="_Numd22e12773"/>
      <w:r>
        <w:fldChar w:fldCharType="begin"/>
      </w:r>
      <w:r>
        <w:instrText xml:space="preserve"> SEQ Figure \* ARABIC </w:instrText>
      </w:r>
      <w:r>
        <w:fldChar w:fldCharType="separate"/>
      </w:r>
      <w:r w:rsidR="00F5048C">
        <w:rPr>
          <w:noProof/>
        </w:rPr>
        <w:t>11</w:t>
      </w:r>
      <w:r>
        <w:rPr>
          <w:noProof/>
        </w:rPr>
        <w:fldChar w:fldCharType="end"/>
      </w:r>
      <w:bookmarkEnd w:id="159"/>
      <w:bookmarkEnd w:id="160"/>
      <w:bookmarkEnd w:id="161"/>
      <w:r>
        <w:t>: Server Certificates option</w:t>
      </w:r>
    </w:p>
    <w:p w14:paraId="6CE8389C" w14:textId="77777777" w:rsidR="00C83672" w:rsidRDefault="00000000">
      <w:pPr>
        <w:pStyle w:val="BodyText"/>
      </w:pPr>
      <w:r>
        <w:rPr>
          <w:noProof/>
        </w:rPr>
        <w:drawing>
          <wp:inline distT="0" distB="0" distL="0" distR="0" wp14:anchorId="71EFBA58" wp14:editId="14CCBFC7">
            <wp:extent cx="3489960" cy="3108960"/>
            <wp:effectExtent l="0" t="0" r="0" b="0"/>
            <wp:docPr id="354873560" name="Picture 35487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tls_cert.png"/>
                    <pic:cNvPicPr/>
                  </pic:nvPicPr>
                  <pic:blipFill>
                    <a:blip r:embed="rId25">
                      <a:extLst>
                        <a:ext uri="{28A0092B-C50C-407E-A947-70E740481C1C}">
                          <a14:useLocalDpi xmlns:a14="http://schemas.microsoft.com/office/drawing/2010/main" val="0"/>
                        </a:ext>
                      </a:extLst>
                    </a:blip>
                    <a:stretch>
                      <a:fillRect/>
                    </a:stretch>
                  </pic:blipFill>
                  <pic:spPr>
                    <a:xfrm>
                      <a:off x="0" y="0"/>
                      <a:ext cx="3489960" cy="3108960"/>
                    </a:xfrm>
                    <a:prstGeom prst="rect">
                      <a:avLst/>
                    </a:prstGeom>
                  </pic:spPr>
                </pic:pic>
              </a:graphicData>
            </a:graphic>
          </wp:inline>
        </w:drawing>
      </w:r>
    </w:p>
    <w:p w14:paraId="23D09E6D" w14:textId="77777777" w:rsidR="00C83672" w:rsidRDefault="00000000">
      <w:pPr>
        <w:pStyle w:val="ListNumber2"/>
        <w:numPr>
          <w:ilvl w:val="1"/>
          <w:numId w:val="50"/>
        </w:numPr>
      </w:pPr>
      <w:r>
        <w:t>Click OK.</w:t>
      </w:r>
    </w:p>
    <w:p w14:paraId="155A88DA" w14:textId="77777777" w:rsidR="00C83672" w:rsidRDefault="00000000">
      <w:pPr>
        <w:pStyle w:val="ListNumber"/>
        <w:numPr>
          <w:ilvl w:val="0"/>
          <w:numId w:val="49"/>
        </w:numPr>
      </w:pPr>
      <w:r>
        <w:t>Minimize IIS.</w:t>
      </w:r>
    </w:p>
    <w:p w14:paraId="4D40D116" w14:textId="77777777" w:rsidR="00C83672" w:rsidRDefault="00000000">
      <w:pPr>
        <w:pStyle w:val="ListNumber"/>
        <w:numPr>
          <w:ilvl w:val="0"/>
          <w:numId w:val="49"/>
        </w:numPr>
      </w:pPr>
      <w:r>
        <w:lastRenderedPageBreak/>
        <w:t>Perform the following steps using the Certificate MMC to import the Root CA certificate (if needed).</w:t>
      </w:r>
    </w:p>
    <w:p w14:paraId="4AA2142E" w14:textId="77777777" w:rsidR="00C83672" w:rsidRDefault="00000000">
      <w:pPr>
        <w:pStyle w:val="ListNumber2"/>
        <w:numPr>
          <w:ilvl w:val="1"/>
          <w:numId w:val="51"/>
        </w:numPr>
      </w:pPr>
      <w:r>
        <w:t>From the Window toolbar, in the Search field, type Manage Computer, and then select Manage computer certificates.</w:t>
      </w:r>
    </w:p>
    <w:p w14:paraId="46ED04B9" w14:textId="77777777" w:rsidR="00C83672" w:rsidRDefault="00000000">
      <w:pPr>
        <w:pStyle w:val="ListNumber2"/>
        <w:numPr>
          <w:ilvl w:val="1"/>
          <w:numId w:val="51"/>
        </w:numPr>
      </w:pPr>
      <w:r>
        <w:t>On the User Account Control dialog, click Yes.</w:t>
      </w:r>
    </w:p>
    <w:p w14:paraId="0DDB0926" w14:textId="77777777" w:rsidR="00C83672" w:rsidRDefault="00000000">
      <w:pPr>
        <w:pStyle w:val="ListNumber2"/>
        <w:numPr>
          <w:ilvl w:val="1"/>
          <w:numId w:val="51"/>
        </w:numPr>
      </w:pPr>
      <w:r>
        <w:t>Expand Certificates - Local Computer</w:t>
      </w:r>
      <w:r>
        <w:rPr>
          <w:b/>
          <w:caps/>
        </w:rPr>
        <w:t xml:space="preserve"> &gt; </w:t>
      </w:r>
      <w:r>
        <w:t>Trusted Root Certificate Authority.</w:t>
      </w:r>
    </w:p>
    <w:p w14:paraId="26FAA569" w14:textId="77777777" w:rsidR="00C83672" w:rsidRDefault="00000000">
      <w:pPr>
        <w:pStyle w:val="ListNumber2"/>
        <w:numPr>
          <w:ilvl w:val="1"/>
          <w:numId w:val="51"/>
        </w:numPr>
      </w:pPr>
      <w:r>
        <w:t>Right-click Certificates, and then select All Tasks</w:t>
      </w:r>
      <w:r>
        <w:rPr>
          <w:b/>
          <w:caps/>
        </w:rPr>
        <w:t xml:space="preserve"> &gt; </w:t>
      </w:r>
      <w:r>
        <w:t>Import, as shown in the following figure.</w:t>
      </w:r>
    </w:p>
    <w:p w14:paraId="78A8863B" w14:textId="77777777" w:rsidR="00C83672" w:rsidRDefault="00000000">
      <w:pPr>
        <w:pStyle w:val="Caption"/>
        <w:keepNext/>
      </w:pPr>
      <w:bookmarkStart w:id="162" w:name="_Refd22e12849"/>
      <w:bookmarkStart w:id="163" w:name="_Tocd22e12849"/>
      <w:r>
        <w:t xml:space="preserve">Figure </w:t>
      </w:r>
      <w:bookmarkStart w:id="164" w:name="_Numd22e12849"/>
      <w:r>
        <w:fldChar w:fldCharType="begin"/>
      </w:r>
      <w:r>
        <w:instrText xml:space="preserve"> SEQ Figure \* ARABIC </w:instrText>
      </w:r>
      <w:r>
        <w:fldChar w:fldCharType="separate"/>
      </w:r>
      <w:r w:rsidR="00F5048C">
        <w:rPr>
          <w:noProof/>
        </w:rPr>
        <w:t>12</w:t>
      </w:r>
      <w:r>
        <w:rPr>
          <w:noProof/>
        </w:rPr>
        <w:fldChar w:fldCharType="end"/>
      </w:r>
      <w:bookmarkEnd w:id="162"/>
      <w:bookmarkEnd w:id="163"/>
      <w:bookmarkEnd w:id="164"/>
      <w:r>
        <w:t>: Import Certificate option</w:t>
      </w:r>
    </w:p>
    <w:p w14:paraId="74328482" w14:textId="77777777" w:rsidR="00C83672" w:rsidRDefault="00000000">
      <w:pPr>
        <w:pStyle w:val="BodyText"/>
      </w:pPr>
      <w:r>
        <w:rPr>
          <w:noProof/>
        </w:rPr>
        <w:drawing>
          <wp:inline distT="0" distB="0" distL="0" distR="0" wp14:anchorId="0DE5E7DF" wp14:editId="47FD20CA">
            <wp:extent cx="5854700" cy="2882900"/>
            <wp:effectExtent l="0" t="0" r="0" b="0"/>
            <wp:docPr id="1926487468" name="Picture 192648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cert_trusted_root.png"/>
                    <pic:cNvPicPr/>
                  </pic:nvPicPr>
                  <pic:blipFill>
                    <a:blip r:embed="rId26">
                      <a:extLst>
                        <a:ext uri="{28A0092B-C50C-407E-A947-70E740481C1C}">
                          <a14:useLocalDpi xmlns:a14="http://schemas.microsoft.com/office/drawing/2010/main" val="0"/>
                        </a:ext>
                      </a:extLst>
                    </a:blip>
                    <a:stretch>
                      <a:fillRect/>
                    </a:stretch>
                  </pic:blipFill>
                  <pic:spPr>
                    <a:xfrm>
                      <a:off x="0" y="0"/>
                      <a:ext cx="5854700" cy="2882900"/>
                    </a:xfrm>
                    <a:prstGeom prst="rect">
                      <a:avLst/>
                    </a:prstGeom>
                  </pic:spPr>
                </pic:pic>
              </a:graphicData>
            </a:graphic>
          </wp:inline>
        </w:drawing>
      </w:r>
    </w:p>
    <w:p w14:paraId="511271D3" w14:textId="77777777" w:rsidR="00C83672" w:rsidRDefault="00000000">
      <w:pPr>
        <w:pStyle w:val="ListNumber2"/>
        <w:numPr>
          <w:ilvl w:val="1"/>
          <w:numId w:val="51"/>
        </w:numPr>
      </w:pPr>
      <w:r>
        <w:t>On the Welcome to the Certificate Import Wizard screen, click Next.</w:t>
      </w:r>
    </w:p>
    <w:p w14:paraId="4BA59C92" w14:textId="77777777" w:rsidR="00C83672" w:rsidRDefault="00000000">
      <w:pPr>
        <w:pStyle w:val="BodyText"/>
        <w:ind w:left="1440"/>
      </w:pPr>
      <w:r>
        <w:t>The following figure shows the Welcome to the Certificate Import Wizard screen.</w:t>
      </w:r>
    </w:p>
    <w:p w14:paraId="2B745C9D" w14:textId="77777777" w:rsidR="00C83672" w:rsidRDefault="00000000">
      <w:pPr>
        <w:pStyle w:val="Caption"/>
        <w:keepNext/>
      </w:pPr>
      <w:bookmarkStart w:id="165" w:name="_Refd22e12870"/>
      <w:bookmarkStart w:id="166" w:name="_Tocd22e12870"/>
      <w:r>
        <w:t xml:space="preserve">Figure </w:t>
      </w:r>
      <w:bookmarkStart w:id="167" w:name="_Numd22e12870"/>
      <w:r>
        <w:fldChar w:fldCharType="begin"/>
      </w:r>
      <w:r>
        <w:instrText xml:space="preserve"> SEQ Figure \* ARABIC </w:instrText>
      </w:r>
      <w:r>
        <w:fldChar w:fldCharType="separate"/>
      </w:r>
      <w:r w:rsidR="00F5048C">
        <w:rPr>
          <w:noProof/>
        </w:rPr>
        <w:t>13</w:t>
      </w:r>
      <w:r>
        <w:rPr>
          <w:noProof/>
        </w:rPr>
        <w:fldChar w:fldCharType="end"/>
      </w:r>
      <w:bookmarkEnd w:id="165"/>
      <w:bookmarkEnd w:id="166"/>
      <w:bookmarkEnd w:id="167"/>
      <w:r>
        <w:t>: Welcome to the Certificate Import Wizard screen</w:t>
      </w:r>
    </w:p>
    <w:p w14:paraId="2A11C921" w14:textId="77777777" w:rsidR="00C83672" w:rsidRDefault="00000000">
      <w:pPr>
        <w:pStyle w:val="BodyText"/>
      </w:pPr>
      <w:r>
        <w:rPr>
          <w:noProof/>
        </w:rPr>
        <w:drawing>
          <wp:inline distT="0" distB="0" distL="0" distR="0" wp14:anchorId="54DFC9DC" wp14:editId="284FED04">
            <wp:extent cx="3536950" cy="3409950"/>
            <wp:effectExtent l="0" t="0" r="0" b="0"/>
            <wp:docPr id="1403774256" name="Picture 140377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075DC584" w14:textId="77777777" w:rsidR="00C83672" w:rsidRDefault="00000000">
      <w:pPr>
        <w:pStyle w:val="ListNumber2"/>
        <w:numPr>
          <w:ilvl w:val="1"/>
          <w:numId w:val="51"/>
        </w:numPr>
      </w:pPr>
      <w:r>
        <w:lastRenderedPageBreak/>
        <w:t>On the File to Import screen, click Browse, navigate to the folder that contains the root certificate file, select the file, and then click Open.</w:t>
      </w:r>
    </w:p>
    <w:p w14:paraId="336F1A37" w14:textId="77777777" w:rsidR="00C83672" w:rsidRDefault="00000000">
      <w:pPr>
        <w:pStyle w:val="BodyText"/>
        <w:ind w:left="1440"/>
      </w:pPr>
      <w:r>
        <w:t>The following figure shows the File to Import screen.</w:t>
      </w:r>
    </w:p>
    <w:p w14:paraId="484D91D6" w14:textId="77777777" w:rsidR="00C83672" w:rsidRDefault="00000000">
      <w:pPr>
        <w:pStyle w:val="Caption"/>
        <w:keepNext/>
      </w:pPr>
      <w:bookmarkStart w:id="168" w:name="_Refd22e12895"/>
      <w:bookmarkStart w:id="169" w:name="_Tocd22e12895"/>
      <w:r>
        <w:t xml:space="preserve">Figure </w:t>
      </w:r>
      <w:bookmarkStart w:id="170" w:name="_Numd22e12895"/>
      <w:r>
        <w:fldChar w:fldCharType="begin"/>
      </w:r>
      <w:r>
        <w:instrText xml:space="preserve"> SEQ Figure \* ARABIC </w:instrText>
      </w:r>
      <w:r>
        <w:fldChar w:fldCharType="separate"/>
      </w:r>
      <w:r w:rsidR="00F5048C">
        <w:rPr>
          <w:noProof/>
        </w:rPr>
        <w:t>14</w:t>
      </w:r>
      <w:r>
        <w:rPr>
          <w:noProof/>
        </w:rPr>
        <w:fldChar w:fldCharType="end"/>
      </w:r>
      <w:bookmarkEnd w:id="168"/>
      <w:bookmarkEnd w:id="169"/>
      <w:bookmarkEnd w:id="170"/>
      <w:r>
        <w:t>: File to Import screen</w:t>
      </w:r>
    </w:p>
    <w:p w14:paraId="62E0A11F" w14:textId="77777777" w:rsidR="00C83672" w:rsidRDefault="00000000">
      <w:pPr>
        <w:pStyle w:val="BodyText"/>
      </w:pPr>
      <w:r>
        <w:rPr>
          <w:noProof/>
        </w:rPr>
        <w:drawing>
          <wp:inline distT="0" distB="0" distL="0" distR="0" wp14:anchorId="1D44821B" wp14:editId="683FFC81">
            <wp:extent cx="4061460" cy="3947160"/>
            <wp:effectExtent l="0" t="0" r="0" b="0"/>
            <wp:docPr id="347073523" name="Picture 34707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5E920F0E" w14:textId="77777777" w:rsidR="00C83672" w:rsidRDefault="00000000">
      <w:pPr>
        <w:pStyle w:val="ListNumber2"/>
        <w:numPr>
          <w:ilvl w:val="1"/>
          <w:numId w:val="51"/>
        </w:numPr>
      </w:pPr>
      <w:r>
        <w:t>On the File to Import screen, click Next.</w:t>
      </w:r>
    </w:p>
    <w:p w14:paraId="24588266" w14:textId="77777777" w:rsidR="00C83672" w:rsidRDefault="00000000">
      <w:pPr>
        <w:pStyle w:val="ListNumber2"/>
        <w:numPr>
          <w:ilvl w:val="1"/>
          <w:numId w:val="51"/>
        </w:numPr>
      </w:pPr>
      <w:r>
        <w:t>On the Certificate Store screen, accept the default value Place all certificates in the following store with the value Trusted Root Certification Authorities, and then click Next.</w:t>
      </w:r>
    </w:p>
    <w:p w14:paraId="728F559F" w14:textId="77777777" w:rsidR="00C83672" w:rsidRDefault="00000000">
      <w:pPr>
        <w:pStyle w:val="ListNumber2"/>
        <w:numPr>
          <w:ilvl w:val="1"/>
          <w:numId w:val="51"/>
        </w:numPr>
      </w:pPr>
      <w:r>
        <w:t>On the Completing the Certificate Import Wizard screen, click Finish.</w:t>
      </w:r>
    </w:p>
    <w:p w14:paraId="7FD4BB67" w14:textId="77777777" w:rsidR="00C83672" w:rsidRDefault="00000000">
      <w:pPr>
        <w:pStyle w:val="ListNumber2"/>
        <w:numPr>
          <w:ilvl w:val="1"/>
          <w:numId w:val="51"/>
        </w:numPr>
      </w:pPr>
      <w:r>
        <w:t>On the Certificate Import Wizard dialog, click OK.</w:t>
      </w:r>
    </w:p>
    <w:p w14:paraId="1F266E5C" w14:textId="77777777" w:rsidR="00C83672" w:rsidRDefault="00000000">
      <w:pPr>
        <w:pStyle w:val="ListNumber2"/>
        <w:numPr>
          <w:ilvl w:val="1"/>
          <w:numId w:val="51"/>
        </w:numPr>
      </w:pPr>
      <w:r>
        <w:t>Close the certlm window.</w:t>
      </w:r>
    </w:p>
    <w:p w14:paraId="2064705A" w14:textId="77777777" w:rsidR="00C83672" w:rsidRDefault="00000000">
      <w:pPr>
        <w:pStyle w:val="Heading3"/>
      </w:pPr>
      <w:bookmarkStart w:id="171" w:name="_Refd22e12956"/>
      <w:bookmarkStart w:id="172" w:name="_Numd22e12956"/>
      <w:bookmarkStart w:id="173" w:name="_Toc180582553"/>
      <w:r>
        <w:t>Adding HTTPS site bindings</w:t>
      </w:r>
      <w:bookmarkEnd w:id="171"/>
      <w:bookmarkEnd w:id="172"/>
      <w:bookmarkEnd w:id="173"/>
    </w:p>
    <w:p w14:paraId="4836F7A0" w14:textId="77777777" w:rsidR="00C83672" w:rsidRDefault="00000000">
      <w:pPr>
        <w:pStyle w:val="BodyText"/>
      </w:pPr>
      <w:r>
        <w:t>HTTPS provides TLS-encrypted communication between the NES host and the host that an administrator uses to connect to the NES Administrator Console web application.</w:t>
      </w:r>
    </w:p>
    <w:p w14:paraId="7FC6812C" w14:textId="77777777" w:rsidR="00C83672" w:rsidRDefault="00000000">
      <w:pPr>
        <w:pStyle w:val="BodyText"/>
      </w:pPr>
      <w:r>
        <w:t>Perform the following steps in Internet Information Service Manager (IIS Manager) to add HTTPS bindings to the NES website.</w:t>
      </w:r>
    </w:p>
    <w:p w14:paraId="7D568332" w14:textId="77777777" w:rsidR="00C83672" w:rsidRDefault="00000000">
      <w:pPr>
        <w:pStyle w:val="BodyText"/>
      </w:pPr>
      <w:r>
        <w:t>If you have already created the bindings or you will use HTTP only, proceed to Importing a Fullchain Certificate.</w:t>
      </w:r>
    </w:p>
    <w:p w14:paraId="7AF40C12" w14:textId="77777777" w:rsidR="00C83672" w:rsidRDefault="00000000">
      <w:pPr>
        <w:pStyle w:val="ListNumber"/>
        <w:numPr>
          <w:ilvl w:val="0"/>
          <w:numId w:val="52"/>
        </w:numPr>
      </w:pPr>
      <w:r>
        <w:t>In the Connections navigation pane, click Computer_Name</w:t>
      </w:r>
      <w:r>
        <w:rPr>
          <w:b/>
          <w:caps/>
        </w:rPr>
        <w:t xml:space="preserve"> &gt; </w:t>
      </w:r>
      <w:r>
        <w:t>Sites, as shown in the following figure.</w:t>
      </w:r>
    </w:p>
    <w:p w14:paraId="7F8018EE" w14:textId="77777777" w:rsidR="00C83672" w:rsidRDefault="00000000">
      <w:pPr>
        <w:pStyle w:val="Caption"/>
        <w:keepNext/>
      </w:pPr>
      <w:bookmarkStart w:id="174" w:name="_Refd22e13025"/>
      <w:bookmarkStart w:id="175" w:name="_Tocd22e13025"/>
      <w:r>
        <w:lastRenderedPageBreak/>
        <w:t xml:space="preserve">Figure </w:t>
      </w:r>
      <w:bookmarkStart w:id="176" w:name="_Numd22e13025"/>
      <w:r>
        <w:fldChar w:fldCharType="begin"/>
      </w:r>
      <w:r>
        <w:instrText xml:space="preserve"> SEQ Figure \* ARABIC </w:instrText>
      </w:r>
      <w:r>
        <w:fldChar w:fldCharType="separate"/>
      </w:r>
      <w:r w:rsidR="00F5048C">
        <w:rPr>
          <w:noProof/>
        </w:rPr>
        <w:t>15</w:t>
      </w:r>
      <w:r>
        <w:rPr>
          <w:noProof/>
        </w:rPr>
        <w:fldChar w:fldCharType="end"/>
      </w:r>
      <w:bookmarkEnd w:id="174"/>
      <w:bookmarkEnd w:id="175"/>
      <w:bookmarkEnd w:id="176"/>
      <w:r>
        <w:t>: Edit Bindings Option</w:t>
      </w:r>
    </w:p>
    <w:p w14:paraId="70494F2E" w14:textId="77777777" w:rsidR="00C83672" w:rsidRDefault="00000000">
      <w:pPr>
        <w:pStyle w:val="BodyText"/>
      </w:pPr>
      <w:r>
        <w:rPr>
          <w:noProof/>
        </w:rPr>
        <w:drawing>
          <wp:inline distT="0" distB="0" distL="0" distR="0" wp14:anchorId="79C6D1A1" wp14:editId="5B64F57D">
            <wp:extent cx="4145280" cy="6019800"/>
            <wp:effectExtent l="0" t="0" r="0" b="0"/>
            <wp:docPr id="5166622" name="Picture 516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edit_bindings.png"/>
                    <pic:cNvPicPr/>
                  </pic:nvPicPr>
                  <pic:blipFill>
                    <a:blip r:embed="rId29">
                      <a:extLst>
                        <a:ext uri="{28A0092B-C50C-407E-A947-70E740481C1C}">
                          <a14:useLocalDpi xmlns:a14="http://schemas.microsoft.com/office/drawing/2010/main" val="0"/>
                        </a:ext>
                      </a:extLst>
                    </a:blip>
                    <a:stretch>
                      <a:fillRect/>
                    </a:stretch>
                  </pic:blipFill>
                  <pic:spPr>
                    <a:xfrm>
                      <a:off x="0" y="0"/>
                      <a:ext cx="4145280" cy="6019800"/>
                    </a:xfrm>
                    <a:prstGeom prst="rect">
                      <a:avLst/>
                    </a:prstGeom>
                  </pic:spPr>
                </pic:pic>
              </a:graphicData>
            </a:graphic>
          </wp:inline>
        </w:drawing>
      </w:r>
    </w:p>
    <w:p w14:paraId="476F8721" w14:textId="77777777" w:rsidR="00C83672" w:rsidRDefault="00000000">
      <w:pPr>
        <w:pStyle w:val="ListNumber"/>
        <w:numPr>
          <w:ilvl w:val="0"/>
          <w:numId w:val="52"/>
        </w:numPr>
      </w:pPr>
      <w:r>
        <w:t>Right-click Default Web Site, and then select Edit Bindings.</w:t>
      </w:r>
    </w:p>
    <w:p w14:paraId="1C9FDABA" w14:textId="77777777" w:rsidR="00C83672" w:rsidRDefault="00000000">
      <w:pPr>
        <w:pStyle w:val="ListNumber"/>
        <w:numPr>
          <w:ilvl w:val="0"/>
          <w:numId w:val="52"/>
        </w:numPr>
      </w:pPr>
      <w:r>
        <w:t>Click Add.</w:t>
      </w:r>
    </w:p>
    <w:p w14:paraId="3B96CDF7" w14:textId="77777777" w:rsidR="00C83672" w:rsidRDefault="00000000">
      <w:pPr>
        <w:pStyle w:val="BodyText"/>
        <w:ind w:left="720"/>
      </w:pPr>
      <w:r>
        <w:t>The Add Site Binding dialog box opens.</w:t>
      </w:r>
    </w:p>
    <w:p w14:paraId="23683FA5" w14:textId="77777777" w:rsidR="00C83672" w:rsidRDefault="00000000">
      <w:pPr>
        <w:pStyle w:val="ListNumber"/>
        <w:numPr>
          <w:ilvl w:val="0"/>
          <w:numId w:val="52"/>
        </w:numPr>
      </w:pPr>
      <w:r>
        <w:t>In the Add Site Binding  dialog perform the following actions:</w:t>
      </w:r>
    </w:p>
    <w:p w14:paraId="715E5848" w14:textId="77777777" w:rsidR="00C83672" w:rsidRDefault="00000000">
      <w:pPr>
        <w:pStyle w:val="ListNumber2"/>
        <w:numPr>
          <w:ilvl w:val="1"/>
          <w:numId w:val="53"/>
        </w:numPr>
      </w:pPr>
      <w:r>
        <w:t>From the Type list, select https.</w:t>
      </w:r>
    </w:p>
    <w:p w14:paraId="4B6DBCF7" w14:textId="77777777" w:rsidR="00C83672" w:rsidRDefault="00000000">
      <w:pPr>
        <w:pStyle w:val="ListNumber2"/>
        <w:numPr>
          <w:ilvl w:val="1"/>
          <w:numId w:val="53"/>
        </w:numPr>
      </w:pPr>
      <w:r>
        <w:t>In the IP Address field, leave the default setting All Unassigned.</w:t>
      </w:r>
    </w:p>
    <w:p w14:paraId="4BF71E7B" w14:textId="77777777" w:rsidR="00C83672" w:rsidRDefault="00000000">
      <w:pPr>
        <w:pStyle w:val="ListNumber2"/>
        <w:numPr>
          <w:ilvl w:val="1"/>
          <w:numId w:val="53"/>
        </w:numPr>
      </w:pPr>
      <w:r>
        <w:t>In the Port field, leave the default setting 443.</w:t>
      </w:r>
    </w:p>
    <w:p w14:paraId="62592AD9" w14:textId="77777777" w:rsidR="00C83672" w:rsidRDefault="00000000">
      <w:pPr>
        <w:pStyle w:val="ListNumber2"/>
        <w:numPr>
          <w:ilvl w:val="1"/>
          <w:numId w:val="53"/>
        </w:numPr>
      </w:pPr>
      <w:r>
        <w:t>Leave the Host name field blank.</w:t>
      </w:r>
    </w:p>
    <w:p w14:paraId="11CDC2B1" w14:textId="77777777" w:rsidR="00C83672" w:rsidRDefault="00000000">
      <w:pPr>
        <w:pStyle w:val="ListNumber2"/>
        <w:numPr>
          <w:ilvl w:val="1"/>
          <w:numId w:val="53"/>
        </w:numPr>
      </w:pPr>
      <w:r>
        <w:t>From the SSL certificate list, select the TLS certificate that you imported.</w:t>
      </w:r>
    </w:p>
    <w:p w14:paraId="1DB2BD72" w14:textId="77777777" w:rsidR="00C83672" w:rsidRDefault="00000000">
      <w:pPr>
        <w:pStyle w:val="BodyText"/>
        <w:ind w:left="1440"/>
      </w:pPr>
      <w:r>
        <w:t>The following figure provides an example of the Add Site Binding dialog.</w:t>
      </w:r>
    </w:p>
    <w:p w14:paraId="6D1A7A48" w14:textId="77777777" w:rsidR="00C83672" w:rsidRDefault="00000000">
      <w:pPr>
        <w:pStyle w:val="Caption"/>
        <w:keepNext/>
      </w:pPr>
      <w:bookmarkStart w:id="177" w:name="_Refd22e13111"/>
      <w:bookmarkStart w:id="178" w:name="_Tocd22e13111"/>
      <w:r>
        <w:lastRenderedPageBreak/>
        <w:t xml:space="preserve">Figure </w:t>
      </w:r>
      <w:bookmarkStart w:id="179" w:name="_Numd22e13111"/>
      <w:r>
        <w:fldChar w:fldCharType="begin"/>
      </w:r>
      <w:r>
        <w:instrText xml:space="preserve"> SEQ Figure \* ARABIC </w:instrText>
      </w:r>
      <w:r>
        <w:fldChar w:fldCharType="separate"/>
      </w:r>
      <w:r w:rsidR="00F5048C">
        <w:rPr>
          <w:noProof/>
        </w:rPr>
        <w:t>16</w:t>
      </w:r>
      <w:r>
        <w:rPr>
          <w:noProof/>
        </w:rPr>
        <w:fldChar w:fldCharType="end"/>
      </w:r>
      <w:bookmarkEnd w:id="177"/>
      <w:bookmarkEnd w:id="178"/>
      <w:bookmarkEnd w:id="179"/>
      <w:r>
        <w:t>: Add Site Binding Dialog</w:t>
      </w:r>
    </w:p>
    <w:p w14:paraId="2BD1FB04" w14:textId="77777777" w:rsidR="00C83672" w:rsidRDefault="00000000">
      <w:pPr>
        <w:pStyle w:val="BodyText"/>
      </w:pPr>
      <w:r>
        <w:rPr>
          <w:noProof/>
        </w:rPr>
        <w:drawing>
          <wp:inline distT="0" distB="0" distL="0" distR="0" wp14:anchorId="4B2A9ABF" wp14:editId="3C7F5F2A">
            <wp:extent cx="5044440" cy="4008120"/>
            <wp:effectExtent l="0" t="0" r="0" b="0"/>
            <wp:docPr id="1541949940" name="Picture 154194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add_binding.png"/>
                    <pic:cNvPicPr/>
                  </pic:nvPicPr>
                  <pic:blipFill>
                    <a:blip r:embed="rId30">
                      <a:extLst>
                        <a:ext uri="{28A0092B-C50C-407E-A947-70E740481C1C}">
                          <a14:useLocalDpi xmlns:a14="http://schemas.microsoft.com/office/drawing/2010/main" val="0"/>
                        </a:ext>
                      </a:extLst>
                    </a:blip>
                    <a:stretch>
                      <a:fillRect/>
                    </a:stretch>
                  </pic:blipFill>
                  <pic:spPr>
                    <a:xfrm>
                      <a:off x="0" y="0"/>
                      <a:ext cx="5044440" cy="4008120"/>
                    </a:xfrm>
                    <a:prstGeom prst="rect">
                      <a:avLst/>
                    </a:prstGeom>
                  </pic:spPr>
                </pic:pic>
              </a:graphicData>
            </a:graphic>
          </wp:inline>
        </w:drawing>
      </w:r>
    </w:p>
    <w:p w14:paraId="3197A0CB" w14:textId="77777777" w:rsidR="00C83672" w:rsidRDefault="00000000">
      <w:pPr>
        <w:pStyle w:val="ListNumber2"/>
        <w:numPr>
          <w:ilvl w:val="1"/>
          <w:numId w:val="53"/>
        </w:numPr>
      </w:pPr>
      <w:r>
        <w:t>Click the View button, and identify the expiration date of the TLS certificate (see the line Valid from (start date to expiration date).</w:t>
      </w:r>
    </w:p>
    <w:p w14:paraId="21006B82" w14:textId="77777777" w:rsidR="00C83672" w:rsidRDefault="00000000">
      <w:pPr>
        <w:pStyle w:val="ListNumber2"/>
        <w:numPr>
          <w:ilvl w:val="1"/>
          <w:numId w:val="53"/>
        </w:numPr>
      </w:pPr>
      <w:r>
        <w:t>Record the expiration date in the Certificate Expiration Date table.</w:t>
      </w:r>
    </w:p>
    <w:p w14:paraId="282912F3" w14:textId="77777777" w:rsidR="00C83672" w:rsidRDefault="00000000">
      <w:pPr>
        <w:pStyle w:val="ListNumber2"/>
        <w:numPr>
          <w:ilvl w:val="1"/>
          <w:numId w:val="53"/>
        </w:numPr>
      </w:pPr>
      <w:r>
        <w:t>Click OK.</w:t>
      </w:r>
    </w:p>
    <w:p w14:paraId="4AC8BB02" w14:textId="77777777" w:rsidR="00C83672" w:rsidRDefault="00000000">
      <w:pPr>
        <w:pStyle w:val="ListNumber"/>
        <w:numPr>
          <w:ilvl w:val="0"/>
          <w:numId w:val="52"/>
        </w:numPr>
      </w:pPr>
      <w:r>
        <w:t>On the Site Bindings dialog, click Close.</w:t>
      </w:r>
    </w:p>
    <w:p w14:paraId="11BB278D" w14:textId="77777777" w:rsidR="00C83672" w:rsidRDefault="00000000">
      <w:pPr>
        <w:pStyle w:val="Heading3"/>
      </w:pPr>
      <w:bookmarkStart w:id="180" w:name="_Refd22e13157"/>
      <w:bookmarkStart w:id="181" w:name="_Numd22e13157"/>
      <w:bookmarkStart w:id="182" w:name="_Toc180582554"/>
      <w:r>
        <w:t>Creating an Application Pool for Authentication Service</w:t>
      </w:r>
      <w:bookmarkEnd w:id="180"/>
      <w:bookmarkEnd w:id="181"/>
      <w:bookmarkEnd w:id="182"/>
    </w:p>
    <w:p w14:paraId="53E90E4F" w14:textId="77777777" w:rsidR="00C83672" w:rsidRDefault="00000000">
      <w:pPr>
        <w:pStyle w:val="BodyText"/>
      </w:pPr>
      <w:r>
        <w:t>To support Windows authentication to a remote SQL Server, the NES Enrollment Service and Directory service must run under the NES service account. If the NES Authentication service runs under a specific user account, the configuration requires HTTP Service Principal Names (SPNs). To avoid the need to configure HTTP SPNs, create a separate Application Pool for the Authentication service that uses the NetworkService account as the application pool identity.</w:t>
      </w:r>
    </w:p>
    <w:p w14:paraId="2ED6CE7B" w14:textId="77777777" w:rsidR="00C83672" w:rsidRDefault="00000000">
      <w:pPr>
        <w:pStyle w:val="BodyText"/>
      </w:pPr>
      <w:r>
        <w:rPr>
          <w:b/>
          <w:caps/>
        </w:rPr>
        <w:t xml:space="preserve">Note: </w:t>
      </w:r>
      <w:r>
        <w:t>This procedure only applies to a configuration that uses a single NES instance on a remote SQL server (not local to the NES server).</w:t>
      </w:r>
    </w:p>
    <w:p w14:paraId="01BC201A" w14:textId="77777777" w:rsidR="00C83672" w:rsidRDefault="00000000">
      <w:pPr>
        <w:pStyle w:val="BodyText"/>
      </w:pPr>
      <w:r>
        <w:t>Perform the following steps in IIS Manager:</w:t>
      </w:r>
    </w:p>
    <w:p w14:paraId="292829A3" w14:textId="77777777" w:rsidR="00C83672" w:rsidRDefault="00000000">
      <w:pPr>
        <w:pStyle w:val="ListNumber"/>
        <w:numPr>
          <w:ilvl w:val="0"/>
          <w:numId w:val="54"/>
        </w:numPr>
      </w:pPr>
      <w:r>
        <w:t>Expand server_name, right-click Application Pools, and then select Add Application Pool, as shown in the following figure.</w:t>
      </w:r>
    </w:p>
    <w:p w14:paraId="04D221CC" w14:textId="77777777" w:rsidR="00C83672" w:rsidRDefault="00000000">
      <w:pPr>
        <w:pStyle w:val="Caption"/>
        <w:keepNext/>
      </w:pPr>
      <w:bookmarkStart w:id="183" w:name="_Refd22e13225"/>
      <w:bookmarkStart w:id="184" w:name="_Tocd22e13225"/>
      <w:r>
        <w:lastRenderedPageBreak/>
        <w:t xml:space="preserve">Figure </w:t>
      </w:r>
      <w:bookmarkStart w:id="185" w:name="_Numd22e13225"/>
      <w:r>
        <w:fldChar w:fldCharType="begin"/>
      </w:r>
      <w:r>
        <w:instrText xml:space="preserve"> SEQ Figure \* ARABIC </w:instrText>
      </w:r>
      <w:r>
        <w:fldChar w:fldCharType="separate"/>
      </w:r>
      <w:r w:rsidR="00F5048C">
        <w:rPr>
          <w:noProof/>
        </w:rPr>
        <w:t>17</w:t>
      </w:r>
      <w:r>
        <w:rPr>
          <w:noProof/>
        </w:rPr>
        <w:fldChar w:fldCharType="end"/>
      </w:r>
      <w:bookmarkEnd w:id="183"/>
      <w:bookmarkEnd w:id="184"/>
      <w:bookmarkEnd w:id="185"/>
      <w:r>
        <w:t>: Create New Application Pool</w:t>
      </w:r>
    </w:p>
    <w:p w14:paraId="0C672F7B" w14:textId="77777777" w:rsidR="00C83672" w:rsidRDefault="00000000">
      <w:pPr>
        <w:pStyle w:val="BodyText"/>
      </w:pPr>
      <w:r>
        <w:rPr>
          <w:noProof/>
        </w:rPr>
        <w:drawing>
          <wp:inline distT="0" distB="0" distL="0" distR="0" wp14:anchorId="7D72968F" wp14:editId="3006F704">
            <wp:extent cx="6120000" cy="2073719"/>
            <wp:effectExtent l="0" t="0" r="0" b="0"/>
            <wp:docPr id="529569670" name="Picture 52956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app_pool.png"/>
                    <pic:cNvPicPr/>
                  </pic:nvPicPr>
                  <pic:blipFill>
                    <a:blip r:embed="rId31">
                      <a:extLst>
                        <a:ext uri="{28A0092B-C50C-407E-A947-70E740481C1C}">
                          <a14:useLocalDpi xmlns:a14="http://schemas.microsoft.com/office/drawing/2010/main" val="0"/>
                        </a:ext>
                      </a:extLst>
                    </a:blip>
                    <a:stretch>
                      <a:fillRect/>
                    </a:stretch>
                  </pic:blipFill>
                  <pic:spPr>
                    <a:xfrm>
                      <a:off x="0" y="0"/>
                      <a:ext cx="7376160" cy="2499360"/>
                    </a:xfrm>
                    <a:prstGeom prst="rect">
                      <a:avLst/>
                    </a:prstGeom>
                  </pic:spPr>
                </pic:pic>
              </a:graphicData>
            </a:graphic>
          </wp:inline>
        </w:drawing>
      </w:r>
    </w:p>
    <w:p w14:paraId="6D954724" w14:textId="77777777" w:rsidR="00C83672" w:rsidRDefault="00000000">
      <w:pPr>
        <w:pStyle w:val="ListNumber"/>
        <w:numPr>
          <w:ilvl w:val="0"/>
          <w:numId w:val="54"/>
        </w:numPr>
      </w:pPr>
      <w:r>
        <w:t>In the Name field, type NES_AS App Pool, and then click OK.</w:t>
      </w:r>
    </w:p>
    <w:p w14:paraId="12D71888" w14:textId="77777777" w:rsidR="00C83672" w:rsidRDefault="00000000">
      <w:pPr>
        <w:pStyle w:val="BodyText"/>
        <w:ind w:left="720"/>
      </w:pPr>
      <w:r>
        <w:t>The following figure provides an example of the Add Application Pool window.</w:t>
      </w:r>
    </w:p>
    <w:p w14:paraId="60D4D4F9" w14:textId="77777777" w:rsidR="00C83672" w:rsidRDefault="00000000">
      <w:pPr>
        <w:pStyle w:val="Caption"/>
        <w:keepNext/>
      </w:pPr>
      <w:bookmarkStart w:id="186" w:name="_Refd22e13249"/>
      <w:bookmarkStart w:id="187" w:name="_Tocd22e13249"/>
      <w:r>
        <w:t xml:space="preserve">Figure </w:t>
      </w:r>
      <w:bookmarkStart w:id="188" w:name="_Numd22e13249"/>
      <w:r>
        <w:fldChar w:fldCharType="begin"/>
      </w:r>
      <w:r>
        <w:instrText xml:space="preserve"> SEQ Figure \* ARABIC </w:instrText>
      </w:r>
      <w:r>
        <w:fldChar w:fldCharType="separate"/>
      </w:r>
      <w:r w:rsidR="00F5048C">
        <w:rPr>
          <w:noProof/>
        </w:rPr>
        <w:t>18</w:t>
      </w:r>
      <w:r>
        <w:rPr>
          <w:noProof/>
        </w:rPr>
        <w:fldChar w:fldCharType="end"/>
      </w:r>
      <w:bookmarkEnd w:id="186"/>
      <w:bookmarkEnd w:id="187"/>
      <w:bookmarkEnd w:id="188"/>
      <w:r>
        <w:t>: Add New Application Pool</w:t>
      </w:r>
    </w:p>
    <w:p w14:paraId="5FFB3DCE" w14:textId="77777777" w:rsidR="00C83672" w:rsidRDefault="00000000">
      <w:pPr>
        <w:pStyle w:val="BodyText"/>
      </w:pPr>
      <w:r>
        <w:rPr>
          <w:noProof/>
        </w:rPr>
        <w:drawing>
          <wp:inline distT="0" distB="0" distL="0" distR="0" wp14:anchorId="163F3317" wp14:editId="1197BCA5">
            <wp:extent cx="2362200" cy="2225040"/>
            <wp:effectExtent l="0" t="0" r="0" b="0"/>
            <wp:docPr id="1625362313" name="Picture 162536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app_pool.png"/>
                    <pic:cNvPicPr/>
                  </pic:nvPicPr>
                  <pic:blipFill>
                    <a:blip r:embed="rId32">
                      <a:extLst>
                        <a:ext uri="{28A0092B-C50C-407E-A947-70E740481C1C}">
                          <a14:useLocalDpi xmlns:a14="http://schemas.microsoft.com/office/drawing/2010/main" val="0"/>
                        </a:ext>
                      </a:extLst>
                    </a:blip>
                    <a:stretch>
                      <a:fillRect/>
                    </a:stretch>
                  </pic:blipFill>
                  <pic:spPr>
                    <a:xfrm>
                      <a:off x="0" y="0"/>
                      <a:ext cx="2362200" cy="2225040"/>
                    </a:xfrm>
                    <a:prstGeom prst="rect">
                      <a:avLst/>
                    </a:prstGeom>
                  </pic:spPr>
                </pic:pic>
              </a:graphicData>
            </a:graphic>
          </wp:inline>
        </w:drawing>
      </w:r>
    </w:p>
    <w:p w14:paraId="447EF083" w14:textId="77777777" w:rsidR="00C83672" w:rsidRDefault="00000000">
      <w:pPr>
        <w:pStyle w:val="ListNumber"/>
        <w:numPr>
          <w:ilvl w:val="0"/>
          <w:numId w:val="54"/>
        </w:numPr>
      </w:pPr>
      <w:r>
        <w:t>Right-click NES_AS App Pool, and then select Advanced Settings, as shown in the following figure.</w:t>
      </w:r>
    </w:p>
    <w:p w14:paraId="54DDA1E9" w14:textId="77777777" w:rsidR="00C83672" w:rsidRDefault="00000000">
      <w:pPr>
        <w:pStyle w:val="Caption"/>
        <w:keepNext/>
      </w:pPr>
      <w:bookmarkStart w:id="189" w:name="_Refd22e13265"/>
      <w:bookmarkStart w:id="190" w:name="_Tocd22e13265"/>
      <w:r>
        <w:lastRenderedPageBreak/>
        <w:t xml:space="preserve">Figure </w:t>
      </w:r>
      <w:bookmarkStart w:id="191" w:name="_Numd22e13265"/>
      <w:r>
        <w:fldChar w:fldCharType="begin"/>
      </w:r>
      <w:r>
        <w:instrText xml:space="preserve"> SEQ Figure \* ARABIC </w:instrText>
      </w:r>
      <w:r>
        <w:fldChar w:fldCharType="separate"/>
      </w:r>
      <w:r w:rsidR="00F5048C">
        <w:rPr>
          <w:noProof/>
        </w:rPr>
        <w:t>19</w:t>
      </w:r>
      <w:r>
        <w:rPr>
          <w:noProof/>
        </w:rPr>
        <w:fldChar w:fldCharType="end"/>
      </w:r>
      <w:bookmarkEnd w:id="189"/>
      <w:bookmarkEnd w:id="190"/>
      <w:bookmarkEnd w:id="191"/>
      <w:r>
        <w:t>: Advanced Settings for Application Pool</w:t>
      </w:r>
    </w:p>
    <w:p w14:paraId="55995D0E" w14:textId="77777777" w:rsidR="00C83672" w:rsidRDefault="00000000">
      <w:pPr>
        <w:pStyle w:val="BodyText"/>
      </w:pPr>
      <w:r>
        <w:rPr>
          <w:noProof/>
        </w:rPr>
        <w:drawing>
          <wp:inline distT="0" distB="0" distL="0" distR="0" wp14:anchorId="052CBDC4" wp14:editId="2078C80B">
            <wp:extent cx="4846320" cy="3596640"/>
            <wp:effectExtent l="0" t="0" r="0" b="0"/>
            <wp:docPr id="1573006228" name="Picture 1573006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s_app_pool_adv_set.png"/>
                    <pic:cNvPicPr/>
                  </pic:nvPicPr>
                  <pic:blipFill>
                    <a:blip r:embed="rId33">
                      <a:extLst>
                        <a:ext uri="{28A0092B-C50C-407E-A947-70E740481C1C}">
                          <a14:useLocalDpi xmlns:a14="http://schemas.microsoft.com/office/drawing/2010/main" val="0"/>
                        </a:ext>
                      </a:extLst>
                    </a:blip>
                    <a:stretch>
                      <a:fillRect/>
                    </a:stretch>
                  </pic:blipFill>
                  <pic:spPr>
                    <a:xfrm>
                      <a:off x="0" y="0"/>
                      <a:ext cx="4846320" cy="3596640"/>
                    </a:xfrm>
                    <a:prstGeom prst="rect">
                      <a:avLst/>
                    </a:prstGeom>
                  </pic:spPr>
                </pic:pic>
              </a:graphicData>
            </a:graphic>
          </wp:inline>
        </w:drawing>
      </w:r>
    </w:p>
    <w:p w14:paraId="7793D420" w14:textId="77777777" w:rsidR="00C83672" w:rsidRDefault="00000000">
      <w:pPr>
        <w:pStyle w:val="ListNumber"/>
        <w:numPr>
          <w:ilvl w:val="0"/>
          <w:numId w:val="54"/>
        </w:numPr>
      </w:pPr>
      <w:r>
        <w:t>Click the Ellipses for the Identity parameter, as shown in the following figure.</w:t>
      </w:r>
    </w:p>
    <w:p w14:paraId="7D3DBAFE" w14:textId="77777777" w:rsidR="00C83672" w:rsidRDefault="00000000">
      <w:pPr>
        <w:pStyle w:val="Caption"/>
        <w:keepNext/>
      </w:pPr>
      <w:bookmarkStart w:id="192" w:name="_Refd22e13281"/>
      <w:bookmarkStart w:id="193" w:name="_Tocd22e13281"/>
      <w:r>
        <w:t xml:space="preserve">Figure </w:t>
      </w:r>
      <w:bookmarkStart w:id="194" w:name="_Numd22e13281"/>
      <w:r>
        <w:fldChar w:fldCharType="begin"/>
      </w:r>
      <w:r>
        <w:instrText xml:space="preserve"> SEQ Figure \* ARABIC </w:instrText>
      </w:r>
      <w:r>
        <w:fldChar w:fldCharType="separate"/>
      </w:r>
      <w:r w:rsidR="00F5048C">
        <w:rPr>
          <w:noProof/>
        </w:rPr>
        <w:t>20</w:t>
      </w:r>
      <w:r>
        <w:rPr>
          <w:noProof/>
        </w:rPr>
        <w:fldChar w:fldCharType="end"/>
      </w:r>
      <w:bookmarkEnd w:id="192"/>
      <w:bookmarkEnd w:id="193"/>
      <w:bookmarkEnd w:id="194"/>
      <w:r>
        <w:t>: Edit Identity</w:t>
      </w:r>
    </w:p>
    <w:p w14:paraId="443BADB7" w14:textId="77777777" w:rsidR="00C83672" w:rsidRDefault="00000000">
      <w:pPr>
        <w:pStyle w:val="BodyText"/>
      </w:pPr>
      <w:r>
        <w:rPr>
          <w:noProof/>
        </w:rPr>
        <w:drawing>
          <wp:inline distT="0" distB="0" distL="0" distR="0" wp14:anchorId="549F1E8B" wp14:editId="77639E73">
            <wp:extent cx="3337560" cy="4267200"/>
            <wp:effectExtent l="0" t="0" r="0" b="0"/>
            <wp:docPr id="929882258" name="Picture 92988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as_app_pool_identity.png"/>
                    <pic:cNvPicPr/>
                  </pic:nvPicPr>
                  <pic:blipFill>
                    <a:blip r:embed="rId34">
                      <a:extLst>
                        <a:ext uri="{28A0092B-C50C-407E-A947-70E740481C1C}">
                          <a14:useLocalDpi xmlns:a14="http://schemas.microsoft.com/office/drawing/2010/main" val="0"/>
                        </a:ext>
                      </a:extLst>
                    </a:blip>
                    <a:stretch>
                      <a:fillRect/>
                    </a:stretch>
                  </pic:blipFill>
                  <pic:spPr>
                    <a:xfrm>
                      <a:off x="0" y="0"/>
                      <a:ext cx="3337560" cy="4267200"/>
                    </a:xfrm>
                    <a:prstGeom prst="rect">
                      <a:avLst/>
                    </a:prstGeom>
                  </pic:spPr>
                </pic:pic>
              </a:graphicData>
            </a:graphic>
          </wp:inline>
        </w:drawing>
      </w:r>
    </w:p>
    <w:p w14:paraId="408420AB" w14:textId="77777777" w:rsidR="00C83672" w:rsidRDefault="00000000">
      <w:pPr>
        <w:pStyle w:val="ListNumber"/>
        <w:numPr>
          <w:ilvl w:val="0"/>
          <w:numId w:val="54"/>
        </w:numPr>
      </w:pPr>
      <w:r>
        <w:lastRenderedPageBreak/>
        <w:t>From the Built-in account list, select network service, as shown in the following figure, and then click OK.</w:t>
      </w:r>
    </w:p>
    <w:p w14:paraId="27E61C23" w14:textId="77777777" w:rsidR="00C83672" w:rsidRDefault="00000000">
      <w:pPr>
        <w:pStyle w:val="Caption"/>
        <w:keepNext/>
      </w:pPr>
      <w:bookmarkStart w:id="195" w:name="_Refd22e13302"/>
      <w:bookmarkStart w:id="196" w:name="_Tocd22e13302"/>
      <w:r>
        <w:t xml:space="preserve">Figure </w:t>
      </w:r>
      <w:bookmarkStart w:id="197" w:name="_Numd22e13302"/>
      <w:r>
        <w:fldChar w:fldCharType="begin"/>
      </w:r>
      <w:r>
        <w:instrText xml:space="preserve"> SEQ Figure \* ARABIC </w:instrText>
      </w:r>
      <w:r>
        <w:fldChar w:fldCharType="separate"/>
      </w:r>
      <w:r w:rsidR="00F5048C">
        <w:rPr>
          <w:noProof/>
        </w:rPr>
        <w:t>21</w:t>
      </w:r>
      <w:r>
        <w:rPr>
          <w:noProof/>
        </w:rPr>
        <w:fldChar w:fldCharType="end"/>
      </w:r>
      <w:bookmarkEnd w:id="195"/>
      <w:bookmarkEnd w:id="196"/>
      <w:bookmarkEnd w:id="197"/>
      <w:r>
        <w:t>: Built-in account list</w:t>
      </w:r>
    </w:p>
    <w:p w14:paraId="41D2204A" w14:textId="77777777" w:rsidR="00C83672" w:rsidRDefault="00000000">
      <w:pPr>
        <w:pStyle w:val="BodyText"/>
      </w:pPr>
      <w:r>
        <w:rPr>
          <w:noProof/>
        </w:rPr>
        <w:drawing>
          <wp:inline distT="0" distB="0" distL="0" distR="0" wp14:anchorId="43C28775" wp14:editId="18D359B7">
            <wp:extent cx="3329940" cy="4274820"/>
            <wp:effectExtent l="0" t="0" r="0" b="0"/>
            <wp:docPr id="1725820357" name="Picture 172582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nw_service.png"/>
                    <pic:cNvPicPr/>
                  </pic:nvPicPr>
                  <pic:blipFill>
                    <a:blip r:embed="rId35">
                      <a:extLst>
                        <a:ext uri="{28A0092B-C50C-407E-A947-70E740481C1C}">
                          <a14:useLocalDpi xmlns:a14="http://schemas.microsoft.com/office/drawing/2010/main" val="0"/>
                        </a:ext>
                      </a:extLst>
                    </a:blip>
                    <a:stretch>
                      <a:fillRect/>
                    </a:stretch>
                  </pic:blipFill>
                  <pic:spPr>
                    <a:xfrm>
                      <a:off x="0" y="0"/>
                      <a:ext cx="3329940" cy="4274820"/>
                    </a:xfrm>
                    <a:prstGeom prst="rect">
                      <a:avLst/>
                    </a:prstGeom>
                  </pic:spPr>
                </pic:pic>
              </a:graphicData>
            </a:graphic>
          </wp:inline>
        </w:drawing>
      </w:r>
    </w:p>
    <w:p w14:paraId="352D8BDA" w14:textId="77777777" w:rsidR="00C83672" w:rsidRDefault="00000000">
      <w:pPr>
        <w:pStyle w:val="ListNumber"/>
        <w:numPr>
          <w:ilvl w:val="0"/>
          <w:numId w:val="54"/>
        </w:numPr>
      </w:pPr>
      <w:r>
        <w:t>On the Advanced Settings window, click OK.</w:t>
      </w:r>
    </w:p>
    <w:p w14:paraId="2F5B0349" w14:textId="77777777" w:rsidR="00C83672" w:rsidRDefault="00000000">
      <w:pPr>
        <w:pStyle w:val="Heading3"/>
      </w:pPr>
      <w:bookmarkStart w:id="198" w:name="_Refd22e13322"/>
      <w:bookmarkStart w:id="199" w:name="_Numd22e13322"/>
      <w:bookmarkStart w:id="200" w:name="_Toc180582555"/>
      <w:r>
        <w:t>Verifying the Authentication Configuration</w:t>
      </w:r>
      <w:bookmarkEnd w:id="198"/>
      <w:bookmarkEnd w:id="199"/>
      <w:bookmarkEnd w:id="200"/>
    </w:p>
    <w:p w14:paraId="5199E03C" w14:textId="77777777" w:rsidR="00C83672" w:rsidRDefault="00000000">
      <w:pPr>
        <w:pStyle w:val="BodyText"/>
      </w:pPr>
      <w:r>
        <w:t>Perform the following steps in the Internet Information Services (IIS) Manager application to verify that the authentication configuration is correct.</w:t>
      </w:r>
    </w:p>
    <w:p w14:paraId="173C3A09" w14:textId="77777777" w:rsidR="00C83672" w:rsidRDefault="00000000">
      <w:pPr>
        <w:pStyle w:val="ListNumber"/>
        <w:numPr>
          <w:ilvl w:val="0"/>
          <w:numId w:val="55"/>
        </w:numPr>
      </w:pPr>
      <w:r>
        <w:t>Open IIS Manager.</w:t>
      </w:r>
    </w:p>
    <w:p w14:paraId="7C8B35BF" w14:textId="77777777" w:rsidR="00C83672" w:rsidRDefault="00000000">
      <w:pPr>
        <w:pStyle w:val="ListNumber"/>
        <w:numPr>
          <w:ilvl w:val="0"/>
          <w:numId w:val="55"/>
        </w:numPr>
      </w:pPr>
      <w:r>
        <w:t>On the Connections navigation pane, expand Computer_Name &gt; Sites, select Default Web Site, and then double-click Authentication.</w:t>
      </w:r>
    </w:p>
    <w:p w14:paraId="0399CF5C" w14:textId="77777777" w:rsidR="00C83672" w:rsidRDefault="00000000">
      <w:pPr>
        <w:pStyle w:val="Caption"/>
        <w:keepNext/>
      </w:pPr>
      <w:bookmarkStart w:id="201" w:name="_Refd22e13385"/>
      <w:bookmarkStart w:id="202" w:name="_Tocd22e13385"/>
      <w:r>
        <w:lastRenderedPageBreak/>
        <w:t xml:space="preserve">Figure </w:t>
      </w:r>
      <w:bookmarkStart w:id="203" w:name="_Numd22e13385"/>
      <w:r>
        <w:fldChar w:fldCharType="begin"/>
      </w:r>
      <w:r>
        <w:instrText xml:space="preserve"> SEQ Figure \* ARABIC </w:instrText>
      </w:r>
      <w:r>
        <w:fldChar w:fldCharType="separate"/>
      </w:r>
      <w:r w:rsidR="00F5048C">
        <w:rPr>
          <w:noProof/>
        </w:rPr>
        <w:t>22</w:t>
      </w:r>
      <w:r>
        <w:rPr>
          <w:noProof/>
        </w:rPr>
        <w:fldChar w:fldCharType="end"/>
      </w:r>
      <w:bookmarkEnd w:id="201"/>
      <w:bookmarkEnd w:id="202"/>
      <w:bookmarkEnd w:id="203"/>
      <w:r>
        <w:t>: Authentication Option</w:t>
      </w:r>
    </w:p>
    <w:p w14:paraId="3EB4B059" w14:textId="77777777" w:rsidR="00C83672" w:rsidRDefault="00000000">
      <w:pPr>
        <w:pStyle w:val="BodyText"/>
      </w:pPr>
      <w:r>
        <w:rPr>
          <w:noProof/>
        </w:rPr>
        <w:drawing>
          <wp:inline distT="0" distB="0" distL="0" distR="0" wp14:anchorId="7F257C85" wp14:editId="5C26FF9D">
            <wp:extent cx="6120000" cy="3217896"/>
            <wp:effectExtent l="0" t="0" r="0" b="0"/>
            <wp:docPr id="703375777" name="Picture 70337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entication_option.png"/>
                    <pic:cNvPicPr/>
                  </pic:nvPicPr>
                  <pic:blipFill>
                    <a:blip r:embed="rId36">
                      <a:extLst>
                        <a:ext uri="{28A0092B-C50C-407E-A947-70E740481C1C}">
                          <a14:useLocalDpi xmlns:a14="http://schemas.microsoft.com/office/drawing/2010/main" val="0"/>
                        </a:ext>
                      </a:extLst>
                    </a:blip>
                    <a:stretch>
                      <a:fillRect/>
                    </a:stretch>
                  </pic:blipFill>
                  <pic:spPr>
                    <a:xfrm>
                      <a:off x="0" y="0"/>
                      <a:ext cx="11666220" cy="6134100"/>
                    </a:xfrm>
                    <a:prstGeom prst="rect">
                      <a:avLst/>
                    </a:prstGeom>
                  </pic:spPr>
                </pic:pic>
              </a:graphicData>
            </a:graphic>
          </wp:inline>
        </w:drawing>
      </w:r>
    </w:p>
    <w:p w14:paraId="34DE1B74" w14:textId="77777777" w:rsidR="00C83672" w:rsidRDefault="00000000">
      <w:pPr>
        <w:pStyle w:val="ListNumber"/>
        <w:numPr>
          <w:ilvl w:val="0"/>
          <w:numId w:val="55"/>
        </w:numPr>
      </w:pPr>
      <w:r>
        <w:t>In the Authentication pane, ensure that Anonymous Authentication is the only enabled option.</w:t>
      </w:r>
    </w:p>
    <w:p w14:paraId="47CFF1CE" w14:textId="77777777" w:rsidR="00C83672" w:rsidRDefault="00000000">
      <w:pPr>
        <w:pStyle w:val="BodyText"/>
        <w:ind w:left="720"/>
      </w:pPr>
      <w:r>
        <w:t>The following figure provides an example of the Authentication pane with only the Anonymous Authentication option enabled.</w:t>
      </w:r>
    </w:p>
    <w:p w14:paraId="0F7C3C50" w14:textId="77777777" w:rsidR="00C83672" w:rsidRDefault="00000000">
      <w:pPr>
        <w:pStyle w:val="Caption"/>
        <w:keepNext/>
      </w:pPr>
      <w:bookmarkStart w:id="204" w:name="_Refd22e13409"/>
      <w:bookmarkStart w:id="205" w:name="_Tocd22e13409"/>
      <w:r>
        <w:t xml:space="preserve">Figure </w:t>
      </w:r>
      <w:bookmarkStart w:id="206" w:name="_Numd22e13409"/>
      <w:r>
        <w:fldChar w:fldCharType="begin"/>
      </w:r>
      <w:r>
        <w:instrText xml:space="preserve"> SEQ Figure \* ARABIC </w:instrText>
      </w:r>
      <w:r>
        <w:fldChar w:fldCharType="separate"/>
      </w:r>
      <w:r w:rsidR="00F5048C">
        <w:rPr>
          <w:noProof/>
        </w:rPr>
        <w:t>23</w:t>
      </w:r>
      <w:r>
        <w:rPr>
          <w:noProof/>
        </w:rPr>
        <w:fldChar w:fldCharType="end"/>
      </w:r>
      <w:bookmarkEnd w:id="204"/>
      <w:bookmarkEnd w:id="205"/>
      <w:bookmarkEnd w:id="206"/>
      <w:r>
        <w:t>: Authentication pane with Anonymous Authentication enabled</w:t>
      </w:r>
    </w:p>
    <w:p w14:paraId="2C227FB0" w14:textId="77777777" w:rsidR="00C83672" w:rsidRDefault="00000000">
      <w:pPr>
        <w:pStyle w:val="BodyText"/>
      </w:pPr>
      <w:r>
        <w:rPr>
          <w:noProof/>
        </w:rPr>
        <w:drawing>
          <wp:inline distT="0" distB="0" distL="0" distR="0" wp14:anchorId="5F290944" wp14:editId="445570BC">
            <wp:extent cx="6120000" cy="2359438"/>
            <wp:effectExtent l="0" t="0" r="0" b="0"/>
            <wp:docPr id="1892208342" name="Picture 189220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_pane.png"/>
                    <pic:cNvPicPr/>
                  </pic:nvPicPr>
                  <pic:blipFill>
                    <a:blip r:embed="rId37">
                      <a:extLst>
                        <a:ext uri="{28A0092B-C50C-407E-A947-70E740481C1C}">
                          <a14:useLocalDpi xmlns:a14="http://schemas.microsoft.com/office/drawing/2010/main" val="0"/>
                        </a:ext>
                      </a:extLst>
                    </a:blip>
                    <a:stretch>
                      <a:fillRect/>
                    </a:stretch>
                  </pic:blipFill>
                  <pic:spPr>
                    <a:xfrm>
                      <a:off x="0" y="0"/>
                      <a:ext cx="7056120" cy="2720340"/>
                    </a:xfrm>
                    <a:prstGeom prst="rect">
                      <a:avLst/>
                    </a:prstGeom>
                  </pic:spPr>
                </pic:pic>
              </a:graphicData>
            </a:graphic>
          </wp:inline>
        </w:drawing>
      </w:r>
    </w:p>
    <w:p w14:paraId="42894660" w14:textId="77777777" w:rsidR="00C83672" w:rsidRDefault="00000000">
      <w:pPr>
        <w:pStyle w:val="Heading3"/>
      </w:pPr>
      <w:bookmarkStart w:id="207" w:name="_Refd22e13418"/>
      <w:bookmarkStart w:id="208" w:name="_Numd22e13418"/>
      <w:bookmarkStart w:id="209" w:name="_Toc180582556"/>
      <w:r>
        <w:t>Securing IIS</w:t>
      </w:r>
      <w:bookmarkEnd w:id="207"/>
      <w:bookmarkEnd w:id="208"/>
      <w:bookmarkEnd w:id="209"/>
    </w:p>
    <w:p w14:paraId="275D96A3" w14:textId="77777777" w:rsidR="00C83672" w:rsidRDefault="00000000">
      <w:pPr>
        <w:pStyle w:val="BodyText"/>
      </w:pPr>
      <w:r>
        <w:t>Secure IIS by disabling the default page and creating an response header.</w:t>
      </w:r>
    </w:p>
    <w:p w14:paraId="4C68A2D0" w14:textId="77777777" w:rsidR="00C83672" w:rsidRDefault="00000000">
      <w:pPr>
        <w:pStyle w:val="BodyText"/>
      </w:pPr>
      <w:r>
        <w:t>Perform the following steps in the Internet Information Services (IIS) Manager application.</w:t>
      </w:r>
    </w:p>
    <w:p w14:paraId="653AD6DC" w14:textId="77777777" w:rsidR="00C83672" w:rsidRDefault="00000000">
      <w:pPr>
        <w:pStyle w:val="ListNumber"/>
        <w:numPr>
          <w:ilvl w:val="0"/>
          <w:numId w:val="56"/>
        </w:numPr>
      </w:pPr>
      <w:r>
        <w:t>On the Connections navigation pane, expand Computer_Name &gt; Sites, select Default Web Site, and then double-click Default Document.</w:t>
      </w:r>
    </w:p>
    <w:p w14:paraId="1D5192D6" w14:textId="77777777" w:rsidR="00C83672" w:rsidRDefault="00000000">
      <w:pPr>
        <w:pStyle w:val="Caption"/>
        <w:keepNext/>
      </w:pPr>
      <w:bookmarkStart w:id="210" w:name="_Refd22e13477"/>
      <w:bookmarkStart w:id="211" w:name="_Tocd22e13477"/>
      <w:r>
        <w:lastRenderedPageBreak/>
        <w:t xml:space="preserve">Figure </w:t>
      </w:r>
      <w:bookmarkStart w:id="212" w:name="_Numd22e13477"/>
      <w:r>
        <w:fldChar w:fldCharType="begin"/>
      </w:r>
      <w:r>
        <w:instrText xml:space="preserve"> SEQ Figure \* ARABIC </w:instrText>
      </w:r>
      <w:r>
        <w:fldChar w:fldCharType="separate"/>
      </w:r>
      <w:r w:rsidR="00F5048C">
        <w:rPr>
          <w:noProof/>
        </w:rPr>
        <w:t>24</w:t>
      </w:r>
      <w:r>
        <w:rPr>
          <w:noProof/>
        </w:rPr>
        <w:fldChar w:fldCharType="end"/>
      </w:r>
      <w:bookmarkEnd w:id="210"/>
      <w:bookmarkEnd w:id="211"/>
      <w:bookmarkEnd w:id="212"/>
      <w:r>
        <w:t>: Default Document Option</w:t>
      </w:r>
    </w:p>
    <w:p w14:paraId="5D7AD835" w14:textId="77777777" w:rsidR="00C83672" w:rsidRDefault="00000000">
      <w:pPr>
        <w:pStyle w:val="BodyText"/>
      </w:pPr>
      <w:r>
        <w:rPr>
          <w:noProof/>
        </w:rPr>
        <w:drawing>
          <wp:inline distT="0" distB="0" distL="0" distR="0" wp14:anchorId="1CD2BFE1" wp14:editId="5C17DD93">
            <wp:extent cx="6120000" cy="1857638"/>
            <wp:effectExtent l="0" t="0" r="0" b="0"/>
            <wp:docPr id="1792818418" name="Picture 1792818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efault_doc.png"/>
                    <pic:cNvPicPr/>
                  </pic:nvPicPr>
                  <pic:blipFill>
                    <a:blip r:embed="rId38">
                      <a:extLst>
                        <a:ext uri="{28A0092B-C50C-407E-A947-70E740481C1C}">
                          <a14:useLocalDpi xmlns:a14="http://schemas.microsoft.com/office/drawing/2010/main" val="0"/>
                        </a:ext>
                      </a:extLst>
                    </a:blip>
                    <a:stretch>
                      <a:fillRect/>
                    </a:stretch>
                  </pic:blipFill>
                  <pic:spPr>
                    <a:xfrm>
                      <a:off x="0" y="0"/>
                      <a:ext cx="11422380" cy="3467100"/>
                    </a:xfrm>
                    <a:prstGeom prst="rect">
                      <a:avLst/>
                    </a:prstGeom>
                  </pic:spPr>
                </pic:pic>
              </a:graphicData>
            </a:graphic>
          </wp:inline>
        </w:drawing>
      </w:r>
    </w:p>
    <w:p w14:paraId="4CC5597F" w14:textId="77777777" w:rsidR="00C83672" w:rsidRDefault="00000000">
      <w:pPr>
        <w:pStyle w:val="ListNumber"/>
        <w:numPr>
          <w:ilvl w:val="0"/>
          <w:numId w:val="56"/>
        </w:numPr>
      </w:pPr>
      <w:r>
        <w:t>On the Default Document page, select Default.htm, and then click Disable from the right menu, as shown in the following figure.</w:t>
      </w:r>
    </w:p>
    <w:p w14:paraId="4A073AB9" w14:textId="77777777" w:rsidR="00C83672" w:rsidRDefault="00000000">
      <w:pPr>
        <w:pStyle w:val="Caption"/>
        <w:keepNext/>
      </w:pPr>
      <w:bookmarkStart w:id="213" w:name="_Refd22e13496"/>
      <w:bookmarkStart w:id="214" w:name="_Tocd22e13496"/>
      <w:r>
        <w:t xml:space="preserve">Figure </w:t>
      </w:r>
      <w:bookmarkStart w:id="215" w:name="_Numd22e13496"/>
      <w:r>
        <w:fldChar w:fldCharType="begin"/>
      </w:r>
      <w:r>
        <w:instrText xml:space="preserve"> SEQ Figure \* ARABIC </w:instrText>
      </w:r>
      <w:r>
        <w:fldChar w:fldCharType="separate"/>
      </w:r>
      <w:r w:rsidR="00F5048C">
        <w:rPr>
          <w:noProof/>
        </w:rPr>
        <w:t>25</w:t>
      </w:r>
      <w:r>
        <w:rPr>
          <w:noProof/>
        </w:rPr>
        <w:fldChar w:fldCharType="end"/>
      </w:r>
      <w:bookmarkEnd w:id="213"/>
      <w:bookmarkEnd w:id="214"/>
      <w:bookmarkEnd w:id="215"/>
      <w:r>
        <w:t>: Disable Default.htm</w:t>
      </w:r>
    </w:p>
    <w:p w14:paraId="1264A007" w14:textId="77777777" w:rsidR="00C83672" w:rsidRDefault="00000000">
      <w:pPr>
        <w:pStyle w:val="BodyText"/>
      </w:pPr>
      <w:r>
        <w:rPr>
          <w:noProof/>
        </w:rPr>
        <w:drawing>
          <wp:inline distT="0" distB="0" distL="0" distR="0" wp14:anchorId="1A9C2B25" wp14:editId="742FDCA4">
            <wp:extent cx="6120000" cy="1865797"/>
            <wp:effectExtent l="0" t="0" r="0" b="0"/>
            <wp:docPr id="1647685022" name="Picture 164768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default.png"/>
                    <pic:cNvPicPr/>
                  </pic:nvPicPr>
                  <pic:blipFill>
                    <a:blip r:embed="rId39">
                      <a:extLst>
                        <a:ext uri="{28A0092B-C50C-407E-A947-70E740481C1C}">
                          <a14:useLocalDpi xmlns:a14="http://schemas.microsoft.com/office/drawing/2010/main" val="0"/>
                        </a:ext>
                      </a:extLst>
                    </a:blip>
                    <a:stretch>
                      <a:fillRect/>
                    </a:stretch>
                  </pic:blipFill>
                  <pic:spPr>
                    <a:xfrm>
                      <a:off x="0" y="0"/>
                      <a:ext cx="10172700" cy="3101340"/>
                    </a:xfrm>
                    <a:prstGeom prst="rect">
                      <a:avLst/>
                    </a:prstGeom>
                  </pic:spPr>
                </pic:pic>
              </a:graphicData>
            </a:graphic>
          </wp:inline>
        </w:drawing>
      </w:r>
    </w:p>
    <w:p w14:paraId="395BF7B2" w14:textId="77777777" w:rsidR="00C83672" w:rsidRDefault="00000000">
      <w:pPr>
        <w:pStyle w:val="BodyText"/>
        <w:ind w:left="720"/>
      </w:pPr>
      <w:r>
        <w:t>After you click Disable, the Alerts section states that the page is disabled, as shown in the following figure</w:t>
      </w:r>
    </w:p>
    <w:p w14:paraId="183A48A0" w14:textId="77777777" w:rsidR="00C83672" w:rsidRDefault="00000000">
      <w:pPr>
        <w:pStyle w:val="BodyText"/>
      </w:pPr>
      <w:r>
        <w:rPr>
          <w:noProof/>
        </w:rPr>
        <w:drawing>
          <wp:inline distT="0" distB="0" distL="0" distR="0" wp14:anchorId="6B30743D" wp14:editId="3CE84152">
            <wp:extent cx="1569720" cy="518160"/>
            <wp:effectExtent l="0" t="0" r="0" b="0"/>
            <wp:docPr id="1355712853" name="Picture 135571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alert.png"/>
                    <pic:cNvPicPr/>
                  </pic:nvPicPr>
                  <pic:blipFill>
                    <a:blip r:embed="rId40">
                      <a:extLst>
                        <a:ext uri="{28A0092B-C50C-407E-A947-70E740481C1C}">
                          <a14:useLocalDpi xmlns:a14="http://schemas.microsoft.com/office/drawing/2010/main" val="0"/>
                        </a:ext>
                      </a:extLst>
                    </a:blip>
                    <a:stretch>
                      <a:fillRect/>
                    </a:stretch>
                  </pic:blipFill>
                  <pic:spPr>
                    <a:xfrm>
                      <a:off x="0" y="0"/>
                      <a:ext cx="1569720" cy="518160"/>
                    </a:xfrm>
                    <a:prstGeom prst="rect">
                      <a:avLst/>
                    </a:prstGeom>
                  </pic:spPr>
                </pic:pic>
              </a:graphicData>
            </a:graphic>
          </wp:inline>
        </w:drawing>
      </w:r>
    </w:p>
    <w:p w14:paraId="0F00D741" w14:textId="77777777" w:rsidR="00C83672" w:rsidRDefault="00000000">
      <w:pPr>
        <w:pStyle w:val="ListNumber"/>
        <w:numPr>
          <w:ilvl w:val="0"/>
          <w:numId w:val="56"/>
        </w:numPr>
      </w:pPr>
      <w:r>
        <w:t>From the Connections navigation pane, select Default Website, and then double-click HTTP Response Headers</w:t>
      </w:r>
    </w:p>
    <w:p w14:paraId="2E4E83C6" w14:textId="77777777" w:rsidR="00C83672" w:rsidRDefault="00000000">
      <w:pPr>
        <w:pStyle w:val="Caption"/>
        <w:keepNext/>
      </w:pPr>
      <w:bookmarkStart w:id="216" w:name="_Refd22e13527"/>
      <w:bookmarkStart w:id="217" w:name="_Tocd22e13527"/>
      <w:r>
        <w:t xml:space="preserve">Figure </w:t>
      </w:r>
      <w:bookmarkStart w:id="218" w:name="_Numd22e13527"/>
      <w:r>
        <w:fldChar w:fldCharType="begin"/>
      </w:r>
      <w:r>
        <w:instrText xml:space="preserve"> SEQ Figure \* ARABIC </w:instrText>
      </w:r>
      <w:r>
        <w:fldChar w:fldCharType="separate"/>
      </w:r>
      <w:r w:rsidR="00F5048C">
        <w:rPr>
          <w:noProof/>
        </w:rPr>
        <w:t>26</w:t>
      </w:r>
      <w:r>
        <w:rPr>
          <w:noProof/>
        </w:rPr>
        <w:fldChar w:fldCharType="end"/>
      </w:r>
      <w:bookmarkEnd w:id="216"/>
      <w:bookmarkEnd w:id="217"/>
      <w:bookmarkEnd w:id="218"/>
      <w:r>
        <w:t>: HTTP Response Headers Option</w:t>
      </w:r>
    </w:p>
    <w:p w14:paraId="15220E63" w14:textId="77777777" w:rsidR="00C83672" w:rsidRDefault="00000000">
      <w:pPr>
        <w:pStyle w:val="BodyText"/>
      </w:pPr>
      <w:r>
        <w:rPr>
          <w:noProof/>
        </w:rPr>
        <w:drawing>
          <wp:inline distT="0" distB="0" distL="0" distR="0" wp14:anchorId="351EB5B1" wp14:editId="762D050A">
            <wp:extent cx="6120000" cy="1849407"/>
            <wp:effectExtent l="0" t="0" r="0" b="0"/>
            <wp:docPr id="195783105" name="Picture 19578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ponse_header.png"/>
                    <pic:cNvPicPr/>
                  </pic:nvPicPr>
                  <pic:blipFill>
                    <a:blip r:embed="rId41">
                      <a:extLst>
                        <a:ext uri="{28A0092B-C50C-407E-A947-70E740481C1C}">
                          <a14:useLocalDpi xmlns:a14="http://schemas.microsoft.com/office/drawing/2010/main" val="0"/>
                        </a:ext>
                      </a:extLst>
                    </a:blip>
                    <a:stretch>
                      <a:fillRect/>
                    </a:stretch>
                  </pic:blipFill>
                  <pic:spPr>
                    <a:xfrm>
                      <a:off x="0" y="0"/>
                      <a:ext cx="11826240" cy="3573780"/>
                    </a:xfrm>
                    <a:prstGeom prst="rect">
                      <a:avLst/>
                    </a:prstGeom>
                  </pic:spPr>
                </pic:pic>
              </a:graphicData>
            </a:graphic>
          </wp:inline>
        </w:drawing>
      </w:r>
    </w:p>
    <w:p w14:paraId="568E9C11" w14:textId="77777777" w:rsidR="00C83672" w:rsidRDefault="00000000">
      <w:pPr>
        <w:pStyle w:val="ListNumber"/>
        <w:numPr>
          <w:ilvl w:val="0"/>
          <w:numId w:val="56"/>
        </w:numPr>
      </w:pPr>
      <w:r>
        <w:t>From the Actions section, click Add, as shown in the following figure.</w:t>
      </w:r>
    </w:p>
    <w:p w14:paraId="3806298B" w14:textId="77777777" w:rsidR="00C83672" w:rsidRDefault="00000000">
      <w:pPr>
        <w:pStyle w:val="Caption"/>
        <w:keepNext/>
      </w:pPr>
      <w:bookmarkStart w:id="219" w:name="_Refd22e13543"/>
      <w:bookmarkStart w:id="220" w:name="_Tocd22e13543"/>
      <w:r>
        <w:lastRenderedPageBreak/>
        <w:t xml:space="preserve">Figure </w:t>
      </w:r>
      <w:bookmarkStart w:id="221" w:name="_Numd22e13543"/>
      <w:r>
        <w:fldChar w:fldCharType="begin"/>
      </w:r>
      <w:r>
        <w:instrText xml:space="preserve"> SEQ Figure \* ARABIC </w:instrText>
      </w:r>
      <w:r>
        <w:fldChar w:fldCharType="separate"/>
      </w:r>
      <w:r w:rsidR="00F5048C">
        <w:rPr>
          <w:noProof/>
        </w:rPr>
        <w:t>27</w:t>
      </w:r>
      <w:r>
        <w:rPr>
          <w:noProof/>
        </w:rPr>
        <w:fldChar w:fldCharType="end"/>
      </w:r>
      <w:bookmarkEnd w:id="219"/>
      <w:bookmarkEnd w:id="220"/>
      <w:bookmarkEnd w:id="221"/>
      <w:r>
        <w:t>: Add HTTP Response Headers Option</w:t>
      </w:r>
    </w:p>
    <w:p w14:paraId="5F748C84" w14:textId="77777777" w:rsidR="00C83672" w:rsidRDefault="00000000">
      <w:pPr>
        <w:pStyle w:val="BodyText"/>
      </w:pPr>
      <w:r>
        <w:rPr>
          <w:noProof/>
        </w:rPr>
        <w:drawing>
          <wp:inline distT="0" distB="0" distL="0" distR="0" wp14:anchorId="3827443F" wp14:editId="55720937">
            <wp:extent cx="6120000" cy="845463"/>
            <wp:effectExtent l="0" t="0" r="0" b="0"/>
            <wp:docPr id="2060984381" name="Picture 206098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header.png"/>
                    <pic:cNvPicPr/>
                  </pic:nvPicPr>
                  <pic:blipFill>
                    <a:blip r:embed="rId42">
                      <a:extLst>
                        <a:ext uri="{28A0092B-C50C-407E-A947-70E740481C1C}">
                          <a14:useLocalDpi xmlns:a14="http://schemas.microsoft.com/office/drawing/2010/main" val="0"/>
                        </a:ext>
                      </a:extLst>
                    </a:blip>
                    <a:stretch>
                      <a:fillRect/>
                    </a:stretch>
                  </pic:blipFill>
                  <pic:spPr>
                    <a:xfrm>
                      <a:off x="0" y="0"/>
                      <a:ext cx="14561820" cy="2011680"/>
                    </a:xfrm>
                    <a:prstGeom prst="rect">
                      <a:avLst/>
                    </a:prstGeom>
                  </pic:spPr>
                </pic:pic>
              </a:graphicData>
            </a:graphic>
          </wp:inline>
        </w:drawing>
      </w:r>
    </w:p>
    <w:p w14:paraId="153F87B0" w14:textId="77777777" w:rsidR="00C83672" w:rsidRDefault="00000000">
      <w:pPr>
        <w:pStyle w:val="ListNumber"/>
        <w:numPr>
          <w:ilvl w:val="0"/>
          <w:numId w:val="56"/>
        </w:numPr>
      </w:pPr>
      <w:r>
        <w:t>In the Add Custom HTTP Response Headers dialog box, perform the following actions:</w:t>
      </w:r>
    </w:p>
    <w:p w14:paraId="41451559" w14:textId="77777777" w:rsidR="00C83672" w:rsidRDefault="00000000">
      <w:pPr>
        <w:pStyle w:val="ListNumber2"/>
        <w:numPr>
          <w:ilvl w:val="1"/>
          <w:numId w:val="57"/>
        </w:numPr>
      </w:pPr>
      <w:r>
        <w:t>In the Name field, type Strict-Transport-Security.</w:t>
      </w:r>
    </w:p>
    <w:p w14:paraId="1250C9D5" w14:textId="77777777" w:rsidR="00C83672" w:rsidRDefault="00000000">
      <w:pPr>
        <w:pStyle w:val="ListNumber2"/>
        <w:numPr>
          <w:ilvl w:val="1"/>
          <w:numId w:val="57"/>
        </w:numPr>
      </w:pPr>
      <w:r>
        <w:t>In the Value field, type max-age=31536000.</w:t>
      </w:r>
    </w:p>
    <w:p w14:paraId="405BA355" w14:textId="77777777" w:rsidR="00C83672" w:rsidRDefault="00000000">
      <w:pPr>
        <w:pStyle w:val="BodyText"/>
        <w:ind w:left="1440"/>
      </w:pPr>
      <w:r>
        <w:t>The following figure provides an example of the Add Custom HTTP Response Headers dialog box.</w:t>
      </w:r>
    </w:p>
    <w:p w14:paraId="1695BB23" w14:textId="77777777" w:rsidR="00C83672" w:rsidRDefault="00000000">
      <w:pPr>
        <w:pStyle w:val="Caption"/>
        <w:keepNext/>
      </w:pPr>
      <w:bookmarkStart w:id="222" w:name="_Refd22e13582"/>
      <w:bookmarkStart w:id="223" w:name="_Tocd22e13582"/>
      <w:r>
        <w:t xml:space="preserve">Figure </w:t>
      </w:r>
      <w:bookmarkStart w:id="224" w:name="_Numd22e13582"/>
      <w:r>
        <w:fldChar w:fldCharType="begin"/>
      </w:r>
      <w:r>
        <w:instrText xml:space="preserve"> SEQ Figure \* ARABIC </w:instrText>
      </w:r>
      <w:r>
        <w:fldChar w:fldCharType="separate"/>
      </w:r>
      <w:r w:rsidR="00F5048C">
        <w:rPr>
          <w:noProof/>
        </w:rPr>
        <w:t>28</w:t>
      </w:r>
      <w:r>
        <w:rPr>
          <w:noProof/>
        </w:rPr>
        <w:fldChar w:fldCharType="end"/>
      </w:r>
      <w:bookmarkEnd w:id="222"/>
      <w:bookmarkEnd w:id="223"/>
      <w:bookmarkEnd w:id="224"/>
      <w:r>
        <w:t>: Add Custom HTTP Response Headers dialog box</w:t>
      </w:r>
    </w:p>
    <w:p w14:paraId="0938FD98" w14:textId="77777777" w:rsidR="00C83672" w:rsidRDefault="00000000">
      <w:pPr>
        <w:pStyle w:val="BodyText"/>
      </w:pPr>
      <w:r>
        <w:rPr>
          <w:noProof/>
        </w:rPr>
        <w:drawing>
          <wp:inline distT="0" distB="0" distL="0" distR="0" wp14:anchorId="12D86524" wp14:editId="12ACC79C">
            <wp:extent cx="3025140" cy="1790700"/>
            <wp:effectExtent l="0" t="0" r="0" b="0"/>
            <wp:docPr id="1862724562" name="Picture 1862724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custom_header.png"/>
                    <pic:cNvPicPr/>
                  </pic:nvPicPr>
                  <pic:blipFill>
                    <a:blip r:embed="rId43">
                      <a:extLst>
                        <a:ext uri="{28A0092B-C50C-407E-A947-70E740481C1C}">
                          <a14:useLocalDpi xmlns:a14="http://schemas.microsoft.com/office/drawing/2010/main" val="0"/>
                        </a:ext>
                      </a:extLst>
                    </a:blip>
                    <a:stretch>
                      <a:fillRect/>
                    </a:stretch>
                  </pic:blipFill>
                  <pic:spPr>
                    <a:xfrm>
                      <a:off x="0" y="0"/>
                      <a:ext cx="3025140" cy="1790700"/>
                    </a:xfrm>
                    <a:prstGeom prst="rect">
                      <a:avLst/>
                    </a:prstGeom>
                  </pic:spPr>
                </pic:pic>
              </a:graphicData>
            </a:graphic>
          </wp:inline>
        </w:drawing>
      </w:r>
    </w:p>
    <w:p w14:paraId="6A655575" w14:textId="77777777" w:rsidR="00C83672" w:rsidRDefault="00000000">
      <w:pPr>
        <w:pStyle w:val="ListNumber2"/>
        <w:numPr>
          <w:ilvl w:val="1"/>
          <w:numId w:val="57"/>
        </w:numPr>
      </w:pPr>
      <w:r>
        <w:t>Click OK.</w:t>
      </w:r>
    </w:p>
    <w:p w14:paraId="4C8C4DE8" w14:textId="77777777" w:rsidR="00C83672" w:rsidRDefault="00000000">
      <w:pPr>
        <w:pStyle w:val="BodyText"/>
        <w:ind w:left="720"/>
      </w:pPr>
      <w:r>
        <w:t>The Strict-Transport-Security header appears in the HTTP Headers table, as shown in the following figure.</w:t>
      </w:r>
    </w:p>
    <w:p w14:paraId="3D95A668" w14:textId="77777777" w:rsidR="00C83672" w:rsidRDefault="00000000">
      <w:pPr>
        <w:pStyle w:val="Caption"/>
        <w:keepNext/>
      </w:pPr>
      <w:bookmarkStart w:id="225" w:name="_Refd22e13598"/>
      <w:bookmarkStart w:id="226" w:name="_Tocd22e13598"/>
      <w:r>
        <w:t xml:space="preserve">Figure </w:t>
      </w:r>
      <w:bookmarkStart w:id="227" w:name="_Numd22e13598"/>
      <w:r>
        <w:fldChar w:fldCharType="begin"/>
      </w:r>
      <w:r>
        <w:instrText xml:space="preserve"> SEQ Figure \* ARABIC </w:instrText>
      </w:r>
      <w:r>
        <w:fldChar w:fldCharType="separate"/>
      </w:r>
      <w:r w:rsidR="00F5048C">
        <w:rPr>
          <w:noProof/>
        </w:rPr>
        <w:t>29</w:t>
      </w:r>
      <w:r>
        <w:rPr>
          <w:noProof/>
        </w:rPr>
        <w:fldChar w:fldCharType="end"/>
      </w:r>
      <w:bookmarkEnd w:id="225"/>
      <w:bookmarkEnd w:id="226"/>
      <w:bookmarkEnd w:id="227"/>
      <w:r>
        <w:t xml:space="preserve">: </w:t>
      </w:r>
    </w:p>
    <w:p w14:paraId="311DB78D" w14:textId="77777777" w:rsidR="00C83672" w:rsidRDefault="00000000">
      <w:pPr>
        <w:pStyle w:val="BodyText"/>
      </w:pPr>
      <w:r>
        <w:rPr>
          <w:noProof/>
        </w:rPr>
        <w:drawing>
          <wp:inline distT="0" distB="0" distL="0" distR="0" wp14:anchorId="097261A0" wp14:editId="0417E236">
            <wp:extent cx="5760720" cy="2072640"/>
            <wp:effectExtent l="0" t="0" r="0" b="0"/>
            <wp:docPr id="889719998" name="Picture 88971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trict_header_done.png"/>
                    <pic:cNvPicPr/>
                  </pic:nvPicPr>
                  <pic:blipFill>
                    <a:blip r:embed="rId44">
                      <a:extLst>
                        <a:ext uri="{28A0092B-C50C-407E-A947-70E740481C1C}">
                          <a14:useLocalDpi xmlns:a14="http://schemas.microsoft.com/office/drawing/2010/main" val="0"/>
                        </a:ext>
                      </a:extLst>
                    </a:blip>
                    <a:stretch>
                      <a:fillRect/>
                    </a:stretch>
                  </pic:blipFill>
                  <pic:spPr>
                    <a:xfrm>
                      <a:off x="0" y="0"/>
                      <a:ext cx="5760720" cy="2072640"/>
                    </a:xfrm>
                    <a:prstGeom prst="rect">
                      <a:avLst/>
                    </a:prstGeom>
                  </pic:spPr>
                </pic:pic>
              </a:graphicData>
            </a:graphic>
          </wp:inline>
        </w:drawing>
      </w:r>
    </w:p>
    <w:p w14:paraId="5C1778E8" w14:textId="77777777" w:rsidR="00C83672" w:rsidRDefault="00000000">
      <w:pPr>
        <w:pStyle w:val="ListNumber"/>
        <w:numPr>
          <w:ilvl w:val="0"/>
          <w:numId w:val="56"/>
        </w:numPr>
      </w:pPr>
      <w:r>
        <w:t>Close IIS Manager</w:t>
      </w:r>
    </w:p>
    <w:p w14:paraId="0B865093" w14:textId="77777777" w:rsidR="00C83672" w:rsidRDefault="00000000">
      <w:pPr>
        <w:pStyle w:val="Heading2"/>
      </w:pPr>
      <w:bookmarkStart w:id="228" w:name="_Refd22e13611"/>
      <w:bookmarkStart w:id="229" w:name="_Numd22e13611"/>
      <w:bookmarkStart w:id="230" w:name="_Toc180582557"/>
      <w:r>
        <w:t>Importing a Fullchain Certificate</w:t>
      </w:r>
      <w:bookmarkEnd w:id="228"/>
      <w:bookmarkEnd w:id="229"/>
      <w:bookmarkEnd w:id="230"/>
    </w:p>
    <w:p w14:paraId="3ACDC748" w14:textId="77777777" w:rsidR="00C83672" w:rsidRDefault="00000000">
      <w:pPr>
        <w:pStyle w:val="BodyText"/>
      </w:pPr>
      <w:r>
        <w:t>To support certificate management in Connected Worker Platform, you must install and configure the certificates. Nymi provides you with a zipped certificate file package that contains a PKCS12 file. The password for the PKCS12 file is provided to you separately.</w:t>
      </w:r>
    </w:p>
    <w:p w14:paraId="0362F19F" w14:textId="77777777" w:rsidR="00C83672" w:rsidRDefault="00000000">
      <w:pPr>
        <w:pStyle w:val="BodyText"/>
      </w:pPr>
      <w:r>
        <w:t>The PKCS12 file (fullchain.p12) excludes the password, but contains the following certificates:</w:t>
      </w:r>
    </w:p>
    <w:p w14:paraId="05DC19C9" w14:textId="77777777" w:rsidR="00C83672" w:rsidRDefault="00000000">
      <w:pPr>
        <w:pStyle w:val="ListBullet"/>
        <w:numPr>
          <w:ilvl w:val="0"/>
          <w:numId w:val="58"/>
        </w:numPr>
      </w:pPr>
      <w:r>
        <w:t>Root certificate</w:t>
      </w:r>
    </w:p>
    <w:p w14:paraId="67D5F043" w14:textId="77777777" w:rsidR="00C83672" w:rsidRDefault="00000000">
      <w:pPr>
        <w:pStyle w:val="ListBullet"/>
        <w:numPr>
          <w:ilvl w:val="0"/>
          <w:numId w:val="58"/>
        </w:numPr>
      </w:pPr>
      <w:r>
        <w:lastRenderedPageBreak/>
        <w:t>L1 certificate</w:t>
      </w:r>
    </w:p>
    <w:p w14:paraId="156F15AE" w14:textId="77777777" w:rsidR="00C83672" w:rsidRDefault="00000000">
      <w:pPr>
        <w:pStyle w:val="ListBullet"/>
        <w:numPr>
          <w:ilvl w:val="0"/>
          <w:numId w:val="58"/>
        </w:numPr>
      </w:pPr>
      <w:r>
        <w:t>L2 certificate</w:t>
      </w:r>
    </w:p>
    <w:p w14:paraId="619F77CB" w14:textId="77777777" w:rsidR="00C83672" w:rsidRDefault="00000000">
      <w:pPr>
        <w:pStyle w:val="ListBullet"/>
        <w:numPr>
          <w:ilvl w:val="0"/>
          <w:numId w:val="58"/>
        </w:numPr>
      </w:pPr>
      <w:r>
        <w:t>L2 private key</w:t>
      </w:r>
    </w:p>
    <w:p w14:paraId="3DC3A0CE" w14:textId="77777777" w:rsidR="00C83672" w:rsidRDefault="00000000">
      <w:pPr>
        <w:pStyle w:val="BodyText"/>
      </w:pPr>
      <w:r>
        <w:t>Perform the following steps to import the certificates on the NES host.</w:t>
      </w:r>
    </w:p>
    <w:p w14:paraId="14FCD48F" w14:textId="77777777" w:rsidR="00C83672" w:rsidRDefault="00000000">
      <w:pPr>
        <w:pStyle w:val="Heading3"/>
      </w:pPr>
      <w:bookmarkStart w:id="231" w:name="_Refd22e13670"/>
      <w:bookmarkStart w:id="232" w:name="_Numd22e13670"/>
      <w:bookmarkStart w:id="233" w:name="_Toc180582558"/>
      <w:r>
        <w:t>Importing Certificates</w:t>
      </w:r>
      <w:bookmarkEnd w:id="231"/>
      <w:bookmarkEnd w:id="232"/>
      <w:bookmarkEnd w:id="233"/>
    </w:p>
    <w:p w14:paraId="42731DA2" w14:textId="77777777" w:rsidR="00C83672" w:rsidRDefault="00000000">
      <w:pPr>
        <w:pStyle w:val="BodyText"/>
      </w:pPr>
      <w:r>
        <w:t>Perform the following steps to import the certificates on the NES host.</w:t>
      </w:r>
    </w:p>
    <w:p w14:paraId="5544A5B8" w14:textId="77777777" w:rsidR="00C83672" w:rsidRDefault="00000000">
      <w:pPr>
        <w:pStyle w:val="ListNumber"/>
        <w:numPr>
          <w:ilvl w:val="0"/>
          <w:numId w:val="59"/>
        </w:numPr>
      </w:pPr>
      <w:r>
        <w:t>Extract the certificate zip file to a directory.</w:t>
      </w:r>
    </w:p>
    <w:p w14:paraId="459663D4" w14:textId="77777777" w:rsidR="00C83672" w:rsidRDefault="00000000">
      <w:pPr>
        <w:pStyle w:val="ListNumber"/>
        <w:numPr>
          <w:ilvl w:val="0"/>
          <w:numId w:val="59"/>
        </w:numPr>
      </w:pPr>
      <w:r>
        <w:t>Right-click the fullchain.p12 certificate file, and then select Install PFX, as shown in the following figure.</w:t>
      </w:r>
    </w:p>
    <w:p w14:paraId="358089A4" w14:textId="77777777" w:rsidR="00C83672" w:rsidRDefault="00000000">
      <w:pPr>
        <w:pStyle w:val="Caption"/>
        <w:keepNext/>
      </w:pPr>
      <w:bookmarkStart w:id="234" w:name="_Refd22e13721"/>
      <w:bookmarkStart w:id="235" w:name="_Tocd22e13721"/>
      <w:r>
        <w:t xml:space="preserve">Figure </w:t>
      </w:r>
      <w:bookmarkStart w:id="236" w:name="_Numd22e13721"/>
      <w:r>
        <w:fldChar w:fldCharType="begin"/>
      </w:r>
      <w:r>
        <w:instrText xml:space="preserve"> SEQ Figure \* ARABIC </w:instrText>
      </w:r>
      <w:r>
        <w:fldChar w:fldCharType="separate"/>
      </w:r>
      <w:r w:rsidR="00F5048C">
        <w:rPr>
          <w:noProof/>
        </w:rPr>
        <w:t>30</w:t>
      </w:r>
      <w:r>
        <w:rPr>
          <w:noProof/>
        </w:rPr>
        <w:fldChar w:fldCharType="end"/>
      </w:r>
      <w:bookmarkEnd w:id="234"/>
      <w:bookmarkEnd w:id="235"/>
      <w:bookmarkEnd w:id="236"/>
      <w:r>
        <w:t>: Install PFX Option</w:t>
      </w:r>
    </w:p>
    <w:p w14:paraId="1F2D3950" w14:textId="77777777" w:rsidR="00C83672" w:rsidRDefault="00000000">
      <w:pPr>
        <w:pStyle w:val="BodyText"/>
      </w:pPr>
      <w:r>
        <w:rPr>
          <w:noProof/>
        </w:rPr>
        <w:drawing>
          <wp:inline distT="0" distB="0" distL="0" distR="0" wp14:anchorId="234DF61B" wp14:editId="00E71E0A">
            <wp:extent cx="3246120" cy="1623060"/>
            <wp:effectExtent l="0" t="0" r="0" b="0"/>
            <wp:docPr id="1202641737" name="Picture 120264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install_pfx.png"/>
                    <pic:cNvPicPr/>
                  </pic:nvPicPr>
                  <pic:blipFill>
                    <a:blip r:embed="rId45">
                      <a:extLst>
                        <a:ext uri="{28A0092B-C50C-407E-A947-70E740481C1C}">
                          <a14:useLocalDpi xmlns:a14="http://schemas.microsoft.com/office/drawing/2010/main" val="0"/>
                        </a:ext>
                      </a:extLst>
                    </a:blip>
                    <a:stretch>
                      <a:fillRect/>
                    </a:stretch>
                  </pic:blipFill>
                  <pic:spPr>
                    <a:xfrm>
                      <a:off x="0" y="0"/>
                      <a:ext cx="3246120" cy="1623060"/>
                    </a:xfrm>
                    <a:prstGeom prst="rect">
                      <a:avLst/>
                    </a:prstGeom>
                  </pic:spPr>
                </pic:pic>
              </a:graphicData>
            </a:graphic>
          </wp:inline>
        </w:drawing>
      </w:r>
    </w:p>
    <w:p w14:paraId="24FC78A6" w14:textId="77777777" w:rsidR="00C83672" w:rsidRDefault="00000000">
      <w:pPr>
        <w:pStyle w:val="ListNumber"/>
        <w:numPr>
          <w:ilvl w:val="0"/>
          <w:numId w:val="59"/>
        </w:numPr>
      </w:pPr>
      <w:r>
        <w:t>In the Open File - Security Warning dialog, click Open.</w:t>
      </w:r>
    </w:p>
    <w:p w14:paraId="04AD2FD5" w14:textId="77777777" w:rsidR="00C83672" w:rsidRDefault="00000000">
      <w:pPr>
        <w:pStyle w:val="BodyText"/>
        <w:ind w:left="720"/>
      </w:pPr>
      <w:r>
        <w:t>The Certificate Import Wizard dialog box opens.</w:t>
      </w:r>
    </w:p>
    <w:p w14:paraId="0310A259" w14:textId="77777777" w:rsidR="00C83672" w:rsidRDefault="00000000">
      <w:pPr>
        <w:pStyle w:val="ListNumber"/>
        <w:numPr>
          <w:ilvl w:val="0"/>
          <w:numId w:val="59"/>
        </w:numPr>
      </w:pPr>
      <w:r>
        <w:t>On the Welcome to the Certificate Import Wizard page, in the Store Location page, select Local Machine, as shown in the following figure.</w:t>
      </w:r>
    </w:p>
    <w:p w14:paraId="3030EB01" w14:textId="77777777" w:rsidR="00C83672" w:rsidRDefault="00000000">
      <w:pPr>
        <w:pStyle w:val="Caption"/>
        <w:keepNext/>
      </w:pPr>
      <w:bookmarkStart w:id="237" w:name="_Refd22e13753"/>
      <w:bookmarkStart w:id="238" w:name="_Tocd22e13753"/>
      <w:r>
        <w:lastRenderedPageBreak/>
        <w:t xml:space="preserve">Figure </w:t>
      </w:r>
      <w:bookmarkStart w:id="239" w:name="_Numd22e13753"/>
      <w:r>
        <w:fldChar w:fldCharType="begin"/>
      </w:r>
      <w:r>
        <w:instrText xml:space="preserve"> SEQ Figure \* ARABIC </w:instrText>
      </w:r>
      <w:r>
        <w:fldChar w:fldCharType="separate"/>
      </w:r>
      <w:r w:rsidR="00F5048C">
        <w:rPr>
          <w:noProof/>
        </w:rPr>
        <w:t>31</w:t>
      </w:r>
      <w:r>
        <w:rPr>
          <w:noProof/>
        </w:rPr>
        <w:fldChar w:fldCharType="end"/>
      </w:r>
      <w:bookmarkEnd w:id="237"/>
      <w:bookmarkEnd w:id="238"/>
      <w:bookmarkEnd w:id="239"/>
      <w:r>
        <w:t>: Local Machine Store Location</w:t>
      </w:r>
    </w:p>
    <w:p w14:paraId="5FB44175" w14:textId="77777777" w:rsidR="00C83672" w:rsidRDefault="00000000">
      <w:pPr>
        <w:pStyle w:val="BodyText"/>
      </w:pPr>
      <w:r>
        <w:rPr>
          <w:noProof/>
        </w:rPr>
        <w:drawing>
          <wp:inline distT="0" distB="0" distL="0" distR="0" wp14:anchorId="3D7809E6" wp14:editId="41209319">
            <wp:extent cx="5021580" cy="4655820"/>
            <wp:effectExtent l="0" t="0" r="0" b="0"/>
            <wp:docPr id="1089692941" name="Picture 108969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local_machine.png"/>
                    <pic:cNvPicPr/>
                  </pic:nvPicPr>
                  <pic:blipFill>
                    <a:blip r:embed="rId46">
                      <a:extLst>
                        <a:ext uri="{28A0092B-C50C-407E-A947-70E740481C1C}">
                          <a14:useLocalDpi xmlns:a14="http://schemas.microsoft.com/office/drawing/2010/main" val="0"/>
                        </a:ext>
                      </a:extLst>
                    </a:blip>
                    <a:stretch>
                      <a:fillRect/>
                    </a:stretch>
                  </pic:blipFill>
                  <pic:spPr>
                    <a:xfrm>
                      <a:off x="0" y="0"/>
                      <a:ext cx="5021580" cy="4655820"/>
                    </a:xfrm>
                    <a:prstGeom prst="rect">
                      <a:avLst/>
                    </a:prstGeom>
                  </pic:spPr>
                </pic:pic>
              </a:graphicData>
            </a:graphic>
          </wp:inline>
        </w:drawing>
      </w:r>
    </w:p>
    <w:p w14:paraId="214009E9" w14:textId="77777777" w:rsidR="00C83672" w:rsidRDefault="00000000">
      <w:pPr>
        <w:pStyle w:val="ListNumber"/>
        <w:numPr>
          <w:ilvl w:val="0"/>
          <w:numId w:val="59"/>
        </w:numPr>
      </w:pPr>
      <w:r>
        <w:t>Click Next.</w:t>
      </w:r>
    </w:p>
    <w:p w14:paraId="30C8F268" w14:textId="77777777" w:rsidR="00C83672" w:rsidRDefault="00000000">
      <w:pPr>
        <w:pStyle w:val="ListNumber"/>
        <w:numPr>
          <w:ilvl w:val="0"/>
          <w:numId w:val="59"/>
        </w:numPr>
      </w:pPr>
      <w:r>
        <w:t>On the User Account Control window, click Yes.</w:t>
      </w:r>
    </w:p>
    <w:p w14:paraId="2808538E" w14:textId="77777777" w:rsidR="00C83672" w:rsidRDefault="00000000">
      <w:pPr>
        <w:pStyle w:val="ListNumber"/>
        <w:numPr>
          <w:ilvl w:val="0"/>
          <w:numId w:val="59"/>
        </w:numPr>
      </w:pPr>
      <w:r>
        <w:t>On the Files to import page, ensure that the fullchain.p12 file appears in the File name field, and then click Next.</w:t>
      </w:r>
    </w:p>
    <w:p w14:paraId="627A24E8" w14:textId="77777777" w:rsidR="00C83672" w:rsidRDefault="00000000">
      <w:pPr>
        <w:pStyle w:val="ListNumber"/>
        <w:numPr>
          <w:ilvl w:val="0"/>
          <w:numId w:val="59"/>
        </w:numPr>
      </w:pPr>
      <w:r>
        <w:t>On the Private Key Protection page, in the Password field, type the Nymi-provided private key password, and then click Next.</w:t>
      </w:r>
    </w:p>
    <w:p w14:paraId="02E6CC93" w14:textId="77777777" w:rsidR="00C83672" w:rsidRDefault="00000000">
      <w:pPr>
        <w:pStyle w:val="BodyText"/>
        <w:ind w:left="720"/>
      </w:pPr>
      <w:r>
        <w:t>The following figure provides an example of the Private Key Protection page.</w:t>
      </w:r>
    </w:p>
    <w:p w14:paraId="6B42D347" w14:textId="77777777" w:rsidR="00C83672" w:rsidRDefault="00000000">
      <w:pPr>
        <w:pStyle w:val="Caption"/>
        <w:keepNext/>
      </w:pPr>
      <w:bookmarkStart w:id="240" w:name="_Refd22e13808"/>
      <w:bookmarkStart w:id="241" w:name="_Tocd22e13808"/>
      <w:r>
        <w:lastRenderedPageBreak/>
        <w:t xml:space="preserve">Figure </w:t>
      </w:r>
      <w:bookmarkStart w:id="242" w:name="_Numd22e13808"/>
      <w:r>
        <w:fldChar w:fldCharType="begin"/>
      </w:r>
      <w:r>
        <w:instrText xml:space="preserve"> SEQ Figure \* ARABIC </w:instrText>
      </w:r>
      <w:r>
        <w:fldChar w:fldCharType="separate"/>
      </w:r>
      <w:r w:rsidR="00F5048C">
        <w:rPr>
          <w:noProof/>
        </w:rPr>
        <w:t>32</w:t>
      </w:r>
      <w:r>
        <w:rPr>
          <w:noProof/>
        </w:rPr>
        <w:fldChar w:fldCharType="end"/>
      </w:r>
      <w:bookmarkEnd w:id="240"/>
      <w:bookmarkEnd w:id="241"/>
      <w:bookmarkEnd w:id="242"/>
      <w:r>
        <w:t>: Private Key Protection Page</w:t>
      </w:r>
    </w:p>
    <w:p w14:paraId="7DB04D9E" w14:textId="77777777" w:rsidR="00C83672" w:rsidRDefault="00000000">
      <w:pPr>
        <w:pStyle w:val="BodyText"/>
      </w:pPr>
      <w:r>
        <w:rPr>
          <w:noProof/>
        </w:rPr>
        <w:drawing>
          <wp:inline distT="0" distB="0" distL="0" distR="0" wp14:anchorId="19B80385" wp14:editId="436BCC33">
            <wp:extent cx="4998720" cy="4617720"/>
            <wp:effectExtent l="0" t="0" r="0" b="0"/>
            <wp:docPr id="1040970633" name="Picture 104097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key_protection.png"/>
                    <pic:cNvPicPr/>
                  </pic:nvPicPr>
                  <pic:blipFill>
                    <a:blip r:embed="rId47">
                      <a:extLst>
                        <a:ext uri="{28A0092B-C50C-407E-A947-70E740481C1C}">
                          <a14:useLocalDpi xmlns:a14="http://schemas.microsoft.com/office/drawing/2010/main" val="0"/>
                        </a:ext>
                      </a:extLst>
                    </a:blip>
                    <a:stretch>
                      <a:fillRect/>
                    </a:stretch>
                  </pic:blipFill>
                  <pic:spPr>
                    <a:xfrm>
                      <a:off x="0" y="0"/>
                      <a:ext cx="4998720" cy="4617720"/>
                    </a:xfrm>
                    <a:prstGeom prst="rect">
                      <a:avLst/>
                    </a:prstGeom>
                  </pic:spPr>
                </pic:pic>
              </a:graphicData>
            </a:graphic>
          </wp:inline>
        </w:drawing>
      </w:r>
    </w:p>
    <w:p w14:paraId="6F9E9CDC" w14:textId="77777777" w:rsidR="00C83672" w:rsidRDefault="00000000">
      <w:pPr>
        <w:pStyle w:val="ListNumber"/>
        <w:numPr>
          <w:ilvl w:val="0"/>
          <w:numId w:val="59"/>
        </w:numPr>
      </w:pPr>
      <w:r>
        <w:t>On the Files to import page, ensure that the fullchain.p12 file appears in the File name field, and then click Next.</w:t>
      </w:r>
    </w:p>
    <w:p w14:paraId="32F48481" w14:textId="77777777" w:rsidR="00C83672" w:rsidRDefault="00000000">
      <w:pPr>
        <w:pStyle w:val="ListNumber"/>
        <w:numPr>
          <w:ilvl w:val="0"/>
          <w:numId w:val="59"/>
        </w:numPr>
      </w:pPr>
      <w:r>
        <w:t>On the Certificate Store page, leave the default option Automatically select the certificate store based on the type of certificate, and then click Next.</w:t>
      </w:r>
    </w:p>
    <w:p w14:paraId="698C27F2" w14:textId="77777777" w:rsidR="00C83672" w:rsidRDefault="00000000">
      <w:pPr>
        <w:pStyle w:val="BodyText"/>
        <w:ind w:left="720"/>
      </w:pPr>
      <w:r>
        <w:t>This options ensures all the certificates in the certification path (Root, Intermediate) are placed in the correct store. The following figure provides an example of the Certificate Store page.</w:t>
      </w:r>
    </w:p>
    <w:p w14:paraId="40E55C03" w14:textId="77777777" w:rsidR="00C83672" w:rsidRDefault="00000000">
      <w:pPr>
        <w:pStyle w:val="Caption"/>
        <w:keepNext/>
      </w:pPr>
      <w:bookmarkStart w:id="243" w:name="_Refd22e13842"/>
      <w:bookmarkStart w:id="244" w:name="_Tocd22e13842"/>
      <w:r>
        <w:lastRenderedPageBreak/>
        <w:t xml:space="preserve">Figure </w:t>
      </w:r>
      <w:bookmarkStart w:id="245" w:name="_Numd22e13842"/>
      <w:r>
        <w:fldChar w:fldCharType="begin"/>
      </w:r>
      <w:r>
        <w:instrText xml:space="preserve"> SEQ Figure \* ARABIC </w:instrText>
      </w:r>
      <w:r>
        <w:fldChar w:fldCharType="separate"/>
      </w:r>
      <w:r w:rsidR="00F5048C">
        <w:rPr>
          <w:noProof/>
        </w:rPr>
        <w:t>33</w:t>
      </w:r>
      <w:r>
        <w:rPr>
          <w:noProof/>
        </w:rPr>
        <w:fldChar w:fldCharType="end"/>
      </w:r>
      <w:bookmarkEnd w:id="243"/>
      <w:bookmarkEnd w:id="244"/>
      <w:bookmarkEnd w:id="245"/>
      <w:r>
        <w:t>: Certificate Store Page</w:t>
      </w:r>
    </w:p>
    <w:p w14:paraId="3A07A48D" w14:textId="77777777" w:rsidR="00C83672" w:rsidRDefault="00000000">
      <w:pPr>
        <w:pStyle w:val="BodyText"/>
      </w:pPr>
      <w:r>
        <w:rPr>
          <w:noProof/>
        </w:rPr>
        <w:drawing>
          <wp:inline distT="0" distB="0" distL="0" distR="0" wp14:anchorId="198593ED" wp14:editId="3488A4F1">
            <wp:extent cx="5036820" cy="4884420"/>
            <wp:effectExtent l="0" t="0" r="0" b="0"/>
            <wp:docPr id="1317239156" name="Picture 1317239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store_auto.png"/>
                    <pic:cNvPicPr/>
                  </pic:nvPicPr>
                  <pic:blipFill>
                    <a:blip r:embed="rId48">
                      <a:extLst>
                        <a:ext uri="{28A0092B-C50C-407E-A947-70E740481C1C}">
                          <a14:useLocalDpi xmlns:a14="http://schemas.microsoft.com/office/drawing/2010/main" val="0"/>
                        </a:ext>
                      </a:extLst>
                    </a:blip>
                    <a:stretch>
                      <a:fillRect/>
                    </a:stretch>
                  </pic:blipFill>
                  <pic:spPr>
                    <a:xfrm>
                      <a:off x="0" y="0"/>
                      <a:ext cx="5036820" cy="4884420"/>
                    </a:xfrm>
                    <a:prstGeom prst="rect">
                      <a:avLst/>
                    </a:prstGeom>
                  </pic:spPr>
                </pic:pic>
              </a:graphicData>
            </a:graphic>
          </wp:inline>
        </w:drawing>
      </w:r>
    </w:p>
    <w:p w14:paraId="5240774F" w14:textId="77777777" w:rsidR="00C83672" w:rsidRDefault="00000000">
      <w:pPr>
        <w:pStyle w:val="ListNumber"/>
        <w:numPr>
          <w:ilvl w:val="0"/>
          <w:numId w:val="59"/>
        </w:numPr>
      </w:pPr>
      <w:r>
        <w:t>On the Completing the Certificate Import Wizard page, click Finish.</w:t>
      </w:r>
    </w:p>
    <w:p w14:paraId="0E2DF37C" w14:textId="77777777" w:rsidR="00C83672" w:rsidRDefault="00000000">
      <w:pPr>
        <w:pStyle w:val="ListNumber"/>
        <w:numPr>
          <w:ilvl w:val="0"/>
          <w:numId w:val="59"/>
        </w:numPr>
      </w:pPr>
      <w:r>
        <w:t>On the Certificate Import Wizard dialog, click OK.</w:t>
      </w:r>
    </w:p>
    <w:p w14:paraId="13E29119" w14:textId="77777777" w:rsidR="00C83672" w:rsidRDefault="00000000">
      <w:pPr>
        <w:pStyle w:val="Heading3"/>
      </w:pPr>
      <w:bookmarkStart w:id="246" w:name="_Refd22e13870"/>
      <w:bookmarkStart w:id="247" w:name="_Numd22e13870"/>
      <w:bookmarkStart w:id="248" w:name="_Toc180582559"/>
      <w:r>
        <w:t>Moving the L2 certificate</w:t>
      </w:r>
      <w:bookmarkEnd w:id="246"/>
      <w:bookmarkEnd w:id="247"/>
      <w:bookmarkEnd w:id="248"/>
    </w:p>
    <w:p w14:paraId="75E536A2" w14:textId="77777777" w:rsidR="00C83672" w:rsidRDefault="00000000">
      <w:pPr>
        <w:pStyle w:val="BodyText"/>
      </w:pPr>
      <w:r>
        <w:t>Perform the follow steps to move the L2 certificate from the Personal Certificates folder to the Intermediate Certification folder.</w:t>
      </w:r>
    </w:p>
    <w:p w14:paraId="756DDAC9" w14:textId="77777777" w:rsidR="00C83672" w:rsidRDefault="00000000">
      <w:pPr>
        <w:pStyle w:val="ListNumber"/>
        <w:numPr>
          <w:ilvl w:val="0"/>
          <w:numId w:val="60"/>
        </w:numPr>
      </w:pPr>
      <w:r>
        <w:t>From the Windows Start Menu, type Manage Computer, and then select Manage Computer Certificates.</w:t>
      </w:r>
    </w:p>
    <w:p w14:paraId="126F4DA1" w14:textId="77777777" w:rsidR="00C83672" w:rsidRDefault="00000000">
      <w:pPr>
        <w:pStyle w:val="BodyText"/>
        <w:ind w:left="720"/>
      </w:pPr>
      <w:r>
        <w:t>The certlm window appears.</w:t>
      </w:r>
    </w:p>
    <w:p w14:paraId="5301CFA9" w14:textId="77777777" w:rsidR="00C83672" w:rsidRDefault="00000000">
      <w:pPr>
        <w:pStyle w:val="ListNumber"/>
        <w:numPr>
          <w:ilvl w:val="0"/>
          <w:numId w:val="60"/>
        </w:numPr>
      </w:pPr>
      <w:r>
        <w:t>On the User Account Control dialog, click Yes.</w:t>
      </w:r>
    </w:p>
    <w:p w14:paraId="07886CC0" w14:textId="77777777" w:rsidR="00C83672" w:rsidRDefault="00000000">
      <w:pPr>
        <w:pStyle w:val="ListNumber"/>
        <w:numPr>
          <w:ilvl w:val="0"/>
          <w:numId w:val="60"/>
        </w:numPr>
      </w:pPr>
      <w:r>
        <w:t>Navigate to Personal</w:t>
      </w:r>
      <w:r>
        <w:rPr>
          <w:b/>
          <w:caps/>
        </w:rPr>
        <w:t xml:space="preserve"> &gt; </w:t>
      </w:r>
      <w:r>
        <w:t>Certificates folder.</w:t>
      </w:r>
    </w:p>
    <w:p w14:paraId="17C0B9E0" w14:textId="77777777" w:rsidR="00C83672" w:rsidRDefault="00000000">
      <w:pPr>
        <w:pStyle w:val="ListNumber"/>
        <w:numPr>
          <w:ilvl w:val="0"/>
          <w:numId w:val="60"/>
        </w:numPr>
      </w:pPr>
      <w:r>
        <w:t>Expand Intermediate Certification</w:t>
      </w:r>
      <w:r>
        <w:rPr>
          <w:b/>
          <w:caps/>
        </w:rPr>
        <w:t xml:space="preserve"> &gt; </w:t>
      </w:r>
      <w:r>
        <w:t>Certificates, and then move the NES L2 CA certificate from Personal &gt; Certificates to the Intermediate Certification</w:t>
      </w:r>
      <w:r>
        <w:rPr>
          <w:b/>
          <w:caps/>
        </w:rPr>
        <w:t xml:space="preserve"> &gt; </w:t>
      </w:r>
      <w:r>
        <w:t>Certificates folder.</w:t>
      </w:r>
    </w:p>
    <w:p w14:paraId="57A77BB9" w14:textId="77777777" w:rsidR="00C83672" w:rsidRDefault="00000000">
      <w:pPr>
        <w:pStyle w:val="BodyText"/>
        <w:ind w:left="720"/>
      </w:pPr>
      <w:r>
        <w:t>You can move the file by dragging and dropping it from one folder to the other folder. The following figure provides an example of the certificates window.</w:t>
      </w:r>
    </w:p>
    <w:p w14:paraId="4F424EA2" w14:textId="77777777" w:rsidR="00C83672" w:rsidRDefault="00000000">
      <w:pPr>
        <w:pStyle w:val="Caption"/>
        <w:keepNext/>
      </w:pPr>
      <w:bookmarkStart w:id="249" w:name="_Refd22e13972"/>
      <w:bookmarkStart w:id="250" w:name="_Tocd22e13972"/>
      <w:r>
        <w:lastRenderedPageBreak/>
        <w:t xml:space="preserve">Figure </w:t>
      </w:r>
      <w:bookmarkStart w:id="251" w:name="_Numd22e13972"/>
      <w:r>
        <w:fldChar w:fldCharType="begin"/>
      </w:r>
      <w:r>
        <w:instrText xml:space="preserve"> SEQ Figure \* ARABIC </w:instrText>
      </w:r>
      <w:r>
        <w:fldChar w:fldCharType="separate"/>
      </w:r>
      <w:r w:rsidR="00F5048C">
        <w:rPr>
          <w:noProof/>
        </w:rPr>
        <w:t>34</w:t>
      </w:r>
      <w:r>
        <w:rPr>
          <w:noProof/>
        </w:rPr>
        <w:fldChar w:fldCharType="end"/>
      </w:r>
      <w:bookmarkEnd w:id="249"/>
      <w:bookmarkEnd w:id="250"/>
      <w:bookmarkEnd w:id="251"/>
      <w:r>
        <w:t>: Certificates window</w:t>
      </w:r>
    </w:p>
    <w:p w14:paraId="3DCF824E" w14:textId="77777777" w:rsidR="00C83672" w:rsidRDefault="00000000">
      <w:pPr>
        <w:pStyle w:val="BodyText"/>
      </w:pPr>
      <w:r>
        <w:rPr>
          <w:noProof/>
        </w:rPr>
        <w:drawing>
          <wp:inline distT="0" distB="0" distL="0" distR="0" wp14:anchorId="792C9414" wp14:editId="3E39BE00">
            <wp:extent cx="6120000" cy="3048913"/>
            <wp:effectExtent l="0" t="0" r="0" b="0"/>
            <wp:docPr id="218144845" name="Picture 21814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ove_l2_cert.png"/>
                    <pic:cNvPicPr/>
                  </pic:nvPicPr>
                  <pic:blipFill>
                    <a:blip r:embed="rId49">
                      <a:extLst>
                        <a:ext uri="{28A0092B-C50C-407E-A947-70E740481C1C}">
                          <a14:useLocalDpi xmlns:a14="http://schemas.microsoft.com/office/drawing/2010/main" val="0"/>
                        </a:ext>
                      </a:extLst>
                    </a:blip>
                    <a:stretch>
                      <a:fillRect/>
                    </a:stretch>
                  </pic:blipFill>
                  <pic:spPr>
                    <a:xfrm>
                      <a:off x="0" y="0"/>
                      <a:ext cx="8412480" cy="4191000"/>
                    </a:xfrm>
                    <a:prstGeom prst="rect">
                      <a:avLst/>
                    </a:prstGeom>
                  </pic:spPr>
                </pic:pic>
              </a:graphicData>
            </a:graphic>
          </wp:inline>
        </w:drawing>
      </w:r>
    </w:p>
    <w:p w14:paraId="5CC6C1ED" w14:textId="77777777" w:rsidR="00C83672" w:rsidRDefault="00000000">
      <w:pPr>
        <w:pStyle w:val="ListNumber"/>
        <w:numPr>
          <w:ilvl w:val="0"/>
          <w:numId w:val="60"/>
        </w:numPr>
      </w:pPr>
      <w:r>
        <w:t>In Intermediate Certification</w:t>
      </w:r>
      <w:r>
        <w:rPr>
          <w:b/>
          <w:caps/>
        </w:rPr>
        <w:t xml:space="preserve"> &gt; </w:t>
      </w:r>
      <w:r>
        <w:t>Certificates verify that NES L2 CA certificate has a key.</w:t>
      </w:r>
    </w:p>
    <w:p w14:paraId="500A87E6" w14:textId="77777777" w:rsidR="00C83672" w:rsidRDefault="00000000">
      <w:pPr>
        <w:pStyle w:val="BodyText"/>
        <w:ind w:left="720"/>
      </w:pPr>
      <w:r>
        <w:t>When the L2 certificate has a key, a key symbol displays in the upper-left corner of the L2 certificate icon as shown in the following figure.</w:t>
      </w:r>
    </w:p>
    <w:p w14:paraId="3F0C647D" w14:textId="77777777" w:rsidR="00C83672" w:rsidRDefault="00000000">
      <w:pPr>
        <w:pStyle w:val="Caption"/>
        <w:keepNext/>
      </w:pPr>
      <w:bookmarkStart w:id="252" w:name="_Refd22e13992"/>
      <w:bookmarkStart w:id="253" w:name="_Tocd22e13992"/>
      <w:r>
        <w:t xml:space="preserve">Figure </w:t>
      </w:r>
      <w:bookmarkStart w:id="254" w:name="_Numd22e13992"/>
      <w:r>
        <w:fldChar w:fldCharType="begin"/>
      </w:r>
      <w:r>
        <w:instrText xml:space="preserve"> SEQ Figure \* ARABIC </w:instrText>
      </w:r>
      <w:r>
        <w:fldChar w:fldCharType="separate"/>
      </w:r>
      <w:r w:rsidR="00F5048C">
        <w:rPr>
          <w:noProof/>
        </w:rPr>
        <w:t>35</w:t>
      </w:r>
      <w:r>
        <w:rPr>
          <w:noProof/>
        </w:rPr>
        <w:fldChar w:fldCharType="end"/>
      </w:r>
      <w:bookmarkEnd w:id="252"/>
      <w:bookmarkEnd w:id="253"/>
      <w:bookmarkEnd w:id="254"/>
      <w:r>
        <w:t>: L2 Certificate with key</w:t>
      </w:r>
    </w:p>
    <w:p w14:paraId="5977D265" w14:textId="77777777" w:rsidR="00C83672" w:rsidRDefault="00000000">
      <w:pPr>
        <w:pStyle w:val="BodyText"/>
      </w:pPr>
      <w:r>
        <w:rPr>
          <w:noProof/>
        </w:rPr>
        <w:drawing>
          <wp:inline distT="0" distB="0" distL="0" distR="0" wp14:anchorId="483ACDDB" wp14:editId="12F82BD2">
            <wp:extent cx="6064250" cy="946150"/>
            <wp:effectExtent l="0" t="0" r="0" b="0"/>
            <wp:docPr id="1080908448" name="Picture 108090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2_cert_key.png"/>
                    <pic:cNvPicPr/>
                  </pic:nvPicPr>
                  <pic:blipFill>
                    <a:blip r:embed="rId50">
                      <a:extLst>
                        <a:ext uri="{28A0092B-C50C-407E-A947-70E740481C1C}">
                          <a14:useLocalDpi xmlns:a14="http://schemas.microsoft.com/office/drawing/2010/main" val="0"/>
                        </a:ext>
                      </a:extLst>
                    </a:blip>
                    <a:stretch>
                      <a:fillRect/>
                    </a:stretch>
                  </pic:blipFill>
                  <pic:spPr>
                    <a:xfrm>
                      <a:off x="0" y="0"/>
                      <a:ext cx="6064250" cy="946150"/>
                    </a:xfrm>
                    <a:prstGeom prst="rect">
                      <a:avLst/>
                    </a:prstGeom>
                  </pic:spPr>
                </pic:pic>
              </a:graphicData>
            </a:graphic>
          </wp:inline>
        </w:drawing>
      </w:r>
    </w:p>
    <w:p w14:paraId="64CF555D" w14:textId="77777777" w:rsidR="00C83672" w:rsidRDefault="00000000">
      <w:pPr>
        <w:pStyle w:val="ListNumber"/>
        <w:numPr>
          <w:ilvl w:val="0"/>
          <w:numId w:val="60"/>
        </w:numPr>
      </w:pPr>
      <w:r>
        <w:t>Record the expiration date of the NES L2 CA certificate (shown in the Expiration Date column) in the Certificate Expiration Dates table.</w:t>
      </w:r>
    </w:p>
    <w:p w14:paraId="010AC77A" w14:textId="77777777" w:rsidR="00C83672" w:rsidRDefault="00000000">
      <w:pPr>
        <w:pStyle w:val="ListNumber"/>
        <w:numPr>
          <w:ilvl w:val="0"/>
          <w:numId w:val="60"/>
        </w:numPr>
      </w:pPr>
      <w:r>
        <w:t>Close the certlm window.</w:t>
      </w:r>
    </w:p>
    <w:p w14:paraId="15933C02" w14:textId="77777777" w:rsidR="00C83672" w:rsidRDefault="00000000">
      <w:pPr>
        <w:pStyle w:val="Heading2"/>
      </w:pPr>
      <w:bookmarkStart w:id="255" w:name="_Refd22e14011"/>
      <w:bookmarkStart w:id="256" w:name="_Numd22e14011"/>
      <w:bookmarkStart w:id="257" w:name="_Toc180582560"/>
      <w:r>
        <w:t>Installing NES</w:t>
      </w:r>
      <w:bookmarkEnd w:id="255"/>
      <w:bookmarkEnd w:id="256"/>
      <w:bookmarkEnd w:id="257"/>
    </w:p>
    <w:p w14:paraId="4C71E468" w14:textId="77777777" w:rsidR="00C83672" w:rsidRDefault="00000000">
      <w:pPr>
        <w:pStyle w:val="BodyText"/>
      </w:pPr>
      <w:r>
        <w:t>After you install and configure IIS, install and configure NES. You can configure NES in one of the following ways:</w:t>
      </w:r>
    </w:p>
    <w:p w14:paraId="48543A4B" w14:textId="77777777" w:rsidR="00C83672" w:rsidRDefault="00000000">
      <w:pPr>
        <w:pStyle w:val="ListBullet"/>
        <w:numPr>
          <w:ilvl w:val="0"/>
          <w:numId w:val="61"/>
        </w:numPr>
      </w:pPr>
      <w:r>
        <w:t>Using the NES Service Suite Wizard and specifying each configuration option.</w:t>
      </w:r>
    </w:p>
    <w:p w14:paraId="624D1C92" w14:textId="77777777" w:rsidR="00C83672" w:rsidRDefault="00000000">
      <w:pPr>
        <w:pStyle w:val="ListBullet"/>
        <w:numPr>
          <w:ilvl w:val="0"/>
          <w:numId w:val="61"/>
        </w:numPr>
      </w:pPr>
      <w:r>
        <w:t>Using the NES Service Suite Wizard and loading configuration options from a .ninst file.</w:t>
      </w:r>
    </w:p>
    <w:p w14:paraId="434DF843" w14:textId="77777777" w:rsidR="00C83672" w:rsidRDefault="00000000">
      <w:pPr>
        <w:pStyle w:val="ListBullet"/>
        <w:numPr>
          <w:ilvl w:val="0"/>
          <w:numId w:val="61"/>
        </w:numPr>
      </w:pPr>
      <w:r>
        <w:t>Using the NESCmdInstall.exe file to load configuration options from a .ninst file, from a command prompt.</w:t>
      </w:r>
    </w:p>
    <w:p w14:paraId="2139F969" w14:textId="77777777" w:rsidR="00C83672" w:rsidRDefault="00000000">
      <w:pPr>
        <w:pStyle w:val="Heading3"/>
      </w:pPr>
      <w:bookmarkStart w:id="258" w:name="_Refd22e14079"/>
      <w:bookmarkStart w:id="259" w:name="_Numd22e14079"/>
      <w:bookmarkStart w:id="260" w:name="_Toc180582561"/>
      <w:r>
        <w:t>Installing the NES Services Suite using the wizard</w:t>
      </w:r>
      <w:bookmarkEnd w:id="258"/>
      <w:bookmarkEnd w:id="259"/>
      <w:bookmarkEnd w:id="260"/>
    </w:p>
    <w:p w14:paraId="4821E72B" w14:textId="77777777" w:rsidR="00C83672" w:rsidRDefault="00000000">
      <w:pPr>
        <w:pStyle w:val="BodyText"/>
      </w:pPr>
      <w:r>
        <w:t>Perform the following steps to install required third party software and the NES Services Suite.</w:t>
      </w:r>
    </w:p>
    <w:p w14:paraId="57AE3509" w14:textId="77777777" w:rsidR="00C83672" w:rsidRDefault="00000000">
      <w:pPr>
        <w:pStyle w:val="BodyText"/>
      </w:pPr>
      <w:r>
        <w:t>For the best user experience with the NES installation wizard, use display settings that include a resolution of 1920 x 1080 and 100% scaling.</w:t>
      </w:r>
    </w:p>
    <w:p w14:paraId="513580FF" w14:textId="77777777" w:rsidR="00C83672" w:rsidRDefault="00000000">
      <w:pPr>
        <w:pStyle w:val="BodyText"/>
      </w:pPr>
      <w:r>
        <w:rPr>
          <w:b/>
          <w:caps/>
        </w:rPr>
        <w:t xml:space="preserve">Note: </w:t>
      </w:r>
      <w:r>
        <w:t xml:space="preserve">The installation process prompts you to install Microsoft .NET Framework 4.8 and SQL Server Express, if the applications are not previously installed on the NES host. If your </w:t>
      </w:r>
      <w:r>
        <w:lastRenderedPageBreak/>
        <w:t>environment already has a SQL Server that is not locally installed on the NES server and you will create the database on that SQL server, you can skip the SQL Server Express installation.</w:t>
      </w:r>
    </w:p>
    <w:p w14:paraId="0CA2919A" w14:textId="77777777" w:rsidR="00C83672" w:rsidRDefault="00000000">
      <w:pPr>
        <w:pStyle w:val="ListNumber"/>
        <w:numPr>
          <w:ilvl w:val="0"/>
          <w:numId w:val="62"/>
        </w:numPr>
      </w:pPr>
      <w:r>
        <w:t>Log in to the host with a domain user account that has local administrator rights.</w:t>
      </w:r>
    </w:p>
    <w:p w14:paraId="53B8880D" w14:textId="77777777" w:rsidR="00C83672" w:rsidRDefault="00000000">
      <w:pPr>
        <w:pStyle w:val="ListNumber"/>
        <w:numPr>
          <w:ilvl w:val="0"/>
          <w:numId w:val="62"/>
        </w:numPr>
      </w:pPr>
      <w:r>
        <w:t>In the  C:\nestemp\NesInstaller folder, run install.exe.</w:t>
      </w:r>
    </w:p>
    <w:p w14:paraId="69484305" w14:textId="77777777" w:rsidR="00C83672" w:rsidRDefault="00000000">
      <w:pPr>
        <w:pStyle w:val="ListNumber"/>
        <w:numPr>
          <w:ilvl w:val="0"/>
          <w:numId w:val="62"/>
        </w:numPr>
      </w:pPr>
      <w:r>
        <w:t>If you see the User Account Control dialog, click Yes.</w:t>
      </w:r>
    </w:p>
    <w:p w14:paraId="14401107" w14:textId="77777777" w:rsidR="00C83672" w:rsidRDefault="00000000">
      <w:pPr>
        <w:pStyle w:val="ListNumber"/>
        <w:numPr>
          <w:ilvl w:val="0"/>
          <w:numId w:val="62"/>
        </w:numPr>
      </w:pPr>
      <w:r>
        <w:t>If you see the Open File – Security Warning page, click Run.</w:t>
      </w:r>
    </w:p>
    <w:p w14:paraId="78D9F6D5" w14:textId="77777777" w:rsidR="00C83672" w:rsidRDefault="00000000">
      <w:pPr>
        <w:pStyle w:val="ListNumber"/>
        <w:numPr>
          <w:ilvl w:val="0"/>
          <w:numId w:val="62"/>
        </w:numPr>
      </w:pPr>
      <w:r>
        <w:t>On the NESg2. Installer Setup page, review the Microsoft .NET EULA, and then click Accept.</w:t>
      </w:r>
    </w:p>
    <w:p w14:paraId="5CDF398C" w14:textId="77777777" w:rsidR="00C83672" w:rsidRDefault="00000000">
      <w:pPr>
        <w:pStyle w:val="ListNumber"/>
        <w:numPr>
          <w:ilvl w:val="0"/>
          <w:numId w:val="62"/>
        </w:numPr>
      </w:pPr>
      <w:r>
        <w:t>If you see the Open File - Security Warning dialog, click Run.</w:t>
      </w:r>
    </w:p>
    <w:p w14:paraId="7AAF868C" w14:textId="77777777" w:rsidR="00C83672" w:rsidRDefault="00000000">
      <w:pPr>
        <w:pStyle w:val="BodyText"/>
        <w:ind w:left="720"/>
      </w:pPr>
      <w:r>
        <w:t>The installer installs .NET.</w:t>
      </w:r>
    </w:p>
    <w:p w14:paraId="3AC9AF22" w14:textId="77777777" w:rsidR="00C83672" w:rsidRDefault="00000000">
      <w:pPr>
        <w:pStyle w:val="ListNumber"/>
        <w:numPr>
          <w:ilvl w:val="0"/>
          <w:numId w:val="62"/>
        </w:numPr>
      </w:pPr>
      <w:r>
        <w:t>Restart the host when the installation process prompts you.</w:t>
      </w:r>
    </w:p>
    <w:p w14:paraId="66507202" w14:textId="77777777" w:rsidR="00C83672" w:rsidRDefault="00000000">
      <w:pPr>
        <w:pStyle w:val="ListNumber"/>
        <w:numPr>
          <w:ilvl w:val="0"/>
          <w:numId w:val="62"/>
        </w:numPr>
      </w:pPr>
      <w:r>
        <w:t>If the installation process does not continue after the restart, rerun C:\nestemp\NesInstaller\install.exe.</w:t>
      </w:r>
    </w:p>
    <w:p w14:paraId="37329B95" w14:textId="77777777" w:rsidR="00C83672" w:rsidRDefault="00000000">
      <w:pPr>
        <w:pStyle w:val="ListNumber"/>
        <w:numPr>
          <w:ilvl w:val="0"/>
          <w:numId w:val="62"/>
        </w:numPr>
      </w:pPr>
      <w:r>
        <w:t>If you see the Open File - Security Warning dialog, click Run.</w:t>
      </w:r>
    </w:p>
    <w:p w14:paraId="2B876957" w14:textId="77777777" w:rsidR="00C83672" w:rsidRDefault="00000000">
      <w:pPr>
        <w:pStyle w:val="ListNumber"/>
        <w:numPr>
          <w:ilvl w:val="0"/>
          <w:numId w:val="62"/>
        </w:numPr>
      </w:pPr>
      <w:r>
        <w:t>On the Application Install Security Warning pop-up, click Install.</w:t>
      </w:r>
    </w:p>
    <w:p w14:paraId="04E0E9A7" w14:textId="77777777" w:rsidR="00C83672" w:rsidRDefault="00000000">
      <w:pPr>
        <w:pStyle w:val="Caption"/>
        <w:keepNext/>
      </w:pPr>
      <w:bookmarkStart w:id="261" w:name="_Refd22e14221"/>
      <w:bookmarkStart w:id="262" w:name="_Tocd22e14221"/>
      <w:r>
        <w:t xml:space="preserve">Figure </w:t>
      </w:r>
      <w:bookmarkStart w:id="263" w:name="_Numd22e14221"/>
      <w:r>
        <w:fldChar w:fldCharType="begin"/>
      </w:r>
      <w:r>
        <w:instrText xml:space="preserve"> SEQ Figure \* ARABIC </w:instrText>
      </w:r>
      <w:r>
        <w:fldChar w:fldCharType="separate"/>
      </w:r>
      <w:r w:rsidR="00F5048C">
        <w:rPr>
          <w:noProof/>
        </w:rPr>
        <w:t>36</w:t>
      </w:r>
      <w:r>
        <w:rPr>
          <w:noProof/>
        </w:rPr>
        <w:fldChar w:fldCharType="end"/>
      </w:r>
      <w:bookmarkEnd w:id="261"/>
      <w:bookmarkEnd w:id="262"/>
      <w:bookmarkEnd w:id="263"/>
      <w:r>
        <w:t>: Security Warning</w:t>
      </w:r>
    </w:p>
    <w:p w14:paraId="4370643D" w14:textId="77777777" w:rsidR="00C83672" w:rsidRDefault="00000000">
      <w:pPr>
        <w:pStyle w:val="BodyText"/>
      </w:pPr>
      <w:r>
        <w:rPr>
          <w:noProof/>
        </w:rPr>
        <w:drawing>
          <wp:inline distT="0" distB="0" distL="0" distR="0" wp14:anchorId="55B5C1EC" wp14:editId="38DD6223">
            <wp:extent cx="5836920" cy="3558540"/>
            <wp:effectExtent l="0" t="0" r="0" b="0"/>
            <wp:docPr id="963772029" name="Picture 96377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installer_security_warning.png"/>
                    <pic:cNvPicPr/>
                  </pic:nvPicPr>
                  <pic:blipFill>
                    <a:blip r:embed="rId51">
                      <a:extLst>
                        <a:ext uri="{28A0092B-C50C-407E-A947-70E740481C1C}">
                          <a14:useLocalDpi xmlns:a14="http://schemas.microsoft.com/office/drawing/2010/main" val="0"/>
                        </a:ext>
                      </a:extLst>
                    </a:blip>
                    <a:stretch>
                      <a:fillRect/>
                    </a:stretch>
                  </pic:blipFill>
                  <pic:spPr>
                    <a:xfrm>
                      <a:off x="0" y="0"/>
                      <a:ext cx="5836920" cy="3558540"/>
                    </a:xfrm>
                    <a:prstGeom prst="rect">
                      <a:avLst/>
                    </a:prstGeom>
                  </pic:spPr>
                </pic:pic>
              </a:graphicData>
            </a:graphic>
          </wp:inline>
        </w:drawing>
      </w:r>
    </w:p>
    <w:p w14:paraId="49C25752" w14:textId="77777777" w:rsidR="00C83672" w:rsidRDefault="00000000">
      <w:pPr>
        <w:pStyle w:val="BodyText"/>
        <w:ind w:left="720"/>
      </w:pPr>
      <w:r>
        <w:t>An NESg2. Installer Setup page appears, and a status bar displays the progress of the installation.</w:t>
      </w:r>
    </w:p>
    <w:p w14:paraId="3F9CB27D" w14:textId="77777777" w:rsidR="00C83672" w:rsidRDefault="00000000">
      <w:pPr>
        <w:pStyle w:val="ListNumber"/>
        <w:numPr>
          <w:ilvl w:val="0"/>
          <w:numId w:val="62"/>
        </w:numPr>
      </w:pPr>
      <w:r>
        <w:t>If you see the  Open File – Security Warning page, click Run.</w:t>
      </w:r>
    </w:p>
    <w:p w14:paraId="79784D1C" w14:textId="77777777" w:rsidR="00C83672" w:rsidRDefault="00000000">
      <w:pPr>
        <w:pStyle w:val="ListNumber"/>
        <w:numPr>
          <w:ilvl w:val="0"/>
          <w:numId w:val="62"/>
        </w:numPr>
      </w:pPr>
      <w:r>
        <w:t>If you see the User Account Control dialog, page, click Yes.</w:t>
      </w:r>
    </w:p>
    <w:p w14:paraId="17331400" w14:textId="77777777" w:rsidR="00C83672" w:rsidRDefault="00000000">
      <w:pPr>
        <w:pStyle w:val="ListNumber"/>
        <w:numPr>
          <w:ilvl w:val="0"/>
          <w:numId w:val="62"/>
        </w:numPr>
      </w:pPr>
      <w:r>
        <w:t>If the installer does not detect a version of SQL Express on the host, the Install Prerequisites dialog appears. Perform of the following actions:</w:t>
      </w:r>
    </w:p>
    <w:p w14:paraId="1D92FBF9" w14:textId="77777777" w:rsidR="00C83672" w:rsidRDefault="00000000">
      <w:pPr>
        <w:pStyle w:val="ListNumber2"/>
        <w:numPr>
          <w:ilvl w:val="1"/>
          <w:numId w:val="63"/>
        </w:numPr>
      </w:pPr>
      <w:r>
        <w:t>To install SQL Express on the NES server, click Yes.</w:t>
      </w:r>
    </w:p>
    <w:p w14:paraId="2AD94D3C" w14:textId="77777777" w:rsidR="00C83672" w:rsidRDefault="00000000">
      <w:pPr>
        <w:pStyle w:val="ListNumber2"/>
        <w:numPr>
          <w:ilvl w:val="1"/>
          <w:numId w:val="63"/>
        </w:numPr>
      </w:pPr>
      <w:r>
        <w:t>To use an existing instance of SQL server on this machine or on another machine, click No. When you configure NES in the following section, you provide connection information for the remote SQL Server.</w:t>
      </w:r>
    </w:p>
    <w:p w14:paraId="6D74BF1A" w14:textId="77777777" w:rsidR="00C83672" w:rsidRDefault="00000000">
      <w:pPr>
        <w:pStyle w:val="BodyText"/>
      </w:pPr>
      <w:r>
        <w:lastRenderedPageBreak/>
        <w:t>After the third party software installation completes, the installation process performs a prerequisite check and the Prerequisite Check dialog appears.</w:t>
      </w:r>
    </w:p>
    <w:p w14:paraId="32D42D26" w14:textId="77777777" w:rsidR="00C83672" w:rsidRDefault="00000000">
      <w:pPr>
        <w:pStyle w:val="ListBullet"/>
        <w:numPr>
          <w:ilvl w:val="0"/>
          <w:numId w:val="64"/>
        </w:numPr>
      </w:pPr>
      <w:r>
        <w:t>If the prerequisites check fails, the installer provides you with more information. Review the information, and then click Exit. Correct any prerequisite requirements before running the installation again.</w:t>
      </w:r>
    </w:p>
    <w:p w14:paraId="10D4E971" w14:textId="77777777" w:rsidR="00C83672" w:rsidRDefault="00000000">
      <w:pPr>
        <w:pStyle w:val="ListBullet"/>
        <w:numPr>
          <w:ilvl w:val="0"/>
          <w:numId w:val="64"/>
        </w:numPr>
      </w:pPr>
      <w:r>
        <w:t xml:space="preserve">If the prerequisite check is successful, the Prerequisite check dialog briefly appears, then closes and the NES Setup wizard opens. See the </w:t>
      </w:r>
      <w:r>
        <w:rPr>
          <w:i/>
        </w:rPr>
        <w:t>Configuring NES Services</w:t>
      </w:r>
      <w:r>
        <w:t xml:space="preserve"> section for information on the installation wizard.</w:t>
      </w:r>
    </w:p>
    <w:p w14:paraId="530C5756" w14:textId="77777777" w:rsidR="00C83672" w:rsidRDefault="00000000">
      <w:pPr>
        <w:pStyle w:val="BodyText"/>
      </w:pPr>
      <w:r>
        <w:t>The following figure shows the Prerequisites Check dialog.</w:t>
      </w:r>
    </w:p>
    <w:p w14:paraId="1B7F5C6E" w14:textId="77777777" w:rsidR="00C83672" w:rsidRDefault="00000000">
      <w:pPr>
        <w:pStyle w:val="Caption"/>
        <w:keepNext/>
      </w:pPr>
      <w:bookmarkStart w:id="264" w:name="_Refd22e14313"/>
      <w:bookmarkStart w:id="265" w:name="_Tocd22e14313"/>
      <w:r>
        <w:t xml:space="preserve">Figure </w:t>
      </w:r>
      <w:bookmarkStart w:id="266" w:name="_Numd22e14313"/>
      <w:r>
        <w:fldChar w:fldCharType="begin"/>
      </w:r>
      <w:r>
        <w:instrText xml:space="preserve"> SEQ Figure \* ARABIC </w:instrText>
      </w:r>
      <w:r>
        <w:fldChar w:fldCharType="separate"/>
      </w:r>
      <w:r w:rsidR="00F5048C">
        <w:rPr>
          <w:noProof/>
        </w:rPr>
        <w:t>37</w:t>
      </w:r>
      <w:r>
        <w:rPr>
          <w:noProof/>
        </w:rPr>
        <w:fldChar w:fldCharType="end"/>
      </w:r>
      <w:bookmarkEnd w:id="264"/>
      <w:bookmarkEnd w:id="265"/>
      <w:bookmarkEnd w:id="266"/>
      <w:r>
        <w:t>: Prerequisites Check Dialog</w:t>
      </w:r>
    </w:p>
    <w:p w14:paraId="0009A7CE" w14:textId="77777777" w:rsidR="00C83672" w:rsidRDefault="00000000">
      <w:pPr>
        <w:pStyle w:val="BodyText"/>
      </w:pPr>
      <w:r>
        <w:rPr>
          <w:noProof/>
        </w:rPr>
        <w:drawing>
          <wp:inline distT="0" distB="0" distL="0" distR="0" wp14:anchorId="200AA5AB" wp14:editId="53825980">
            <wp:extent cx="3743325" cy="2286000"/>
            <wp:effectExtent l="0" t="0" r="0" b="0"/>
            <wp:docPr id="1605469227" name="Picture 160546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rereq_check.png"/>
                    <pic:cNvPicPr/>
                  </pic:nvPicPr>
                  <pic:blipFill>
                    <a:blip r:embed="rId52">
                      <a:extLst>
                        <a:ext uri="{28A0092B-C50C-407E-A947-70E740481C1C}">
                          <a14:useLocalDpi xmlns:a14="http://schemas.microsoft.com/office/drawing/2010/main" val="0"/>
                        </a:ext>
                      </a:extLst>
                    </a:blip>
                    <a:stretch>
                      <a:fillRect/>
                    </a:stretch>
                  </pic:blipFill>
                  <pic:spPr>
                    <a:xfrm>
                      <a:off x="0" y="0"/>
                      <a:ext cx="3743325" cy="2286000"/>
                    </a:xfrm>
                    <a:prstGeom prst="rect">
                      <a:avLst/>
                    </a:prstGeom>
                  </pic:spPr>
                </pic:pic>
              </a:graphicData>
            </a:graphic>
          </wp:inline>
        </w:drawing>
      </w:r>
    </w:p>
    <w:p w14:paraId="0D773406" w14:textId="77777777" w:rsidR="00C83672" w:rsidRDefault="00000000">
      <w:pPr>
        <w:pStyle w:val="BodyText"/>
      </w:pPr>
      <w:r>
        <w:rPr>
          <w:b/>
          <w:caps/>
        </w:rPr>
        <w:t xml:space="preserve">Note: </w:t>
      </w:r>
      <w:r>
        <w:t>If you see an error message indicating that the installer was not run with a domain user, you did not run the installer under a domain user account. To resolve this, you must go to Add or Remove Programs and uninstall Microsoft SQL Server. When prompted to select the features to remove, select all features. When the uninstall completes, log in to the NES host as a domain user and then run setup.exe again.</w:t>
      </w:r>
    </w:p>
    <w:p w14:paraId="311387C6" w14:textId="77777777" w:rsidR="00C83672" w:rsidRDefault="00000000">
      <w:pPr>
        <w:pStyle w:val="BodyText"/>
      </w:pPr>
      <w:r>
        <w:t>Additional Information</w:t>
      </w:r>
    </w:p>
    <w:p w14:paraId="554C83E6" w14:textId="77777777" w:rsidR="00C83672" w:rsidRDefault="00000000">
      <w:pPr>
        <w:pStyle w:val="ListBullet"/>
        <w:numPr>
          <w:ilvl w:val="0"/>
          <w:numId w:val="65"/>
        </w:numPr>
      </w:pPr>
      <w:r>
        <w:t>During NES installation, the process of creating the NES database on the NES server, provides users with administrative privileges to the database. It is recommended that you create a second database user with view access to the audit tables after NES deployment.</w:t>
      </w:r>
    </w:p>
    <w:p w14:paraId="736CF56E" w14:textId="77777777" w:rsidR="00C83672" w:rsidRDefault="00000000">
      <w:pPr>
        <w:pStyle w:val="ListBullet"/>
        <w:numPr>
          <w:ilvl w:val="0"/>
          <w:numId w:val="65"/>
        </w:numPr>
      </w:pPr>
      <w:r>
        <w:t>During installation, the installer may disappear and then resume. This is normal behavior as processes are working in the background.</w:t>
      </w:r>
    </w:p>
    <w:p w14:paraId="361065DD" w14:textId="77777777" w:rsidR="00C83672" w:rsidRDefault="00000000">
      <w:pPr>
        <w:pStyle w:val="Heading3"/>
      </w:pPr>
      <w:bookmarkStart w:id="267" w:name="_Refd22e14357"/>
      <w:bookmarkStart w:id="268" w:name="_Numd22e14357"/>
      <w:bookmarkStart w:id="269" w:name="_Toc180582562"/>
      <w:r>
        <w:t>Configuring NES Services Manually</w:t>
      </w:r>
      <w:bookmarkEnd w:id="267"/>
      <w:bookmarkEnd w:id="268"/>
      <w:bookmarkEnd w:id="269"/>
    </w:p>
    <w:p w14:paraId="2E208E27" w14:textId="77777777" w:rsidR="00C83672" w:rsidRDefault="00000000">
      <w:pPr>
        <w:pStyle w:val="BodyText"/>
      </w:pPr>
      <w:r>
        <w:t>After the NES Setup wizard completes the installation of .NET and SQL server, the wizard configures and installs the NES Service Suite.</w:t>
      </w:r>
    </w:p>
    <w:p w14:paraId="31FA30DB" w14:textId="77777777" w:rsidR="00C83672" w:rsidRDefault="00000000">
      <w:pPr>
        <w:pStyle w:val="BodyText"/>
      </w:pPr>
      <w:r>
        <w:t>NES configuration requires several configuration settings values that you recorded in Appendix—Record the CWP Variables. If the Nymi Band users complete authentication tasks in a web-based Nymi-enabled Application(NEA) on a Windows user terminal by tapping their Nymi Band on a Bluetooth adapter, you must also provide the path to the Nymi-supplied Full Chain PFX file and the password.</w:t>
      </w:r>
    </w:p>
    <w:p w14:paraId="66310E5C" w14:textId="77777777" w:rsidR="00C83672" w:rsidRDefault="00000000">
      <w:pPr>
        <w:pStyle w:val="BodyText"/>
      </w:pPr>
      <w:r>
        <w:t>The following figure provides an example of the NES Setup wizard.</w:t>
      </w:r>
    </w:p>
    <w:p w14:paraId="0300C03C" w14:textId="77777777" w:rsidR="00C83672" w:rsidRDefault="00000000">
      <w:pPr>
        <w:pStyle w:val="Caption"/>
        <w:keepNext/>
      </w:pPr>
      <w:bookmarkStart w:id="270" w:name="_Refd22e14428"/>
      <w:bookmarkStart w:id="271" w:name="_Tocd22e14428"/>
      <w:r>
        <w:lastRenderedPageBreak/>
        <w:t xml:space="preserve">Figure </w:t>
      </w:r>
      <w:bookmarkStart w:id="272" w:name="_Numd22e14428"/>
      <w:r>
        <w:fldChar w:fldCharType="begin"/>
      </w:r>
      <w:r>
        <w:instrText xml:space="preserve"> SEQ Figure \* ARABIC </w:instrText>
      </w:r>
      <w:r>
        <w:fldChar w:fldCharType="separate"/>
      </w:r>
      <w:r w:rsidR="00F5048C">
        <w:rPr>
          <w:noProof/>
        </w:rPr>
        <w:t>38</w:t>
      </w:r>
      <w:r>
        <w:rPr>
          <w:noProof/>
        </w:rPr>
        <w:fldChar w:fldCharType="end"/>
      </w:r>
      <w:bookmarkEnd w:id="270"/>
      <w:bookmarkEnd w:id="271"/>
      <w:bookmarkEnd w:id="272"/>
      <w:r>
        <w:t>: NES Setup Help wizard</w:t>
      </w:r>
    </w:p>
    <w:p w14:paraId="4EDB64FC" w14:textId="77777777" w:rsidR="00C83672" w:rsidRDefault="00000000">
      <w:pPr>
        <w:pStyle w:val="BodyText"/>
      </w:pPr>
      <w:r>
        <w:rPr>
          <w:noProof/>
        </w:rPr>
        <w:drawing>
          <wp:inline distT="0" distB="0" distL="0" distR="0" wp14:anchorId="4AB06F2C" wp14:editId="6DA5C57F">
            <wp:extent cx="6120000" cy="4218058"/>
            <wp:effectExtent l="0" t="0" r="0" b="0"/>
            <wp:docPr id="493809608" name="Picture 49380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3-2nes_setup_help_wizard.png"/>
                    <pic:cNvPicPr/>
                  </pic:nvPicPr>
                  <pic:blipFill>
                    <a:blip r:embed="rId53">
                      <a:extLst>
                        <a:ext uri="{28A0092B-C50C-407E-A947-70E740481C1C}">
                          <a14:useLocalDpi xmlns:a14="http://schemas.microsoft.com/office/drawing/2010/main" val="0"/>
                        </a:ext>
                      </a:extLst>
                    </a:blip>
                    <a:stretch>
                      <a:fillRect/>
                    </a:stretch>
                  </pic:blipFill>
                  <pic:spPr>
                    <a:xfrm>
                      <a:off x="0" y="0"/>
                      <a:ext cx="8557260" cy="5897880"/>
                    </a:xfrm>
                    <a:prstGeom prst="rect">
                      <a:avLst/>
                    </a:prstGeom>
                  </pic:spPr>
                </pic:pic>
              </a:graphicData>
            </a:graphic>
          </wp:inline>
        </w:drawing>
      </w:r>
    </w:p>
    <w:p w14:paraId="51BDF150" w14:textId="77777777" w:rsidR="00C83672" w:rsidRDefault="00000000">
      <w:pPr>
        <w:pStyle w:val="BodyText"/>
      </w:pPr>
      <w:r>
        <w:t>Perform the following actions to configure the NES Services Suite.</w:t>
      </w:r>
    </w:p>
    <w:p w14:paraId="7EDF6BC4" w14:textId="77777777" w:rsidR="00C83672" w:rsidRDefault="00000000">
      <w:pPr>
        <w:pStyle w:val="BodyText"/>
      </w:pPr>
      <w:r>
        <w:rPr>
          <w:b/>
          <w:caps/>
        </w:rPr>
        <w:t xml:space="preserve">Note: </w:t>
      </w:r>
      <w:r>
        <w:t>The Import Settings button allows you to load a configuration file to install NES. Creating the configuration file to deploy a subsequent NES is explained later in this document.</w:t>
      </w:r>
    </w:p>
    <w:p w14:paraId="5C363902" w14:textId="77777777" w:rsidR="00C83672" w:rsidRDefault="00000000">
      <w:pPr>
        <w:pStyle w:val="ListNumber"/>
        <w:numPr>
          <w:ilvl w:val="0"/>
          <w:numId w:val="66"/>
        </w:numPr>
      </w:pPr>
      <w:r>
        <w:t>In the left navigation pane, select Location, and then perform the following actions:</w:t>
      </w:r>
    </w:p>
    <w:p w14:paraId="2735F6D7" w14:textId="77777777" w:rsidR="00C83672" w:rsidRDefault="00000000">
      <w:pPr>
        <w:pStyle w:val="ListNumber2"/>
        <w:numPr>
          <w:ilvl w:val="1"/>
          <w:numId w:val="67"/>
        </w:numPr>
      </w:pPr>
      <w:r>
        <w:t>In the Install Root field, leave the default location C:\inetpub\wwwroot or, to select an alternate installation path for the NES services, click the ellipses and navigate to the folder.</w:t>
      </w:r>
    </w:p>
    <w:p w14:paraId="5C4B6C46" w14:textId="77777777" w:rsidR="00C83672" w:rsidRDefault="00000000">
      <w:pPr>
        <w:pStyle w:val="ListNumber2"/>
        <w:numPr>
          <w:ilvl w:val="1"/>
          <w:numId w:val="67"/>
        </w:numPr>
      </w:pPr>
      <w:r>
        <w:t>In the Instance Name field, type a descriptive name for the NES web application instance name, for example NES.</w:t>
      </w:r>
    </w:p>
    <w:p w14:paraId="54858EEC" w14:textId="77777777" w:rsidR="00C83672" w:rsidRDefault="00000000">
      <w:pPr>
        <w:pStyle w:val="BodyText"/>
        <w:ind w:left="1440"/>
      </w:pPr>
      <w:r>
        <w:t>This step optional, but recommended. The name cannot contain spaces. Record the Instance Name in Appendix—Record the CWP Variables.</w:t>
      </w:r>
    </w:p>
    <w:p w14:paraId="22C8D73E" w14:textId="77777777" w:rsidR="00C83672" w:rsidRDefault="00000000">
      <w:pPr>
        <w:pStyle w:val="ListNumber2"/>
        <w:numPr>
          <w:ilvl w:val="1"/>
          <w:numId w:val="67"/>
        </w:numPr>
      </w:pPr>
      <w:r>
        <w:t>Click the Test button to determine the status of the installation. The test result specifies the type of installation, and the paths for the Authentication Service, NES, and Enrollment Service. The service locations are based on the value specified in the Instance Name field.</w:t>
      </w:r>
    </w:p>
    <w:p w14:paraId="0DF62165" w14:textId="77777777" w:rsidR="00C83672" w:rsidRDefault="00000000">
      <w:pPr>
        <w:pStyle w:val="BodyText"/>
        <w:ind w:left="1440"/>
      </w:pPr>
      <w:r>
        <w:t>The following figure provides an example of the Location page.</w:t>
      </w:r>
    </w:p>
    <w:p w14:paraId="366BD830" w14:textId="77777777" w:rsidR="00C83672" w:rsidRDefault="00000000">
      <w:pPr>
        <w:pStyle w:val="Caption"/>
        <w:keepNext/>
      </w:pPr>
      <w:bookmarkStart w:id="273" w:name="_Refd22e14510"/>
      <w:bookmarkStart w:id="274" w:name="_Tocd22e14510"/>
      <w:r>
        <w:lastRenderedPageBreak/>
        <w:t xml:space="preserve">Figure </w:t>
      </w:r>
      <w:bookmarkStart w:id="275" w:name="_Numd22e14510"/>
      <w:r>
        <w:fldChar w:fldCharType="begin"/>
      </w:r>
      <w:r>
        <w:instrText xml:space="preserve"> SEQ Figure \* ARABIC </w:instrText>
      </w:r>
      <w:r>
        <w:fldChar w:fldCharType="separate"/>
      </w:r>
      <w:r w:rsidR="00F5048C">
        <w:rPr>
          <w:noProof/>
        </w:rPr>
        <w:t>39</w:t>
      </w:r>
      <w:r>
        <w:rPr>
          <w:noProof/>
        </w:rPr>
        <w:fldChar w:fldCharType="end"/>
      </w:r>
      <w:bookmarkEnd w:id="273"/>
      <w:bookmarkEnd w:id="274"/>
      <w:bookmarkEnd w:id="275"/>
      <w:r>
        <w:t>: Location page in the NES Setup wizard</w:t>
      </w:r>
    </w:p>
    <w:p w14:paraId="625181A0" w14:textId="77777777" w:rsidR="00C83672" w:rsidRDefault="00000000">
      <w:pPr>
        <w:pStyle w:val="BodyText"/>
      </w:pPr>
      <w:r>
        <w:rPr>
          <w:noProof/>
        </w:rPr>
        <w:drawing>
          <wp:inline distT="0" distB="0" distL="0" distR="0" wp14:anchorId="0B96832A" wp14:editId="283296A2">
            <wp:extent cx="6120000" cy="3694787"/>
            <wp:effectExtent l="0" t="0" r="0" b="0"/>
            <wp:docPr id="659654550" name="Picture 65965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location_window_g3.png"/>
                    <pic:cNvPicPr/>
                  </pic:nvPicPr>
                  <pic:blipFill>
                    <a:blip r:embed="rId54">
                      <a:extLst>
                        <a:ext uri="{28A0092B-C50C-407E-A947-70E740481C1C}">
                          <a14:useLocalDpi xmlns:a14="http://schemas.microsoft.com/office/drawing/2010/main" val="0"/>
                        </a:ext>
                      </a:extLst>
                    </a:blip>
                    <a:stretch>
                      <a:fillRect/>
                    </a:stretch>
                  </pic:blipFill>
                  <pic:spPr>
                    <a:xfrm>
                      <a:off x="0" y="0"/>
                      <a:ext cx="8595360" cy="5189220"/>
                    </a:xfrm>
                    <a:prstGeom prst="rect">
                      <a:avLst/>
                    </a:prstGeom>
                  </pic:spPr>
                </pic:pic>
              </a:graphicData>
            </a:graphic>
          </wp:inline>
        </w:drawing>
      </w:r>
    </w:p>
    <w:p w14:paraId="6BE6CF4F" w14:textId="77777777" w:rsidR="00C83672" w:rsidRDefault="00000000">
      <w:pPr>
        <w:pStyle w:val="ListNumber"/>
        <w:numPr>
          <w:ilvl w:val="0"/>
          <w:numId w:val="66"/>
        </w:numPr>
      </w:pPr>
      <w:r>
        <w:t>In the left navigation pane, click IIS, and then perform the following actions:</w:t>
      </w:r>
    </w:p>
    <w:p w14:paraId="10ABF107" w14:textId="77777777" w:rsidR="00C83672" w:rsidRDefault="00000000">
      <w:pPr>
        <w:pStyle w:val="ListNumber2"/>
        <w:numPr>
          <w:ilvl w:val="1"/>
          <w:numId w:val="68"/>
        </w:numPr>
      </w:pPr>
      <w:r>
        <w:t>From the IIS web site drop-down list, leave the default selection Default Web Site.</w:t>
      </w:r>
    </w:p>
    <w:p w14:paraId="2F4A5F9A" w14:textId="77777777" w:rsidR="00C83672" w:rsidRDefault="00000000">
      <w:pPr>
        <w:pStyle w:val="BodyText"/>
        <w:ind w:left="1440"/>
      </w:pPr>
      <w:r>
        <w:t>Alternatively, to install the services on a different existing IIS website, select another website from the list.</w:t>
      </w:r>
    </w:p>
    <w:p w14:paraId="53426A6A" w14:textId="77777777" w:rsidR="00C83672" w:rsidRDefault="00000000">
      <w:pPr>
        <w:pStyle w:val="ListNumber2"/>
        <w:numPr>
          <w:ilvl w:val="1"/>
          <w:numId w:val="68"/>
        </w:numPr>
      </w:pPr>
      <w:r>
        <w:t>In the Communication Protocol section, available IIS site bindings appear. Select a communication protocol for the deployment.</w:t>
      </w:r>
    </w:p>
    <w:p w14:paraId="35F94BAF" w14:textId="77777777" w:rsidR="00C83672" w:rsidRDefault="00000000">
      <w:pPr>
        <w:pStyle w:val="BodyText"/>
        <w:ind w:left="1440"/>
      </w:pPr>
      <w:r>
        <w:t>Nymi recommends that you select HTTPS to ensure secure communication and HTTPS is required for CWP with Evidian deployments. If an HTTPS address is not available, review Adding HTTPS site bindings to add a HTTPS site binding.</w:t>
      </w:r>
    </w:p>
    <w:p w14:paraId="37D956FC" w14:textId="77777777" w:rsidR="00C83672" w:rsidRDefault="00000000">
      <w:pPr>
        <w:pStyle w:val="BodyText"/>
        <w:ind w:left="1440"/>
      </w:pPr>
      <w:bookmarkStart w:id="276" w:name="_Refd22e14557"/>
      <w:bookmarkStart w:id="277" w:name="_Tocd22e14557"/>
      <w:r>
        <w:rPr>
          <w:b/>
          <w:caps/>
        </w:rPr>
        <w:t xml:space="preserve">Note: </w:t>
      </w:r>
      <w:r>
        <w:t>HTTP is not encrypted. Sensitive information is sent in plain text.</w:t>
      </w:r>
      <w:bookmarkEnd w:id="276"/>
      <w:bookmarkEnd w:id="277"/>
    </w:p>
    <w:p w14:paraId="27EAD64B" w14:textId="77777777" w:rsidR="00C83672" w:rsidRDefault="00000000">
      <w:pPr>
        <w:pStyle w:val="ListNumber2"/>
        <w:numPr>
          <w:ilvl w:val="1"/>
          <w:numId w:val="68"/>
        </w:numPr>
      </w:pPr>
      <w:r>
        <w:t>In the NES Admin and Enrollment Application Service  and Authentication Service sections, perform the following actions, based on your configuration scenario:</w:t>
      </w:r>
    </w:p>
    <w:tbl>
      <w:tblPr>
        <w:tblStyle w:val="TableGrid"/>
        <w:tblW w:w="0" w:type="auto"/>
        <w:tblInd w:w="1440" w:type="dxa"/>
        <w:tblLook w:val="0620" w:firstRow="1" w:lastRow="0" w:firstColumn="0" w:lastColumn="0" w:noHBand="1" w:noVBand="1"/>
      </w:tblPr>
      <w:tblGrid>
        <w:gridCol w:w="1508"/>
        <w:gridCol w:w="3337"/>
        <w:gridCol w:w="3337"/>
      </w:tblGrid>
      <w:tr w:rsidR="00C83672" w14:paraId="136A47F3" w14:textId="77777777">
        <w:tc>
          <w:tcPr>
            <w:tcW w:w="0" w:type="auto"/>
          </w:tcPr>
          <w:p w14:paraId="772BBF6E" w14:textId="77777777" w:rsidR="00C83672" w:rsidRDefault="00000000">
            <w:pPr>
              <w:pStyle w:val="BodyText"/>
            </w:pPr>
            <w:r>
              <w:t>Single NES instance, remote SQL server</w:t>
            </w:r>
          </w:p>
        </w:tc>
        <w:tc>
          <w:tcPr>
            <w:tcW w:w="0" w:type="auto"/>
          </w:tcPr>
          <w:p w14:paraId="645BC40A" w14:textId="77777777" w:rsidR="00C83672" w:rsidRDefault="00000000">
            <w:pPr>
              <w:pStyle w:val="ListNumber"/>
              <w:numPr>
                <w:ilvl w:val="0"/>
                <w:numId w:val="69"/>
              </w:numPr>
            </w:pPr>
            <w:r>
              <w:t>In Application Pool, leave the default application pool.</w:t>
            </w:r>
          </w:p>
          <w:p w14:paraId="2F7C8ED2" w14:textId="77777777" w:rsidR="00C83672" w:rsidRDefault="00000000">
            <w:pPr>
              <w:pStyle w:val="ListNumber"/>
              <w:numPr>
                <w:ilvl w:val="0"/>
                <w:numId w:val="69"/>
              </w:numPr>
            </w:pPr>
            <w:r>
              <w:t>From the Application Pool Identity list:</w:t>
            </w:r>
          </w:p>
          <w:p w14:paraId="587FEA4D" w14:textId="77777777" w:rsidR="00C83672" w:rsidRDefault="00000000">
            <w:pPr>
              <w:pStyle w:val="ListNumber2"/>
              <w:numPr>
                <w:ilvl w:val="1"/>
                <w:numId w:val="70"/>
              </w:numPr>
            </w:pPr>
            <w:r>
              <w:t>Select SpecificUser from the drop-down list.</w:t>
            </w:r>
          </w:p>
          <w:p w14:paraId="3E4C67E9" w14:textId="77777777" w:rsidR="00C83672" w:rsidRDefault="00000000">
            <w:pPr>
              <w:pStyle w:val="ListNumber2"/>
              <w:numPr>
                <w:ilvl w:val="1"/>
                <w:numId w:val="70"/>
              </w:numPr>
            </w:pPr>
            <w:r>
              <w:t xml:space="preserve">In the User Name field, type the username of </w:t>
            </w:r>
            <w:r>
              <w:lastRenderedPageBreak/>
              <w:t>the Nymi Infrastructure Service Account in the format domain\username.</w:t>
            </w:r>
          </w:p>
          <w:p w14:paraId="143B2A9E" w14:textId="77777777" w:rsidR="00C83672" w:rsidRDefault="00000000">
            <w:pPr>
              <w:pStyle w:val="ListNumber2"/>
              <w:numPr>
                <w:ilvl w:val="1"/>
                <w:numId w:val="70"/>
              </w:numPr>
            </w:pPr>
            <w:r>
              <w:t>In the Password field, type the password for the Nymi Infrastructure Service Account.</w:t>
            </w:r>
          </w:p>
          <w:p w14:paraId="3CDEA220" w14:textId="77777777" w:rsidR="00C83672" w:rsidRDefault="00000000">
            <w:pPr>
              <w:pStyle w:val="ListNumber"/>
              <w:numPr>
                <w:ilvl w:val="0"/>
                <w:numId w:val="69"/>
              </w:numPr>
            </w:pPr>
            <w:r>
              <w:t>Click the Test button to validate the user credentials.</w:t>
            </w:r>
          </w:p>
        </w:tc>
        <w:tc>
          <w:tcPr>
            <w:tcW w:w="0" w:type="auto"/>
          </w:tcPr>
          <w:p w14:paraId="43FE7E57" w14:textId="77777777" w:rsidR="00C83672" w:rsidRDefault="00000000">
            <w:pPr>
              <w:pStyle w:val="ListNumber"/>
              <w:numPr>
                <w:ilvl w:val="0"/>
                <w:numId w:val="71"/>
              </w:numPr>
            </w:pPr>
            <w:r>
              <w:lastRenderedPageBreak/>
              <w:t>From the Application Pool list, select NES_AS App Pool.</w:t>
            </w:r>
          </w:p>
          <w:p w14:paraId="1541ABD8" w14:textId="77777777" w:rsidR="00C83672" w:rsidRDefault="00000000">
            <w:pPr>
              <w:pStyle w:val="ListNumber"/>
              <w:numPr>
                <w:ilvl w:val="0"/>
                <w:numId w:val="71"/>
              </w:numPr>
            </w:pPr>
            <w:r>
              <w:t>From the Application Pool Identity list, select Network Service.</w:t>
            </w:r>
          </w:p>
        </w:tc>
      </w:tr>
      <w:tr w:rsidR="00C83672" w14:paraId="05772140" w14:textId="77777777">
        <w:tc>
          <w:tcPr>
            <w:tcW w:w="0" w:type="auto"/>
          </w:tcPr>
          <w:p w14:paraId="6F56FDE1" w14:textId="77777777" w:rsidR="00C83672" w:rsidRDefault="00000000">
            <w:pPr>
              <w:pStyle w:val="BodyText"/>
            </w:pPr>
            <w:r>
              <w:t>Multiple NES instances in a high-availability configuration, remote SQL Server</w:t>
            </w:r>
          </w:p>
        </w:tc>
        <w:tc>
          <w:tcPr>
            <w:tcW w:w="0" w:type="auto"/>
          </w:tcPr>
          <w:p w14:paraId="7756A150" w14:textId="77777777" w:rsidR="00C83672" w:rsidRDefault="00000000">
            <w:pPr>
              <w:pStyle w:val="ListNumber"/>
              <w:numPr>
                <w:ilvl w:val="0"/>
                <w:numId w:val="72"/>
              </w:numPr>
            </w:pPr>
            <w:r>
              <w:t>In Application Pool, leave the default application pool.</w:t>
            </w:r>
          </w:p>
          <w:p w14:paraId="51776E93" w14:textId="77777777" w:rsidR="00C83672" w:rsidRDefault="00000000">
            <w:pPr>
              <w:pStyle w:val="ListNumber"/>
              <w:numPr>
                <w:ilvl w:val="0"/>
                <w:numId w:val="72"/>
              </w:numPr>
            </w:pPr>
            <w:r>
              <w:t>From the Application Pool Identity list:</w:t>
            </w:r>
          </w:p>
          <w:p w14:paraId="6DD9E89F" w14:textId="77777777" w:rsidR="00C83672" w:rsidRDefault="00000000">
            <w:pPr>
              <w:pStyle w:val="ListNumber2"/>
              <w:numPr>
                <w:ilvl w:val="1"/>
                <w:numId w:val="73"/>
              </w:numPr>
            </w:pPr>
            <w:r>
              <w:t>Select SpecificUser from the drop-down list.</w:t>
            </w:r>
          </w:p>
          <w:p w14:paraId="5BBE1931" w14:textId="77777777" w:rsidR="00C83672" w:rsidRDefault="00000000">
            <w:pPr>
              <w:pStyle w:val="ListNumber2"/>
              <w:numPr>
                <w:ilvl w:val="1"/>
                <w:numId w:val="73"/>
              </w:numPr>
            </w:pPr>
            <w:r>
              <w:t>In the User Name field, type the username of the Nymi Infrastructure Service Account in the format domain\username.</w:t>
            </w:r>
          </w:p>
          <w:p w14:paraId="26D94957" w14:textId="77777777" w:rsidR="00C83672" w:rsidRDefault="00000000">
            <w:pPr>
              <w:pStyle w:val="ListNumber2"/>
              <w:numPr>
                <w:ilvl w:val="1"/>
                <w:numId w:val="73"/>
              </w:numPr>
            </w:pPr>
            <w:r>
              <w:t>In the Password field, type the password for the Nymi Infrastructure Service Account.</w:t>
            </w:r>
          </w:p>
          <w:p w14:paraId="78DF4E97" w14:textId="77777777" w:rsidR="00C83672" w:rsidRDefault="00000000">
            <w:pPr>
              <w:pStyle w:val="ListNumber2"/>
              <w:numPr>
                <w:ilvl w:val="1"/>
                <w:numId w:val="73"/>
              </w:numPr>
            </w:pPr>
            <w:r>
              <w:t>Click the Test button to validate the user credentials.</w:t>
            </w:r>
          </w:p>
        </w:tc>
        <w:tc>
          <w:tcPr>
            <w:tcW w:w="0" w:type="auto"/>
          </w:tcPr>
          <w:p w14:paraId="29D6FBB4" w14:textId="77777777" w:rsidR="00C83672" w:rsidRDefault="00000000">
            <w:pPr>
              <w:pStyle w:val="ListNumber"/>
              <w:numPr>
                <w:ilvl w:val="0"/>
                <w:numId w:val="74"/>
              </w:numPr>
            </w:pPr>
            <w:r>
              <w:t>From the Application Pool list, leave the default application pool.</w:t>
            </w:r>
          </w:p>
          <w:p w14:paraId="3783042E" w14:textId="77777777" w:rsidR="00C83672" w:rsidRDefault="00000000">
            <w:pPr>
              <w:pStyle w:val="ListNumber"/>
              <w:numPr>
                <w:ilvl w:val="0"/>
                <w:numId w:val="74"/>
              </w:numPr>
            </w:pPr>
            <w:r>
              <w:t>From the Application Pool Identity list:</w:t>
            </w:r>
          </w:p>
          <w:p w14:paraId="38441FBE" w14:textId="77777777" w:rsidR="00C83672" w:rsidRDefault="00000000">
            <w:pPr>
              <w:pStyle w:val="ListNumber2"/>
              <w:numPr>
                <w:ilvl w:val="1"/>
                <w:numId w:val="75"/>
              </w:numPr>
            </w:pPr>
            <w:r>
              <w:t>Select SpecificUser from the drop-down list.</w:t>
            </w:r>
          </w:p>
          <w:p w14:paraId="28829D5B" w14:textId="77777777" w:rsidR="00C83672" w:rsidRDefault="00000000">
            <w:pPr>
              <w:pStyle w:val="ListNumber2"/>
              <w:numPr>
                <w:ilvl w:val="1"/>
                <w:numId w:val="75"/>
              </w:numPr>
            </w:pPr>
            <w:r>
              <w:t>In the User Name field, type the username of the Nymi Infrastructure Service Account in the format domain\username.</w:t>
            </w:r>
          </w:p>
          <w:p w14:paraId="35DB8406" w14:textId="77777777" w:rsidR="00C83672" w:rsidRDefault="00000000">
            <w:pPr>
              <w:pStyle w:val="BodyText"/>
              <w:ind w:left="1440"/>
            </w:pPr>
            <w:r>
              <w:rPr>
                <w:b/>
                <w:caps/>
              </w:rPr>
              <w:t xml:space="preserve">Note: </w:t>
            </w:r>
            <w:r>
              <w:t xml:space="preserve">Ensure that you specify the same user account that you provided for the NES Admin and Enrollment service configuration. If you specify a different user, both application pools use the username that </w:t>
            </w:r>
            <w:r>
              <w:lastRenderedPageBreak/>
              <w:t>you specify for the Authentication service configuration.</w:t>
            </w:r>
          </w:p>
          <w:p w14:paraId="4164BD76" w14:textId="77777777" w:rsidR="00C83672" w:rsidRDefault="00000000">
            <w:pPr>
              <w:pStyle w:val="ListNumber2"/>
              <w:numPr>
                <w:ilvl w:val="1"/>
                <w:numId w:val="75"/>
              </w:numPr>
            </w:pPr>
            <w:r>
              <w:t>In the Password field, type the password for the Nymi Infrastructure Service Account.</w:t>
            </w:r>
          </w:p>
          <w:p w14:paraId="50C52531" w14:textId="77777777" w:rsidR="00C83672" w:rsidRDefault="00000000">
            <w:pPr>
              <w:pStyle w:val="ListNumber2"/>
              <w:numPr>
                <w:ilvl w:val="1"/>
                <w:numId w:val="75"/>
              </w:numPr>
            </w:pPr>
            <w:r>
              <w:t>Click the Test button to validate the user credentials.</w:t>
            </w:r>
          </w:p>
          <w:p w14:paraId="3630B406" w14:textId="77777777" w:rsidR="00C83672" w:rsidRDefault="00000000">
            <w:pPr>
              <w:pStyle w:val="BodyText"/>
              <w:ind w:left="1440"/>
            </w:pPr>
            <w:r>
              <w:rPr>
                <w:b/>
                <w:caps/>
              </w:rPr>
              <w:t xml:space="preserve">Note: </w:t>
            </w:r>
            <w:r>
              <w:t>A message appears warning you that the implementation requires Service Principle Names (SPNs).</w:t>
            </w:r>
          </w:p>
        </w:tc>
      </w:tr>
      <w:tr w:rsidR="00C83672" w14:paraId="0BF79921" w14:textId="77777777">
        <w:tc>
          <w:tcPr>
            <w:tcW w:w="0" w:type="auto"/>
          </w:tcPr>
          <w:p w14:paraId="46434A46" w14:textId="77777777" w:rsidR="00C83672" w:rsidRDefault="00000000">
            <w:pPr>
              <w:pStyle w:val="BodyText"/>
            </w:pPr>
            <w:r>
              <w:lastRenderedPageBreak/>
              <w:t>Local SQL configuration (SQL Express) (POC/POV)</w:t>
            </w:r>
          </w:p>
        </w:tc>
        <w:tc>
          <w:tcPr>
            <w:tcW w:w="0" w:type="auto"/>
          </w:tcPr>
          <w:p w14:paraId="1E8537D9" w14:textId="77777777" w:rsidR="00C83672" w:rsidRDefault="00000000">
            <w:pPr>
              <w:pStyle w:val="BodyText"/>
            </w:pPr>
            <w:r>
              <w:t>In the Application Pool and Application Pool Identity, leave the default selections.</w:t>
            </w:r>
          </w:p>
        </w:tc>
        <w:tc>
          <w:tcPr>
            <w:tcW w:w="0" w:type="auto"/>
          </w:tcPr>
          <w:p w14:paraId="77BC4031" w14:textId="77777777" w:rsidR="00C83672" w:rsidRDefault="00000000">
            <w:pPr>
              <w:pStyle w:val="BodyText"/>
            </w:pPr>
            <w:r>
              <w:t>In the Application Pool and Application Pool Identity, leave the default selections.</w:t>
            </w:r>
          </w:p>
        </w:tc>
      </w:tr>
    </w:tbl>
    <w:p w14:paraId="34BA4E3F" w14:textId="77777777" w:rsidR="00C83672" w:rsidRDefault="00000000">
      <w:pPr>
        <w:pStyle w:val="ListNumber2"/>
        <w:numPr>
          <w:ilvl w:val="1"/>
          <w:numId w:val="68"/>
        </w:numPr>
      </w:pPr>
      <w:r>
        <w:t>In the Service Mapping area, review the recommended mapping names for each service. If required, edit the mapping and specify a name that does not contain spaces.</w:t>
      </w:r>
    </w:p>
    <w:p w14:paraId="6A5896C2" w14:textId="77777777" w:rsidR="00C83672" w:rsidRDefault="00000000">
      <w:pPr>
        <w:pStyle w:val="BodyText"/>
        <w:ind w:left="1440"/>
      </w:pPr>
      <w:r>
        <w:rPr>
          <w:b/>
          <w:caps/>
        </w:rPr>
        <w:t xml:space="preserve">Note: </w:t>
      </w:r>
      <w:r>
        <w:t>Service mapping defines the relative address of each of the web services (web apps) that run on the server.</w:t>
      </w:r>
    </w:p>
    <w:p w14:paraId="639C8271" w14:textId="77777777" w:rsidR="00C83672" w:rsidRDefault="00000000">
      <w:pPr>
        <w:pStyle w:val="BodyText"/>
        <w:ind w:left="1440"/>
      </w:pPr>
      <w:r>
        <w:t>The following figure provides an example of the IIS Setup page for a single NES instance deployment that uses a remote SQL database.</w:t>
      </w:r>
    </w:p>
    <w:p w14:paraId="06450D75" w14:textId="77777777" w:rsidR="00C83672" w:rsidRDefault="00000000">
      <w:pPr>
        <w:pStyle w:val="Caption"/>
        <w:keepNext/>
      </w:pPr>
      <w:bookmarkStart w:id="278" w:name="_Refd22e14855"/>
      <w:bookmarkStart w:id="279" w:name="_Tocd22e14855"/>
      <w:r>
        <w:lastRenderedPageBreak/>
        <w:t xml:space="preserve">Figure </w:t>
      </w:r>
      <w:bookmarkStart w:id="280" w:name="_Numd22e14855"/>
      <w:r>
        <w:fldChar w:fldCharType="begin"/>
      </w:r>
      <w:r>
        <w:instrText xml:space="preserve"> SEQ Figure \* ARABIC </w:instrText>
      </w:r>
      <w:r>
        <w:fldChar w:fldCharType="separate"/>
      </w:r>
      <w:r w:rsidR="00F5048C">
        <w:rPr>
          <w:noProof/>
        </w:rPr>
        <w:t>40</w:t>
      </w:r>
      <w:r>
        <w:rPr>
          <w:noProof/>
        </w:rPr>
        <w:fldChar w:fldCharType="end"/>
      </w:r>
      <w:bookmarkEnd w:id="278"/>
      <w:bookmarkEnd w:id="279"/>
      <w:bookmarkEnd w:id="280"/>
      <w:r>
        <w:t>: IIS Setup page in the NES Setup wizard</w:t>
      </w:r>
    </w:p>
    <w:p w14:paraId="22220444" w14:textId="77777777" w:rsidR="00C83672" w:rsidRDefault="00000000">
      <w:pPr>
        <w:pStyle w:val="BodyText"/>
      </w:pPr>
      <w:r>
        <w:rPr>
          <w:noProof/>
        </w:rPr>
        <w:drawing>
          <wp:inline distT="0" distB="0" distL="0" distR="0" wp14:anchorId="37C99D6B" wp14:editId="4CA8E02C">
            <wp:extent cx="6120000" cy="6760623"/>
            <wp:effectExtent l="0" t="0" r="0" b="0"/>
            <wp:docPr id="237827524" name="Picture 23782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is_setup_window_g3.png"/>
                    <pic:cNvPicPr/>
                  </pic:nvPicPr>
                  <pic:blipFill>
                    <a:blip r:embed="rId55">
                      <a:extLst>
                        <a:ext uri="{28A0092B-C50C-407E-A947-70E740481C1C}">
                          <a14:useLocalDpi xmlns:a14="http://schemas.microsoft.com/office/drawing/2010/main" val="0"/>
                        </a:ext>
                      </a:extLst>
                    </a:blip>
                    <a:stretch>
                      <a:fillRect/>
                    </a:stretch>
                  </pic:blipFill>
                  <pic:spPr>
                    <a:xfrm>
                      <a:off x="0" y="0"/>
                      <a:ext cx="6842760" cy="7559040"/>
                    </a:xfrm>
                    <a:prstGeom prst="rect">
                      <a:avLst/>
                    </a:prstGeom>
                  </pic:spPr>
                </pic:pic>
              </a:graphicData>
            </a:graphic>
          </wp:inline>
        </w:drawing>
      </w:r>
    </w:p>
    <w:p w14:paraId="0E0A787A" w14:textId="77777777" w:rsidR="00C83672" w:rsidRDefault="00000000">
      <w:pPr>
        <w:pStyle w:val="ListNumber2"/>
        <w:numPr>
          <w:ilvl w:val="1"/>
          <w:numId w:val="68"/>
        </w:numPr>
      </w:pPr>
      <w:r>
        <w:t>For a highly-available NES configuration only, in the Load Balancer URL Mappings  section, perform the following actions:</w:t>
      </w:r>
    </w:p>
    <w:p w14:paraId="42BC96A5" w14:textId="77777777" w:rsidR="00C83672" w:rsidRDefault="00000000">
      <w:pPr>
        <w:pStyle w:val="ListNumber3"/>
        <w:numPr>
          <w:ilvl w:val="2"/>
          <w:numId w:val="76"/>
        </w:numPr>
      </w:pPr>
      <w:r>
        <w:t>In the Authentication Service External URL field, specify the load balancer URL for the Authentication Service, for example https://loadbalancer.org_name.com/NES_AS.</w:t>
      </w:r>
    </w:p>
    <w:p w14:paraId="57EC05DE" w14:textId="77777777" w:rsidR="00C83672" w:rsidRDefault="00000000">
      <w:pPr>
        <w:pStyle w:val="ListNumber3"/>
        <w:numPr>
          <w:ilvl w:val="2"/>
          <w:numId w:val="76"/>
        </w:numPr>
      </w:pPr>
      <w:r>
        <w:t>In the NES Admin External URL field, specify the load balancer URL for the NES Administrator Service, for example https://loadbalancer.org_name.com/NES.</w:t>
      </w:r>
    </w:p>
    <w:p w14:paraId="14A9EBE5" w14:textId="77777777" w:rsidR="00C83672" w:rsidRDefault="00000000">
      <w:pPr>
        <w:pStyle w:val="ListNumber3"/>
        <w:numPr>
          <w:ilvl w:val="2"/>
          <w:numId w:val="76"/>
        </w:numPr>
      </w:pPr>
      <w:r>
        <w:lastRenderedPageBreak/>
        <w:t>In the Enrollment Service External URL field, specify the specify the load balancer URL for the NES Enrollment Service, for example https://loadbalancer.org_name.com/NES_ES.</w:t>
      </w:r>
    </w:p>
    <w:p w14:paraId="55CB664A" w14:textId="77777777" w:rsidR="00C83672" w:rsidRDefault="00000000">
      <w:pPr>
        <w:pStyle w:val="ListNumber"/>
        <w:numPr>
          <w:ilvl w:val="0"/>
          <w:numId w:val="66"/>
        </w:numPr>
      </w:pPr>
      <w:r>
        <w:t>In the left navigation pane, click Enterprise, and perform the following actions:</w:t>
      </w:r>
    </w:p>
    <w:p w14:paraId="77200443" w14:textId="77777777" w:rsidR="00C83672" w:rsidRDefault="00000000">
      <w:pPr>
        <w:pStyle w:val="ListNumber2"/>
        <w:numPr>
          <w:ilvl w:val="1"/>
          <w:numId w:val="77"/>
        </w:numPr>
      </w:pPr>
      <w:r>
        <w:t>In the LDAP protocol section, select LDAP or LDAPS.</w:t>
      </w:r>
    </w:p>
    <w:p w14:paraId="22508750" w14:textId="77777777" w:rsidR="00C83672" w:rsidRDefault="00000000">
      <w:pPr>
        <w:pStyle w:val="BodyText"/>
        <w:ind w:left="1440"/>
      </w:pPr>
      <w:r>
        <w:t>Refer to Appendix—Record the CWP Variables for your site-specific configuration information.</w:t>
      </w:r>
    </w:p>
    <w:p w14:paraId="0663BD0A" w14:textId="77777777" w:rsidR="00C83672" w:rsidRDefault="00000000">
      <w:pPr>
        <w:pStyle w:val="ListNumber2"/>
        <w:numPr>
          <w:ilvl w:val="1"/>
          <w:numId w:val="77"/>
        </w:numPr>
      </w:pPr>
      <w:r>
        <w:t>In the Domains table, the domain in which the NES host resides appears. If Nymi Band users, NES Administrators, or the NES service account reside in other domains, perform the following steps to add the additional domains:</w:t>
      </w:r>
    </w:p>
    <w:p w14:paraId="3B57EC38" w14:textId="77777777" w:rsidR="00C83672" w:rsidRDefault="00000000">
      <w:pPr>
        <w:pStyle w:val="ListNumber3"/>
        <w:numPr>
          <w:ilvl w:val="2"/>
          <w:numId w:val="78"/>
        </w:numPr>
      </w:pPr>
      <w:r>
        <w:t>In the Domain table, on an empty line, type the NetBIOS (Pre-Windows 2000) name of the domain that contains the user accounts. Refer to Appendix—Record the CWP Variables for your NetBIOS domain name.</w:t>
      </w:r>
    </w:p>
    <w:p w14:paraId="370DF40A" w14:textId="77777777" w:rsidR="00C83672" w:rsidRDefault="00000000">
      <w:pPr>
        <w:pStyle w:val="ListNumber3"/>
        <w:numPr>
          <w:ilvl w:val="2"/>
          <w:numId w:val="78"/>
        </w:numPr>
      </w:pPr>
      <w:r>
        <w:t>Type a domain username and password for the domain if the one of following conditions are met:</w:t>
      </w:r>
    </w:p>
    <w:p w14:paraId="2D57F95A" w14:textId="77777777" w:rsidR="00C83672" w:rsidRDefault="00000000">
      <w:pPr>
        <w:pStyle w:val="ListBullet4"/>
        <w:numPr>
          <w:ilvl w:val="3"/>
          <w:numId w:val="79"/>
        </w:numPr>
      </w:pPr>
      <w:r>
        <w:t>The domain is not in the same forest as the NES domain.</w:t>
      </w:r>
    </w:p>
    <w:p w14:paraId="2305C3BE" w14:textId="77777777" w:rsidR="00C83672" w:rsidRDefault="00000000">
      <w:pPr>
        <w:pStyle w:val="ListBullet4"/>
        <w:numPr>
          <w:ilvl w:val="3"/>
          <w:numId w:val="79"/>
        </w:numPr>
      </w:pPr>
      <w:r>
        <w:t>A two-way trust does not exist between the domain and the domain in which NES resides.</w:t>
      </w:r>
    </w:p>
    <w:p w14:paraId="2F3325E5" w14:textId="77777777" w:rsidR="00C83672" w:rsidRDefault="00000000">
      <w:pPr>
        <w:pStyle w:val="ListBullet4"/>
        <w:numPr>
          <w:ilvl w:val="3"/>
          <w:numId w:val="79"/>
        </w:numPr>
      </w:pPr>
      <w:r>
        <w:t>The domain is not in the same forest as the NES domain and does not have a two-way trust with the domain in which the NES service account resides.</w:t>
      </w:r>
    </w:p>
    <w:p w14:paraId="58417BCF" w14:textId="77777777" w:rsidR="00C83672" w:rsidRDefault="00000000">
      <w:pPr>
        <w:pStyle w:val="BodyText"/>
        <w:ind w:left="2160"/>
      </w:pPr>
      <w:r>
        <w:rPr>
          <w:b/>
          <w:caps/>
        </w:rPr>
        <w:t xml:space="preserve">Note: </w:t>
      </w:r>
      <w:r>
        <w:t>Select a domain user whose password never expires.</w:t>
      </w:r>
    </w:p>
    <w:p w14:paraId="6337A830" w14:textId="77777777" w:rsidR="00C83672" w:rsidRDefault="00000000">
      <w:pPr>
        <w:pStyle w:val="ListNumber3"/>
        <w:numPr>
          <w:ilvl w:val="2"/>
          <w:numId w:val="78"/>
        </w:numPr>
      </w:pPr>
      <w:r>
        <w:t>Press Enter.</w:t>
      </w:r>
    </w:p>
    <w:p w14:paraId="693C1A2B" w14:textId="77777777" w:rsidR="00C83672" w:rsidRDefault="00000000">
      <w:pPr>
        <w:pStyle w:val="ListNumber3"/>
        <w:numPr>
          <w:ilvl w:val="2"/>
          <w:numId w:val="78"/>
        </w:numPr>
      </w:pPr>
      <w:r>
        <w:t>Press Test to confirm that all domains are reachable.</w:t>
      </w:r>
    </w:p>
    <w:p w14:paraId="41C4D091" w14:textId="77777777" w:rsidR="00C83672" w:rsidRDefault="00000000">
      <w:pPr>
        <w:pStyle w:val="ListNumber2"/>
        <w:numPr>
          <w:ilvl w:val="1"/>
          <w:numId w:val="77"/>
        </w:numPr>
      </w:pPr>
      <w:r>
        <w:t>Optionally, in the Max Password Age field, specify the password expiration interval in days that your password policy enforces for your user accounts.</w:t>
      </w:r>
    </w:p>
    <w:p w14:paraId="36822890" w14:textId="77777777" w:rsidR="00C83672" w:rsidRDefault="00000000">
      <w:pPr>
        <w:pStyle w:val="BodyText"/>
        <w:ind w:left="1440"/>
      </w:pPr>
      <w:r>
        <w:rPr>
          <w:b/>
          <w:caps/>
        </w:rPr>
        <w:t xml:space="preserve">Note: </w:t>
      </w:r>
      <w:r>
        <w:t>Consider defining a Max Password Age value if you will configure the NES policy to require the NEA to check the status of the user account when a user performs a Nymi Band tap. In the event that NES contacts AD to confirm that the validity of the account, and AD returns an Invalid Max Password Age message, NES uses the Max Password Age value to determine when the password expires. If the password expiration period has not been reached or exceed, NES allows the Nymi Band tap operation to complete.</w:t>
      </w:r>
    </w:p>
    <w:p w14:paraId="3A5AE6A4" w14:textId="77777777" w:rsidR="00C83672" w:rsidRDefault="00000000">
      <w:pPr>
        <w:pStyle w:val="ListNumber2"/>
        <w:numPr>
          <w:ilvl w:val="1"/>
          <w:numId w:val="77"/>
        </w:numPr>
      </w:pPr>
      <w:r>
        <w:t>In the Nes Admin Groups table, specify the NES Administrator group name by right clicking in the field, selecting Add, and then typing the name of the group.</w:t>
      </w:r>
    </w:p>
    <w:p w14:paraId="4C4F029C" w14:textId="77777777" w:rsidR="00C83672" w:rsidRDefault="00000000">
      <w:pPr>
        <w:pStyle w:val="BodyText"/>
        <w:ind w:left="1440"/>
      </w:pPr>
      <w:r>
        <w:t>In a multi-domain configuration where you have configured multiple global NES Administrator groups in different domains, add each group. Refer to Appendix—Record the CWP Variables for the name of the NES Administrator group(s).</w:t>
      </w:r>
    </w:p>
    <w:p w14:paraId="0E23FD22" w14:textId="77777777" w:rsidR="00C83672" w:rsidRDefault="00000000">
      <w:pPr>
        <w:pStyle w:val="ListNumber2"/>
        <w:numPr>
          <w:ilvl w:val="1"/>
          <w:numId w:val="77"/>
        </w:numPr>
      </w:pPr>
      <w:r>
        <w:t>Press Test to confirm that NES can find each defined group.</w:t>
      </w:r>
    </w:p>
    <w:p w14:paraId="15B2A864" w14:textId="77777777" w:rsidR="00C83672" w:rsidRDefault="00000000">
      <w:pPr>
        <w:pStyle w:val="ListNumber2"/>
        <w:numPr>
          <w:ilvl w:val="1"/>
          <w:numId w:val="77"/>
        </w:numPr>
      </w:pPr>
      <w:r>
        <w:t>If the solution in includes user terminals with Nymi Lock Control, in the NES API Authorization Based on Organizational Unit(Optional) table, perform one of the following actions:</w:t>
      </w:r>
    </w:p>
    <w:p w14:paraId="01F2D029" w14:textId="77777777" w:rsidR="00C83672" w:rsidRDefault="00000000">
      <w:pPr>
        <w:pStyle w:val="ListBullet3"/>
        <w:numPr>
          <w:ilvl w:val="2"/>
          <w:numId w:val="80"/>
        </w:numPr>
      </w:pPr>
      <w:bookmarkStart w:id="281" w:name="_Refd22e15088"/>
      <w:bookmarkStart w:id="282" w:name="_Tocd22e15088"/>
      <w:r>
        <w:t>To restrict the user terminals on which users can use Nymi Lock Control, specify the OU name. If your organization has multiple OUs of the same name, specify the entire DN of the OU.</w:t>
      </w:r>
    </w:p>
    <w:p w14:paraId="5B28617A" w14:textId="77777777" w:rsidR="00C83672" w:rsidRDefault="00000000">
      <w:pPr>
        <w:pStyle w:val="ListBullet3"/>
        <w:numPr>
          <w:ilvl w:val="2"/>
          <w:numId w:val="80"/>
        </w:numPr>
      </w:pPr>
      <w:r>
        <w:lastRenderedPageBreak/>
        <w:t>To allow users to use Nymi Lock Control on any user terminal, leave the table empty.</w:t>
      </w:r>
      <w:bookmarkEnd w:id="281"/>
      <w:bookmarkEnd w:id="282"/>
    </w:p>
    <w:p w14:paraId="37306216" w14:textId="77777777" w:rsidR="00C83672" w:rsidRDefault="00000000">
      <w:pPr>
        <w:pStyle w:val="ListNumber2"/>
        <w:numPr>
          <w:ilvl w:val="1"/>
          <w:numId w:val="77"/>
        </w:numPr>
      </w:pPr>
      <w:r>
        <w:t>Press Test to confirm that NES can find each defined OU.</w:t>
      </w:r>
    </w:p>
    <w:p w14:paraId="562FAB86" w14:textId="77777777" w:rsidR="00C83672" w:rsidRDefault="00000000">
      <w:pPr>
        <w:pStyle w:val="ListNumber2"/>
        <w:numPr>
          <w:ilvl w:val="1"/>
          <w:numId w:val="77"/>
        </w:numPr>
      </w:pPr>
      <w:r>
        <w:t>In the Nymi Infrastructure Service Account section, in the User Name field, enter the Nymi Infrastructure Service Account in the format domain\name.</w:t>
      </w:r>
    </w:p>
    <w:p w14:paraId="7DD42318" w14:textId="77777777" w:rsidR="00C83672" w:rsidRDefault="00000000">
      <w:pPr>
        <w:pStyle w:val="BodyText"/>
        <w:ind w:left="720"/>
      </w:pPr>
      <w:r>
        <w:t>The following figure provides an example of the Enterprise page.</w:t>
      </w:r>
    </w:p>
    <w:p w14:paraId="4E5353BE" w14:textId="77777777" w:rsidR="00C83672" w:rsidRDefault="00000000">
      <w:pPr>
        <w:pStyle w:val="Caption"/>
        <w:keepNext/>
      </w:pPr>
      <w:bookmarkStart w:id="283" w:name="_Refd22e15137"/>
      <w:bookmarkStart w:id="284" w:name="_Tocd22e15137"/>
      <w:r>
        <w:lastRenderedPageBreak/>
        <w:t xml:space="preserve">Figure </w:t>
      </w:r>
      <w:bookmarkStart w:id="285" w:name="_Numd22e15137"/>
      <w:r>
        <w:fldChar w:fldCharType="begin"/>
      </w:r>
      <w:r>
        <w:instrText xml:space="preserve"> SEQ Figure \* ARABIC </w:instrText>
      </w:r>
      <w:r>
        <w:fldChar w:fldCharType="separate"/>
      </w:r>
      <w:r w:rsidR="00F5048C">
        <w:rPr>
          <w:noProof/>
        </w:rPr>
        <w:t>41</w:t>
      </w:r>
      <w:r>
        <w:rPr>
          <w:noProof/>
        </w:rPr>
        <w:fldChar w:fldCharType="end"/>
      </w:r>
      <w:bookmarkEnd w:id="283"/>
      <w:bookmarkEnd w:id="284"/>
      <w:bookmarkEnd w:id="285"/>
      <w:r>
        <w:t>: Enterprise page in the NES Setup wizard</w:t>
      </w:r>
    </w:p>
    <w:p w14:paraId="6DC07BF5" w14:textId="77777777" w:rsidR="00C83672" w:rsidRDefault="00000000">
      <w:pPr>
        <w:pStyle w:val="BodyText"/>
      </w:pPr>
      <w:r>
        <w:rPr>
          <w:noProof/>
        </w:rPr>
        <w:drawing>
          <wp:inline distT="0" distB="0" distL="0" distR="0" wp14:anchorId="05ACCAB6" wp14:editId="50E9499C">
            <wp:extent cx="5095244" cy="7920000"/>
            <wp:effectExtent l="0" t="0" r="0" b="0"/>
            <wp:docPr id="1575225827" name="Picture 157522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nterprise_settings_g3.png"/>
                    <pic:cNvPicPr/>
                  </pic:nvPicPr>
                  <pic:blipFill>
                    <a:blip r:embed="rId56">
                      <a:extLst>
                        <a:ext uri="{28A0092B-C50C-407E-A947-70E740481C1C}">
                          <a14:useLocalDpi xmlns:a14="http://schemas.microsoft.com/office/drawing/2010/main" val="0"/>
                        </a:ext>
                      </a:extLst>
                    </a:blip>
                    <a:stretch>
                      <a:fillRect/>
                    </a:stretch>
                  </pic:blipFill>
                  <pic:spPr>
                    <a:xfrm>
                      <a:off x="0" y="0"/>
                      <a:ext cx="5814060" cy="9037320"/>
                    </a:xfrm>
                    <a:prstGeom prst="rect">
                      <a:avLst/>
                    </a:prstGeom>
                  </pic:spPr>
                </pic:pic>
              </a:graphicData>
            </a:graphic>
          </wp:inline>
        </w:drawing>
      </w:r>
    </w:p>
    <w:p w14:paraId="0C606157" w14:textId="77777777" w:rsidR="00C83672" w:rsidRDefault="00000000">
      <w:pPr>
        <w:pStyle w:val="ListNumber"/>
        <w:numPr>
          <w:ilvl w:val="0"/>
          <w:numId w:val="66"/>
        </w:numPr>
      </w:pPr>
      <w:r>
        <w:t>In the left navigation pane, click Certificates, and then perform the following actions:</w:t>
      </w:r>
    </w:p>
    <w:p w14:paraId="6882F97B" w14:textId="77777777" w:rsidR="00C83672" w:rsidRDefault="00000000">
      <w:pPr>
        <w:pStyle w:val="ListNumber2"/>
        <w:numPr>
          <w:ilvl w:val="1"/>
          <w:numId w:val="81"/>
        </w:numPr>
      </w:pPr>
      <w:r>
        <w:t>From the Level One Certificate list, select the L1 certificate from the list.</w:t>
      </w:r>
    </w:p>
    <w:p w14:paraId="03A9CA57" w14:textId="77777777" w:rsidR="00C83672" w:rsidRDefault="00000000">
      <w:pPr>
        <w:pStyle w:val="BodyText"/>
        <w:ind w:left="1440"/>
      </w:pPr>
      <w:r>
        <w:t>The L1 certificate name is in the form enterprise_name NES L1 CA.</w:t>
      </w:r>
    </w:p>
    <w:p w14:paraId="23C4193D" w14:textId="77777777" w:rsidR="00C83672" w:rsidRDefault="00000000">
      <w:pPr>
        <w:pStyle w:val="ListNumber2"/>
        <w:numPr>
          <w:ilvl w:val="1"/>
          <w:numId w:val="81"/>
        </w:numPr>
      </w:pPr>
      <w:r>
        <w:lastRenderedPageBreak/>
        <w:t>From the Level Two Certificate list, select the L2 certificate.</w:t>
      </w:r>
    </w:p>
    <w:p w14:paraId="35090464" w14:textId="77777777" w:rsidR="00C83672" w:rsidRDefault="00000000">
      <w:pPr>
        <w:pStyle w:val="ListNumber2"/>
        <w:numPr>
          <w:ilvl w:val="1"/>
          <w:numId w:val="81"/>
        </w:numPr>
      </w:pPr>
      <w:r>
        <w:t>From the Full Chain list, click the ellipses (...) and navigate to the folder that contains Full Chain PFX certificate file, and then select the file.</w:t>
      </w:r>
    </w:p>
    <w:p w14:paraId="35FA31E4" w14:textId="77777777" w:rsidR="00C83672" w:rsidRDefault="00000000">
      <w:pPr>
        <w:pStyle w:val="ListNumber2"/>
        <w:numPr>
          <w:ilvl w:val="1"/>
          <w:numId w:val="81"/>
        </w:numPr>
      </w:pPr>
      <w:r>
        <w:t>In the Password Required pop-up, type the Full Chain certificate password, and then click OK.</w:t>
      </w:r>
    </w:p>
    <w:p w14:paraId="5A58CF31" w14:textId="77777777" w:rsidR="00C83672" w:rsidRDefault="00000000">
      <w:pPr>
        <w:pStyle w:val="BodyText"/>
        <w:ind w:left="720"/>
      </w:pPr>
      <w:r>
        <w:t>The following figure provides an example of the Certificates page.</w:t>
      </w:r>
    </w:p>
    <w:p w14:paraId="1C118310" w14:textId="77777777" w:rsidR="00C83672" w:rsidRDefault="00000000">
      <w:pPr>
        <w:pStyle w:val="Caption"/>
        <w:keepNext/>
      </w:pPr>
      <w:bookmarkStart w:id="286" w:name="_Refd22e15199"/>
      <w:bookmarkStart w:id="287" w:name="_Tocd22e15199"/>
      <w:r>
        <w:t xml:space="preserve">Figure </w:t>
      </w:r>
      <w:bookmarkStart w:id="288" w:name="_Numd22e15199"/>
      <w:r>
        <w:fldChar w:fldCharType="begin"/>
      </w:r>
      <w:r>
        <w:instrText xml:space="preserve"> SEQ Figure \* ARABIC </w:instrText>
      </w:r>
      <w:r>
        <w:fldChar w:fldCharType="separate"/>
      </w:r>
      <w:r w:rsidR="00F5048C">
        <w:rPr>
          <w:noProof/>
        </w:rPr>
        <w:t>42</w:t>
      </w:r>
      <w:r>
        <w:rPr>
          <w:noProof/>
        </w:rPr>
        <w:fldChar w:fldCharType="end"/>
      </w:r>
      <w:bookmarkEnd w:id="286"/>
      <w:bookmarkEnd w:id="287"/>
      <w:bookmarkEnd w:id="288"/>
      <w:r>
        <w:t>: Certificates page in the NES Setup wizard</w:t>
      </w:r>
    </w:p>
    <w:p w14:paraId="66DDC4BE" w14:textId="77777777" w:rsidR="00C83672" w:rsidRDefault="00000000">
      <w:pPr>
        <w:pStyle w:val="BodyText"/>
      </w:pPr>
      <w:r>
        <w:rPr>
          <w:noProof/>
        </w:rPr>
        <w:drawing>
          <wp:inline distT="0" distB="0" distL="0" distR="0" wp14:anchorId="20B9C6EE" wp14:editId="12116976">
            <wp:extent cx="6120000" cy="2483030"/>
            <wp:effectExtent l="0" t="0" r="0" b="0"/>
            <wp:docPr id="1081076510" name="Picture 108107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val_certs_g3.png"/>
                    <pic:cNvPicPr/>
                  </pic:nvPicPr>
                  <pic:blipFill>
                    <a:blip r:embed="rId57">
                      <a:extLst>
                        <a:ext uri="{28A0092B-C50C-407E-A947-70E740481C1C}">
                          <a14:useLocalDpi xmlns:a14="http://schemas.microsoft.com/office/drawing/2010/main" val="0"/>
                        </a:ext>
                      </a:extLst>
                    </a:blip>
                    <a:stretch>
                      <a:fillRect/>
                    </a:stretch>
                  </pic:blipFill>
                  <pic:spPr>
                    <a:xfrm>
                      <a:off x="0" y="0"/>
                      <a:ext cx="9052560" cy="3672840"/>
                    </a:xfrm>
                    <a:prstGeom prst="rect">
                      <a:avLst/>
                    </a:prstGeom>
                  </pic:spPr>
                </pic:pic>
              </a:graphicData>
            </a:graphic>
          </wp:inline>
        </w:drawing>
      </w:r>
    </w:p>
    <w:p w14:paraId="64D1953F" w14:textId="77777777" w:rsidR="00C83672" w:rsidRDefault="00000000">
      <w:pPr>
        <w:pStyle w:val="ListNumber"/>
        <w:numPr>
          <w:ilvl w:val="0"/>
          <w:numId w:val="66"/>
        </w:numPr>
      </w:pPr>
      <w:r>
        <w:t>In the left navigation pane, click Database. The Database page provides database configuration settings that enable NES to create a database. Perform the following actions to ensure that NES can create the database. The steps required differ depending on whether the SQL server uses SQL authentication or Windows authentication.</w:t>
      </w:r>
    </w:p>
    <w:p w14:paraId="57578520" w14:textId="77777777" w:rsidR="00C83672" w:rsidRDefault="00000000">
      <w:pPr>
        <w:pStyle w:val="ListBullet2"/>
        <w:numPr>
          <w:ilvl w:val="1"/>
          <w:numId w:val="82"/>
        </w:numPr>
      </w:pPr>
      <w:bookmarkStart w:id="289" w:name="_Refd22e15220"/>
      <w:bookmarkStart w:id="290" w:name="_Tocd22e15220"/>
      <w:r>
        <w:t>Windows Authentication</w:t>
      </w:r>
    </w:p>
    <w:p w14:paraId="539B0466" w14:textId="77777777" w:rsidR="00C83672" w:rsidRDefault="00000000">
      <w:pPr>
        <w:pStyle w:val="ListNumber3"/>
        <w:numPr>
          <w:ilvl w:val="2"/>
          <w:numId w:val="83"/>
        </w:numPr>
      </w:pPr>
      <w:r>
        <w:t>Leave the Integrated Security option selected. This sets the security property in the Connection String to True.</w:t>
      </w:r>
    </w:p>
    <w:p w14:paraId="7D04ACD8" w14:textId="77777777" w:rsidR="00C83672" w:rsidRDefault="00000000">
      <w:pPr>
        <w:pStyle w:val="ListParagraph"/>
        <w:ind w:left="2160"/>
      </w:pPr>
      <w:r>
        <w:t>The default connection string for SQL Express is Data Source=.\SQLEXPRESS;Initial Catalog=Nymi.{0};Integrated Security=True;MultipleActiveResultSets=True</w:t>
      </w:r>
    </w:p>
    <w:p w14:paraId="3767DAF9" w14:textId="77777777" w:rsidR="00C83672" w:rsidRDefault="00000000">
      <w:pPr>
        <w:pStyle w:val="ListNumber3"/>
        <w:numPr>
          <w:ilvl w:val="2"/>
          <w:numId w:val="83"/>
        </w:numPr>
      </w:pPr>
      <w:r>
        <w:t xml:space="preserve">If required, update the connection string with the database instance that you want to use, instead of the default SQL Express 2012. Refer to </w:t>
      </w:r>
      <w:hyperlink r:id="rId58">
        <w:r w:rsidR="00C83672">
          <w:t>https://docs.microsoft.com/en-us/dotnet/framework/data/adonet/connection-string-syntax</w:t>
        </w:r>
      </w:hyperlink>
      <w:r>
        <w:t xml:space="preserve"> for more information about defining the connection string.</w:t>
      </w:r>
    </w:p>
    <w:p w14:paraId="264849B7" w14:textId="77777777" w:rsidR="00C83672" w:rsidRDefault="00000000">
      <w:pPr>
        <w:pStyle w:val="ListNumber3"/>
        <w:numPr>
          <w:ilvl w:val="2"/>
          <w:numId w:val="83"/>
        </w:numPr>
      </w:pPr>
      <w:r>
        <w:t>Click Test to verify that the database connection string is valid and NES can connect to the database server.</w:t>
      </w:r>
    </w:p>
    <w:p w14:paraId="3E40C15B" w14:textId="77777777" w:rsidR="00C83672" w:rsidRDefault="00000000">
      <w:pPr>
        <w:pStyle w:val="BodyText"/>
        <w:ind w:left="2160"/>
      </w:pPr>
      <w:r>
        <w:rPr>
          <w:b/>
          <w:caps/>
        </w:rPr>
        <w:t xml:space="preserve">Note: </w:t>
      </w:r>
      <w:r>
        <w:t>If you do not use an existing database, the test returns a message that the database does not exist. NES creates the database during the installation process.</w:t>
      </w:r>
    </w:p>
    <w:p w14:paraId="55468BA9" w14:textId="77777777" w:rsidR="00C83672" w:rsidRDefault="00000000">
      <w:pPr>
        <w:pStyle w:val="ListNumber3"/>
        <w:numPr>
          <w:ilvl w:val="2"/>
          <w:numId w:val="83"/>
        </w:numPr>
      </w:pPr>
      <w:r>
        <w:t>In Manage Database Logins section, click the Verify Users button to ensure that NES can create users with access to the SQL database.</w:t>
      </w:r>
    </w:p>
    <w:p w14:paraId="0E68B6CD" w14:textId="77777777" w:rsidR="00C83672" w:rsidRDefault="00000000">
      <w:pPr>
        <w:pStyle w:val="ListParagraph"/>
        <w:ind w:left="2160"/>
      </w:pPr>
      <w:r>
        <w:t xml:space="preserve">The table displays the default account settings for the Application Pool and Application Policy identity settings that were defined on the IIS page appear. </w:t>
      </w:r>
      <w:r>
        <w:lastRenderedPageBreak/>
        <w:t>By default, the Service type login is an account that provides NES with access to the SQL database (Nymi Infrastructure Service Account).</w:t>
      </w:r>
    </w:p>
    <w:p w14:paraId="6239993B" w14:textId="77777777" w:rsidR="00C83672" w:rsidRDefault="00000000">
      <w:pPr>
        <w:pStyle w:val="ListBullet2"/>
        <w:numPr>
          <w:ilvl w:val="1"/>
          <w:numId w:val="82"/>
        </w:numPr>
      </w:pPr>
      <w:r>
        <w:t>SQL Authentication</w:t>
      </w:r>
    </w:p>
    <w:p w14:paraId="56B86691" w14:textId="77777777" w:rsidR="00C83672" w:rsidRDefault="00000000">
      <w:pPr>
        <w:pStyle w:val="ListNumber3"/>
        <w:numPr>
          <w:ilvl w:val="2"/>
          <w:numId w:val="84"/>
        </w:numPr>
      </w:pPr>
      <w:r>
        <w:t>Clear the Integrated Security option. This sets the security property in the Connection String to False.</w:t>
      </w:r>
    </w:p>
    <w:p w14:paraId="7B43A55C" w14:textId="77777777" w:rsidR="00C83672" w:rsidRDefault="00000000">
      <w:pPr>
        <w:pStyle w:val="ListNumber3"/>
        <w:numPr>
          <w:ilvl w:val="2"/>
          <w:numId w:val="84"/>
        </w:numPr>
      </w:pPr>
      <w:r>
        <w:t xml:space="preserve">If required, update the connection string with the database instance that you want to use instead of the default SQL Express string. Refer to </w:t>
      </w:r>
      <w:hyperlink r:id="rId59">
        <w:r w:rsidR="00C83672">
          <w:t>https://docs.microsoft.com/en-us/dotnet/framework/data/adonet/connection-string-syntax</w:t>
        </w:r>
      </w:hyperlink>
      <w:r>
        <w:t xml:space="preserve"> for more information about defining the connection string.</w:t>
      </w:r>
    </w:p>
    <w:p w14:paraId="6D2BAEB5" w14:textId="77777777" w:rsidR="00C83672" w:rsidRDefault="00000000">
      <w:pPr>
        <w:pStyle w:val="ListNumber3"/>
        <w:numPr>
          <w:ilvl w:val="2"/>
          <w:numId w:val="84"/>
        </w:numPr>
      </w:pPr>
      <w:r>
        <w:t>In the SQL Login section, enter the username and password, and then click Verify to ensure that the provided credentials are valid.</w:t>
      </w:r>
    </w:p>
    <w:p w14:paraId="3FDA525C" w14:textId="77777777" w:rsidR="00C83672" w:rsidRDefault="00000000">
      <w:pPr>
        <w:pStyle w:val="ListNumber3"/>
        <w:numPr>
          <w:ilvl w:val="2"/>
          <w:numId w:val="84"/>
        </w:numPr>
      </w:pPr>
      <w:r>
        <w:t>Click Test to verify that the database connection string is valid and NES can connect to the database server.</w:t>
      </w:r>
    </w:p>
    <w:p w14:paraId="35966FF6" w14:textId="77777777" w:rsidR="00C83672" w:rsidRDefault="00000000">
      <w:pPr>
        <w:pStyle w:val="BodyText"/>
        <w:ind w:left="2160"/>
      </w:pPr>
      <w:r>
        <w:rPr>
          <w:b/>
          <w:caps/>
        </w:rPr>
        <w:t xml:space="preserve">Note: </w:t>
      </w:r>
      <w:r>
        <w:t>If you do not use an existing database, the test reports that the database does not exist. NES creates the database during the installation process.</w:t>
      </w:r>
      <w:bookmarkEnd w:id="289"/>
      <w:bookmarkEnd w:id="290"/>
    </w:p>
    <w:p w14:paraId="6751F05B" w14:textId="77777777" w:rsidR="00C83672" w:rsidRDefault="00000000">
      <w:pPr>
        <w:pStyle w:val="BodyText"/>
        <w:ind w:left="720"/>
      </w:pPr>
      <w:r>
        <w:t>The following figure provides an example of the Database Setup page for Windows Authentication.</w:t>
      </w:r>
    </w:p>
    <w:p w14:paraId="4D7EB18B" w14:textId="77777777" w:rsidR="00C83672" w:rsidRDefault="00000000">
      <w:pPr>
        <w:pStyle w:val="Caption"/>
        <w:keepNext/>
      </w:pPr>
      <w:bookmarkStart w:id="291" w:name="_Refd22e15357"/>
      <w:bookmarkStart w:id="292" w:name="_Tocd22e15357"/>
      <w:r>
        <w:t xml:space="preserve">Figure </w:t>
      </w:r>
      <w:bookmarkStart w:id="293" w:name="_Numd22e15357"/>
      <w:r>
        <w:fldChar w:fldCharType="begin"/>
      </w:r>
      <w:r>
        <w:instrText xml:space="preserve"> SEQ Figure \* ARABIC </w:instrText>
      </w:r>
      <w:r>
        <w:fldChar w:fldCharType="separate"/>
      </w:r>
      <w:r w:rsidR="00F5048C">
        <w:rPr>
          <w:noProof/>
        </w:rPr>
        <w:t>43</w:t>
      </w:r>
      <w:r>
        <w:rPr>
          <w:noProof/>
        </w:rPr>
        <w:fldChar w:fldCharType="end"/>
      </w:r>
      <w:bookmarkEnd w:id="291"/>
      <w:bookmarkEnd w:id="292"/>
      <w:bookmarkEnd w:id="293"/>
      <w:r>
        <w:t>: Database Setup page in NES Setup wizard for Windows Authentication</w:t>
      </w:r>
    </w:p>
    <w:p w14:paraId="106DFD36" w14:textId="77777777" w:rsidR="00C83672" w:rsidRDefault="00000000">
      <w:pPr>
        <w:pStyle w:val="BodyText"/>
      </w:pPr>
      <w:r>
        <w:rPr>
          <w:noProof/>
        </w:rPr>
        <w:drawing>
          <wp:inline distT="0" distB="0" distL="0" distR="0" wp14:anchorId="410794E8" wp14:editId="5AE8553B">
            <wp:extent cx="6120000" cy="3510828"/>
            <wp:effectExtent l="0" t="0" r="0" b="0"/>
            <wp:docPr id="56602335" name="Picture 5660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database_g3.png"/>
                    <pic:cNvPicPr/>
                  </pic:nvPicPr>
                  <pic:blipFill>
                    <a:blip r:embed="rId60">
                      <a:extLst>
                        <a:ext uri="{28A0092B-C50C-407E-A947-70E740481C1C}">
                          <a14:useLocalDpi xmlns:a14="http://schemas.microsoft.com/office/drawing/2010/main" val="0"/>
                        </a:ext>
                      </a:extLst>
                    </a:blip>
                    <a:stretch>
                      <a:fillRect/>
                    </a:stretch>
                  </pic:blipFill>
                  <pic:spPr>
                    <a:xfrm>
                      <a:off x="0" y="0"/>
                      <a:ext cx="8275320" cy="4747260"/>
                    </a:xfrm>
                    <a:prstGeom prst="rect">
                      <a:avLst/>
                    </a:prstGeom>
                  </pic:spPr>
                </pic:pic>
              </a:graphicData>
            </a:graphic>
          </wp:inline>
        </w:drawing>
      </w:r>
    </w:p>
    <w:p w14:paraId="6697C0AE" w14:textId="77777777" w:rsidR="00C83672" w:rsidRDefault="00000000">
      <w:pPr>
        <w:pStyle w:val="ListNumber"/>
        <w:numPr>
          <w:ilvl w:val="0"/>
          <w:numId w:val="66"/>
        </w:numPr>
      </w:pPr>
      <w:r>
        <w:t>In the left navigation pane, click Review Settings. The parameters for the NES installation are displayed for final review.</w:t>
      </w:r>
    </w:p>
    <w:p w14:paraId="66C7B8A9" w14:textId="77777777" w:rsidR="00C83672" w:rsidRDefault="00000000">
      <w:pPr>
        <w:pStyle w:val="ListNumber2"/>
        <w:numPr>
          <w:ilvl w:val="1"/>
          <w:numId w:val="85"/>
        </w:numPr>
      </w:pPr>
      <w:bookmarkStart w:id="294" w:name="_Refd22e15375"/>
      <w:bookmarkStart w:id="295" w:name="_Tocd22e15375"/>
      <w:r>
        <w:t>Click Test to verify the configuration. Review the test results and address any errors if applicable.</w:t>
      </w:r>
      <w:bookmarkEnd w:id="294"/>
      <w:bookmarkEnd w:id="295"/>
    </w:p>
    <w:p w14:paraId="1704295A" w14:textId="77777777" w:rsidR="00C83672" w:rsidRDefault="00000000">
      <w:pPr>
        <w:pStyle w:val="Caption"/>
        <w:keepNext/>
      </w:pPr>
      <w:bookmarkStart w:id="296" w:name="_Refd22e15385"/>
      <w:bookmarkStart w:id="297" w:name="_Tocd22e15385"/>
      <w:r>
        <w:lastRenderedPageBreak/>
        <w:t xml:space="preserve">Figure </w:t>
      </w:r>
      <w:bookmarkStart w:id="298" w:name="_Numd22e15385"/>
      <w:r>
        <w:fldChar w:fldCharType="begin"/>
      </w:r>
      <w:r>
        <w:instrText xml:space="preserve"> SEQ Figure \* ARABIC </w:instrText>
      </w:r>
      <w:r>
        <w:fldChar w:fldCharType="separate"/>
      </w:r>
      <w:r w:rsidR="00F5048C">
        <w:rPr>
          <w:noProof/>
        </w:rPr>
        <w:t>44</w:t>
      </w:r>
      <w:r>
        <w:rPr>
          <w:noProof/>
        </w:rPr>
        <w:fldChar w:fldCharType="end"/>
      </w:r>
      <w:bookmarkEnd w:id="296"/>
      <w:bookmarkEnd w:id="297"/>
      <w:bookmarkEnd w:id="298"/>
      <w:r>
        <w:t>: Review Settings window</w:t>
      </w:r>
    </w:p>
    <w:p w14:paraId="15B32223" w14:textId="77777777" w:rsidR="00C83672" w:rsidRDefault="00000000">
      <w:pPr>
        <w:pStyle w:val="BodyText"/>
      </w:pPr>
      <w:r>
        <w:rPr>
          <w:noProof/>
        </w:rPr>
        <w:drawing>
          <wp:inline distT="0" distB="0" distL="0" distR="0" wp14:anchorId="1E1AA72E" wp14:editId="7F8C5504">
            <wp:extent cx="6120000" cy="6267292"/>
            <wp:effectExtent l="0" t="0" r="0" b="0"/>
            <wp:docPr id="1842025593" name="Picture 184202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review_window_with_warning.png"/>
                    <pic:cNvPicPr/>
                  </pic:nvPicPr>
                  <pic:blipFill>
                    <a:blip r:embed="rId61">
                      <a:extLst>
                        <a:ext uri="{28A0092B-C50C-407E-A947-70E740481C1C}">
                          <a14:useLocalDpi xmlns:a14="http://schemas.microsoft.com/office/drawing/2010/main" val="0"/>
                        </a:ext>
                      </a:extLst>
                    </a:blip>
                    <a:stretch>
                      <a:fillRect/>
                    </a:stretch>
                  </pic:blipFill>
                  <pic:spPr>
                    <a:xfrm>
                      <a:off x="0" y="0"/>
                      <a:ext cx="6332220" cy="6484620"/>
                    </a:xfrm>
                    <a:prstGeom prst="rect">
                      <a:avLst/>
                    </a:prstGeom>
                  </pic:spPr>
                </pic:pic>
              </a:graphicData>
            </a:graphic>
          </wp:inline>
        </w:drawing>
      </w:r>
    </w:p>
    <w:p w14:paraId="14315449" w14:textId="77777777" w:rsidR="00C83672" w:rsidRDefault="00000000">
      <w:pPr>
        <w:pStyle w:val="BodyText"/>
        <w:ind w:left="720"/>
      </w:pPr>
      <w:r>
        <w:t>Consider the following information for some common warnings that might appear and how to resolve the issue.</w:t>
      </w:r>
    </w:p>
    <w:tbl>
      <w:tblPr>
        <w:tblStyle w:val="TableGrid"/>
        <w:tblW w:w="0" w:type="auto"/>
        <w:tblLook w:val="0620" w:firstRow="1" w:lastRow="0" w:firstColumn="0" w:lastColumn="0" w:noHBand="1" w:noVBand="1"/>
      </w:tblPr>
      <w:tblGrid>
        <w:gridCol w:w="3899"/>
        <w:gridCol w:w="5723"/>
      </w:tblGrid>
      <w:tr w:rsidR="00C83672" w14:paraId="3B3ED675" w14:textId="77777777">
        <w:trPr>
          <w:cantSplit/>
          <w:tblHeader/>
        </w:trPr>
        <w:tc>
          <w:tcPr>
            <w:tcW w:w="0" w:type="auto"/>
          </w:tcPr>
          <w:p w14:paraId="437B3781" w14:textId="77777777" w:rsidR="00C83672" w:rsidRDefault="00000000">
            <w:pPr>
              <w:pStyle w:val="BodyText"/>
            </w:pPr>
            <w:r>
              <w:t>Error</w:t>
            </w:r>
          </w:p>
        </w:tc>
        <w:tc>
          <w:tcPr>
            <w:tcW w:w="0" w:type="auto"/>
          </w:tcPr>
          <w:p w14:paraId="690D3889" w14:textId="77777777" w:rsidR="00C83672" w:rsidRDefault="00000000">
            <w:pPr>
              <w:pStyle w:val="BodyText"/>
            </w:pPr>
            <w:r>
              <w:t>Resolution</w:t>
            </w:r>
          </w:p>
        </w:tc>
      </w:tr>
      <w:tr w:rsidR="00C83672" w14:paraId="40C159DD" w14:textId="77777777">
        <w:trPr>
          <w:cantSplit/>
        </w:trPr>
        <w:tc>
          <w:tcPr>
            <w:tcW w:w="0" w:type="auto"/>
          </w:tcPr>
          <w:p w14:paraId="74B6158D" w14:textId="77777777" w:rsidR="00C83672" w:rsidRDefault="00000000">
            <w:pPr>
              <w:pStyle w:val="BodyText"/>
            </w:pPr>
            <w:r>
              <w:t>SelectedSiteBindings: The underlying connection was closed: Could not establish a trust relationship for the SSL/TLS secure channel.</w:t>
            </w:r>
          </w:p>
        </w:tc>
        <w:tc>
          <w:tcPr>
            <w:tcW w:w="0" w:type="auto"/>
          </w:tcPr>
          <w:p w14:paraId="0865B444" w14:textId="77777777" w:rsidR="00C83672" w:rsidRDefault="00000000">
            <w:pPr>
              <w:pStyle w:val="BodyText"/>
            </w:pPr>
            <w:r>
              <w:t>Import the TLS certificate as described in the Importing the TLS server certificates section, and the retry.</w:t>
            </w:r>
          </w:p>
        </w:tc>
      </w:tr>
      <w:tr w:rsidR="00C83672" w14:paraId="4A9B845A" w14:textId="77777777">
        <w:trPr>
          <w:cantSplit/>
        </w:trPr>
        <w:tc>
          <w:tcPr>
            <w:tcW w:w="0" w:type="auto"/>
          </w:tcPr>
          <w:p w14:paraId="54A13FDC" w14:textId="77777777" w:rsidR="00C83672" w:rsidRDefault="00000000">
            <w:pPr>
              <w:pStyle w:val="BodyText"/>
            </w:pPr>
            <w:r>
              <w:lastRenderedPageBreak/>
              <w:t>Error in 'Fullchain Certificate Path': PKCS12 Keystore MAC invalid - wrong password or corrupted file.</w:t>
            </w:r>
          </w:p>
        </w:tc>
        <w:tc>
          <w:tcPr>
            <w:tcW w:w="0" w:type="auto"/>
          </w:tcPr>
          <w:p w14:paraId="491BCD30" w14:textId="77777777" w:rsidR="00C83672" w:rsidRDefault="00000000">
            <w:pPr>
              <w:pStyle w:val="BodyText"/>
            </w:pPr>
            <w:r>
              <w:t>The password for the Fullchain certificate is incorrect, or the wrong file was selected. From the Full Chain list, click the ellipses (...) and navigate to the folder that contains Full Chain PFX certificate file, and then select the file. In the Password Required pop-up, type the Full Chain certificate password, and then click OK.</w:t>
            </w:r>
          </w:p>
        </w:tc>
      </w:tr>
    </w:tbl>
    <w:p w14:paraId="4B314956" w14:textId="77777777" w:rsidR="00C83672" w:rsidRDefault="00000000">
      <w:pPr>
        <w:pStyle w:val="BodyText"/>
        <w:ind w:left="720"/>
      </w:pPr>
      <w:r>
        <w:t>&gt;</w:t>
      </w:r>
    </w:p>
    <w:p w14:paraId="3CD73D83" w14:textId="77777777" w:rsidR="00C83672" w:rsidRDefault="00000000">
      <w:pPr>
        <w:pStyle w:val="ListNumber"/>
        <w:numPr>
          <w:ilvl w:val="0"/>
          <w:numId w:val="66"/>
        </w:numPr>
      </w:pPr>
      <w:r>
        <w:t>In the left navigation pane, click Install. The Install page provides different options depending on the status of the installation.</w:t>
      </w:r>
    </w:p>
    <w:p w14:paraId="285F9931" w14:textId="77777777" w:rsidR="00C83672" w:rsidRDefault="00000000">
      <w:pPr>
        <w:pStyle w:val="Caption"/>
        <w:keepNext/>
      </w:pPr>
      <w:bookmarkStart w:id="299" w:name="_Refd22e15462"/>
      <w:bookmarkStart w:id="300" w:name="_Tocd22e15462"/>
      <w:r>
        <w:t xml:space="preserve">Table </w:t>
      </w:r>
      <w:bookmarkStart w:id="301" w:name="_Numd22e15462"/>
      <w:r>
        <w:fldChar w:fldCharType="begin"/>
      </w:r>
      <w:r>
        <w:instrText xml:space="preserve"> SEQ Table \* ARABIC </w:instrText>
      </w:r>
      <w:r>
        <w:fldChar w:fldCharType="separate"/>
      </w:r>
      <w:r w:rsidR="00F5048C">
        <w:rPr>
          <w:noProof/>
        </w:rPr>
        <w:t>6</w:t>
      </w:r>
      <w:r>
        <w:rPr>
          <w:noProof/>
        </w:rPr>
        <w:fldChar w:fldCharType="end"/>
      </w:r>
      <w:bookmarkEnd w:id="299"/>
      <w:bookmarkEnd w:id="300"/>
      <w:bookmarkEnd w:id="301"/>
      <w:r>
        <w:t>: Install page Options</w:t>
      </w:r>
    </w:p>
    <w:tbl>
      <w:tblPr>
        <w:tblStyle w:val="TableGrid"/>
        <w:tblW w:w="0" w:type="auto"/>
        <w:tblLook w:val="0620" w:firstRow="1" w:lastRow="0" w:firstColumn="0" w:lastColumn="0" w:noHBand="1" w:noVBand="1"/>
      </w:tblPr>
      <w:tblGrid>
        <w:gridCol w:w="1687"/>
        <w:gridCol w:w="4658"/>
      </w:tblGrid>
      <w:tr w:rsidR="00C83672" w14:paraId="18746369" w14:textId="77777777">
        <w:trPr>
          <w:cantSplit/>
          <w:tblHeader/>
        </w:trPr>
        <w:tc>
          <w:tcPr>
            <w:tcW w:w="0" w:type="auto"/>
          </w:tcPr>
          <w:p w14:paraId="7684B507" w14:textId="77777777" w:rsidR="00C83672" w:rsidRDefault="00000000">
            <w:pPr>
              <w:pStyle w:val="BodyText"/>
            </w:pPr>
            <w:r>
              <w:t>Button</w:t>
            </w:r>
          </w:p>
        </w:tc>
        <w:tc>
          <w:tcPr>
            <w:tcW w:w="0" w:type="auto"/>
          </w:tcPr>
          <w:p w14:paraId="5C21D1A4" w14:textId="77777777" w:rsidR="00C83672" w:rsidRDefault="00000000">
            <w:pPr>
              <w:pStyle w:val="BodyText"/>
            </w:pPr>
            <w:r>
              <w:t>Description</w:t>
            </w:r>
          </w:p>
        </w:tc>
      </w:tr>
      <w:tr w:rsidR="00C83672" w14:paraId="4D0D3005" w14:textId="77777777">
        <w:trPr>
          <w:cantSplit/>
        </w:trPr>
        <w:tc>
          <w:tcPr>
            <w:tcW w:w="0" w:type="auto"/>
          </w:tcPr>
          <w:p w14:paraId="44167D06" w14:textId="77777777" w:rsidR="00C83672" w:rsidRDefault="00000000">
            <w:pPr>
              <w:pStyle w:val="BodyText"/>
            </w:pPr>
            <w:r>
              <w:t>Install</w:t>
            </w:r>
          </w:p>
        </w:tc>
        <w:tc>
          <w:tcPr>
            <w:tcW w:w="0" w:type="auto"/>
          </w:tcPr>
          <w:p w14:paraId="2DC72CC4" w14:textId="77777777" w:rsidR="00C83672" w:rsidRDefault="00000000">
            <w:pPr>
              <w:pStyle w:val="BodyText"/>
            </w:pPr>
            <w:r>
              <w:t>Installs a fresh installation of NES.</w:t>
            </w:r>
          </w:p>
        </w:tc>
      </w:tr>
      <w:tr w:rsidR="00C83672" w14:paraId="07F7DF3C" w14:textId="77777777">
        <w:trPr>
          <w:cantSplit/>
        </w:trPr>
        <w:tc>
          <w:tcPr>
            <w:tcW w:w="0" w:type="auto"/>
          </w:tcPr>
          <w:p w14:paraId="0DF82156" w14:textId="77777777" w:rsidR="00C83672" w:rsidRDefault="00000000">
            <w:pPr>
              <w:pStyle w:val="BodyText"/>
            </w:pPr>
            <w:r>
              <w:t>Upgrade</w:t>
            </w:r>
          </w:p>
        </w:tc>
        <w:tc>
          <w:tcPr>
            <w:tcW w:w="0" w:type="auto"/>
          </w:tcPr>
          <w:p w14:paraId="03239AD7" w14:textId="77777777" w:rsidR="00C83672" w:rsidRDefault="00000000">
            <w:pPr>
              <w:pStyle w:val="BodyText"/>
            </w:pPr>
            <w:r>
              <w:t>Upgrades an existing installation of NES.</w:t>
            </w:r>
          </w:p>
        </w:tc>
      </w:tr>
      <w:tr w:rsidR="00C83672" w14:paraId="0CF0F842" w14:textId="77777777">
        <w:trPr>
          <w:cantSplit/>
        </w:trPr>
        <w:tc>
          <w:tcPr>
            <w:tcW w:w="0" w:type="auto"/>
          </w:tcPr>
          <w:p w14:paraId="4B3BABF5" w14:textId="77777777" w:rsidR="00C83672" w:rsidRDefault="00000000">
            <w:pPr>
              <w:pStyle w:val="BodyText"/>
            </w:pPr>
            <w:r>
              <w:t>Apply Settings</w:t>
            </w:r>
          </w:p>
        </w:tc>
        <w:tc>
          <w:tcPr>
            <w:tcW w:w="0" w:type="auto"/>
          </w:tcPr>
          <w:p w14:paraId="4B40B873" w14:textId="77777777" w:rsidR="00C83672" w:rsidRDefault="00000000">
            <w:pPr>
              <w:pStyle w:val="BodyText"/>
            </w:pPr>
            <w:r>
              <w:t>Apply settings to an existing NES installation.</w:t>
            </w:r>
          </w:p>
        </w:tc>
      </w:tr>
      <w:tr w:rsidR="00C83672" w14:paraId="6613CC7A" w14:textId="77777777">
        <w:trPr>
          <w:cantSplit/>
        </w:trPr>
        <w:tc>
          <w:tcPr>
            <w:tcW w:w="0" w:type="auto"/>
          </w:tcPr>
          <w:p w14:paraId="1370C5B6" w14:textId="77777777" w:rsidR="00C83672" w:rsidRDefault="00000000">
            <w:pPr>
              <w:pStyle w:val="BodyText"/>
            </w:pPr>
            <w:r>
              <w:t>Export Settings</w:t>
            </w:r>
          </w:p>
        </w:tc>
        <w:tc>
          <w:tcPr>
            <w:tcW w:w="0" w:type="auto"/>
          </w:tcPr>
          <w:p w14:paraId="685D8067" w14:textId="77777777" w:rsidR="00C83672" w:rsidRDefault="00000000">
            <w:pPr>
              <w:pStyle w:val="BodyText"/>
            </w:pPr>
            <w:r>
              <w:t>Export the configuration file for NES settings.</w:t>
            </w:r>
          </w:p>
        </w:tc>
      </w:tr>
      <w:tr w:rsidR="00C83672" w14:paraId="5103329C" w14:textId="77777777">
        <w:trPr>
          <w:cantSplit/>
        </w:trPr>
        <w:tc>
          <w:tcPr>
            <w:tcW w:w="0" w:type="auto"/>
          </w:tcPr>
          <w:p w14:paraId="20985517" w14:textId="77777777" w:rsidR="00C83672" w:rsidRDefault="00000000">
            <w:pPr>
              <w:pStyle w:val="BodyText"/>
            </w:pPr>
            <w:r>
              <w:t>Exit</w:t>
            </w:r>
          </w:p>
        </w:tc>
        <w:tc>
          <w:tcPr>
            <w:tcW w:w="0" w:type="auto"/>
          </w:tcPr>
          <w:p w14:paraId="0F0514FF" w14:textId="77777777" w:rsidR="00C83672" w:rsidRDefault="00000000">
            <w:pPr>
              <w:pStyle w:val="BodyText"/>
            </w:pPr>
            <w:r>
              <w:t>Exit installation wizard without installing NES.</w:t>
            </w:r>
          </w:p>
        </w:tc>
      </w:tr>
    </w:tbl>
    <w:p w14:paraId="02B95874" w14:textId="77777777" w:rsidR="00C83672" w:rsidRDefault="00000000">
      <w:pPr>
        <w:pStyle w:val="ListNumber"/>
        <w:numPr>
          <w:ilvl w:val="0"/>
          <w:numId w:val="66"/>
        </w:numPr>
      </w:pPr>
      <w:r>
        <w:t>For a new installation, click the Install button.</w:t>
      </w:r>
    </w:p>
    <w:p w14:paraId="1B82FC16" w14:textId="77777777" w:rsidR="00C83672" w:rsidRDefault="00000000">
      <w:pPr>
        <w:pStyle w:val="BodyText"/>
        <w:ind w:left="720"/>
      </w:pPr>
      <w:r>
        <w:t>The following figure provides an example where the installation succeeds with a warning that the L2 certificate expires within 90 days.</w:t>
      </w:r>
    </w:p>
    <w:p w14:paraId="0B0D9657" w14:textId="77777777" w:rsidR="00C83672" w:rsidRDefault="00000000">
      <w:pPr>
        <w:pStyle w:val="Caption"/>
        <w:keepNext/>
      </w:pPr>
      <w:bookmarkStart w:id="302" w:name="_Refd22e15571"/>
      <w:bookmarkStart w:id="303" w:name="_Tocd22e15571"/>
      <w:r>
        <w:t xml:space="preserve">Figure </w:t>
      </w:r>
      <w:bookmarkStart w:id="304" w:name="_Numd22e15571"/>
      <w:r>
        <w:fldChar w:fldCharType="begin"/>
      </w:r>
      <w:r>
        <w:instrText xml:space="preserve"> SEQ Figure \* ARABIC </w:instrText>
      </w:r>
      <w:r>
        <w:fldChar w:fldCharType="separate"/>
      </w:r>
      <w:r w:rsidR="00F5048C">
        <w:rPr>
          <w:noProof/>
        </w:rPr>
        <w:t>45</w:t>
      </w:r>
      <w:r>
        <w:rPr>
          <w:noProof/>
        </w:rPr>
        <w:fldChar w:fldCharType="end"/>
      </w:r>
      <w:bookmarkEnd w:id="302"/>
      <w:bookmarkEnd w:id="303"/>
      <w:bookmarkEnd w:id="304"/>
      <w:r>
        <w:t>: Install NES page in NES Setup wizard</w:t>
      </w:r>
    </w:p>
    <w:p w14:paraId="234D3085" w14:textId="77777777" w:rsidR="00C83672" w:rsidRDefault="00000000">
      <w:pPr>
        <w:pStyle w:val="BodyText"/>
      </w:pPr>
      <w:r>
        <w:rPr>
          <w:noProof/>
        </w:rPr>
        <w:drawing>
          <wp:inline distT="0" distB="0" distL="0" distR="0" wp14:anchorId="45A67B54" wp14:editId="1ED62F8B">
            <wp:extent cx="6120000" cy="3754964"/>
            <wp:effectExtent l="0" t="0" r="0" b="0"/>
            <wp:docPr id="987078711" name="Picture 98707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nstall_g3.png"/>
                    <pic:cNvPicPr/>
                  </pic:nvPicPr>
                  <pic:blipFill>
                    <a:blip r:embed="rId62">
                      <a:extLst>
                        <a:ext uri="{28A0092B-C50C-407E-A947-70E740481C1C}">
                          <a14:useLocalDpi xmlns:a14="http://schemas.microsoft.com/office/drawing/2010/main" val="0"/>
                        </a:ext>
                      </a:extLst>
                    </a:blip>
                    <a:stretch>
                      <a:fillRect/>
                    </a:stretch>
                  </pic:blipFill>
                  <pic:spPr>
                    <a:xfrm>
                      <a:off x="0" y="0"/>
                      <a:ext cx="8656320" cy="5311140"/>
                    </a:xfrm>
                    <a:prstGeom prst="rect">
                      <a:avLst/>
                    </a:prstGeom>
                  </pic:spPr>
                </pic:pic>
              </a:graphicData>
            </a:graphic>
          </wp:inline>
        </w:drawing>
      </w:r>
    </w:p>
    <w:p w14:paraId="634B1889" w14:textId="77777777" w:rsidR="00C83672" w:rsidRDefault="00000000">
      <w:pPr>
        <w:pStyle w:val="BodyText"/>
        <w:ind w:left="720"/>
      </w:pPr>
      <w:r>
        <w:rPr>
          <w:b/>
          <w:caps/>
        </w:rPr>
        <w:lastRenderedPageBreak/>
        <w:t xml:space="preserve">Note: </w:t>
      </w:r>
      <w:r>
        <w:t>If the NES installation fails with the error message "Cannot Allow Access to certificate: 'Nymi Eval NES L2 CA' for account: 'NT AUTHORITY\SERVICE'.", additional troubleshooting actions are required for the fullchain certificate. Save the NES configuration using Export Settings and close the NES installer. Delete the L1 and L2 certificates from the intermediate certificate authority, and re-import the fullchain certificate following Importing a Fullchain Certificate. Move the L2 certificate from the personal certificate store to the intermediate certificate store and re-run the NES installer using the saved NES configuration file. On the Start page, the Import Settings button allows you to load a configuration file to install NES.</w:t>
      </w:r>
    </w:p>
    <w:p w14:paraId="52F91EC7" w14:textId="77777777" w:rsidR="00C83672" w:rsidRDefault="00000000">
      <w:pPr>
        <w:pStyle w:val="ListNumber"/>
        <w:numPr>
          <w:ilvl w:val="0"/>
          <w:numId w:val="66"/>
        </w:numPr>
      </w:pPr>
      <w:r>
        <w:t>When the installation completes, perform one of the following actions:</w:t>
      </w:r>
    </w:p>
    <w:p w14:paraId="3A1E9E6C" w14:textId="77777777" w:rsidR="00C83672" w:rsidRDefault="00000000">
      <w:pPr>
        <w:pStyle w:val="ListNumber2"/>
        <w:numPr>
          <w:ilvl w:val="1"/>
          <w:numId w:val="86"/>
        </w:numPr>
      </w:pPr>
      <w:r>
        <w:t>Close the NES Setup wizard.</w:t>
      </w:r>
    </w:p>
    <w:p w14:paraId="43B05ED0" w14:textId="77777777" w:rsidR="00C83672" w:rsidRDefault="00000000">
      <w:pPr>
        <w:pStyle w:val="ListNumber2"/>
        <w:numPr>
          <w:ilvl w:val="1"/>
          <w:numId w:val="86"/>
        </w:numPr>
      </w:pPr>
      <w:r>
        <w:t>Click Export Settings to save the NES configuration settings for future deployments.</w:t>
      </w:r>
    </w:p>
    <w:p w14:paraId="603239A3" w14:textId="77777777" w:rsidR="00C83672" w:rsidRDefault="00000000">
      <w:pPr>
        <w:pStyle w:val="BodyText"/>
        <w:ind w:left="1440"/>
      </w:pPr>
      <w:r>
        <w:t>The section Saving the NES configuration for silent installations provides more information.</w:t>
      </w:r>
    </w:p>
    <w:p w14:paraId="01DA0786" w14:textId="77777777" w:rsidR="00C83672" w:rsidRDefault="00000000">
      <w:pPr>
        <w:pStyle w:val="Heading4"/>
      </w:pPr>
      <w:bookmarkStart w:id="305" w:name="_Refd22e15640"/>
      <w:bookmarkStart w:id="306" w:name="_Numd22e15640"/>
      <w:bookmarkStart w:id="307" w:name="_Toc180582563"/>
      <w:r>
        <w:t>Saving the NES Configuration File for Silent Installations</w:t>
      </w:r>
      <w:bookmarkEnd w:id="305"/>
      <w:bookmarkEnd w:id="306"/>
      <w:bookmarkEnd w:id="307"/>
    </w:p>
    <w:p w14:paraId="245F42F9" w14:textId="77777777" w:rsidR="00C83672" w:rsidRDefault="00000000">
      <w:pPr>
        <w:pStyle w:val="BodyText"/>
      </w:pPr>
      <w:r>
        <w:t>The NES Setup wizard provides you with the ability to save the NES configuration to a file. The NES configuration file allows you to perform a silent installation of the NES host, with the configuration settings that you have defined during a previous NES deployment.</w:t>
      </w:r>
    </w:p>
    <w:p w14:paraId="75991323" w14:textId="77777777" w:rsidR="00C83672" w:rsidRDefault="00000000">
      <w:pPr>
        <w:pStyle w:val="BodyText"/>
      </w:pPr>
      <w:r>
        <w:t>The NES configuration can be saved and used for a future NES deployment.</w:t>
      </w:r>
    </w:p>
    <w:p w14:paraId="0C801DE7" w14:textId="77777777" w:rsidR="00C83672" w:rsidRDefault="00000000">
      <w:pPr>
        <w:pStyle w:val="ListNumber"/>
        <w:numPr>
          <w:ilvl w:val="0"/>
          <w:numId w:val="87"/>
        </w:numPr>
      </w:pPr>
      <w:r>
        <w:t>In the C:\nestemp\NesInstaller folder, run install.exe.</w:t>
      </w:r>
    </w:p>
    <w:p w14:paraId="2A07E7E2" w14:textId="77777777" w:rsidR="00C83672" w:rsidRDefault="00000000">
      <w:pPr>
        <w:pStyle w:val="ListNumber"/>
        <w:numPr>
          <w:ilvl w:val="0"/>
          <w:numId w:val="87"/>
        </w:numPr>
      </w:pPr>
      <w:r>
        <w:t>On the Location tab, in the Instance Name field, type the instance name that was specified during the deployment.</w:t>
      </w:r>
    </w:p>
    <w:p w14:paraId="0C578F17" w14:textId="77777777" w:rsidR="00C83672" w:rsidRDefault="00000000">
      <w:pPr>
        <w:pStyle w:val="ListNumber"/>
        <w:numPr>
          <w:ilvl w:val="0"/>
          <w:numId w:val="87"/>
        </w:numPr>
      </w:pPr>
      <w:r>
        <w:t>On the Database tab, click Test and Verify Users to load the database information.</w:t>
      </w:r>
    </w:p>
    <w:p w14:paraId="16190B7F" w14:textId="77777777" w:rsidR="00C83672" w:rsidRDefault="00000000">
      <w:pPr>
        <w:pStyle w:val="ListNumber"/>
        <w:numPr>
          <w:ilvl w:val="0"/>
          <w:numId w:val="87"/>
        </w:numPr>
      </w:pPr>
      <w:r>
        <w:t>On the Install tab, click Export Settings.</w:t>
      </w:r>
    </w:p>
    <w:p w14:paraId="59DACC12" w14:textId="77777777" w:rsidR="00C83672" w:rsidRDefault="00000000">
      <w:pPr>
        <w:pStyle w:val="ListNumber"/>
        <w:numPr>
          <w:ilvl w:val="0"/>
          <w:numId w:val="87"/>
        </w:numPr>
      </w:pPr>
      <w:r>
        <w:t>On the Export Settings dialog, perform the following actions:</w:t>
      </w:r>
    </w:p>
    <w:p w14:paraId="39D3AC93" w14:textId="77777777" w:rsidR="00C83672" w:rsidRDefault="00000000">
      <w:pPr>
        <w:pStyle w:val="ListNumber2"/>
        <w:numPr>
          <w:ilvl w:val="1"/>
          <w:numId w:val="88"/>
        </w:numPr>
      </w:pPr>
      <w:r>
        <w:t>In the File Name section, click the ellipses, and then navigate to the location where you want to save the configuration file.</w:t>
      </w:r>
    </w:p>
    <w:p w14:paraId="08905BAC" w14:textId="77777777" w:rsidR="00C83672" w:rsidRDefault="00000000">
      <w:pPr>
        <w:pStyle w:val="BodyText"/>
        <w:ind w:left="1440"/>
      </w:pPr>
      <w:r>
        <w:t>The default location is the Documents folder for the logged in user.</w:t>
      </w:r>
    </w:p>
    <w:p w14:paraId="251987EA" w14:textId="77777777" w:rsidR="00C83672" w:rsidRDefault="00000000">
      <w:pPr>
        <w:pStyle w:val="ListNumber3"/>
        <w:numPr>
          <w:ilvl w:val="2"/>
          <w:numId w:val="89"/>
        </w:numPr>
      </w:pPr>
      <w:r>
        <w:t>In the Name field, type the file name. The default file name is the Instance Name of the NES configuration.</w:t>
      </w:r>
    </w:p>
    <w:p w14:paraId="5F7FD8D9" w14:textId="77777777" w:rsidR="00C83672" w:rsidRDefault="00000000">
      <w:pPr>
        <w:pStyle w:val="ListNumber3"/>
        <w:numPr>
          <w:ilvl w:val="2"/>
          <w:numId w:val="89"/>
        </w:numPr>
      </w:pPr>
      <w:r>
        <w:t>Click Save. The configuration file is saved as a file with a .ninst extension.</w:t>
      </w:r>
    </w:p>
    <w:p w14:paraId="46AEE98E" w14:textId="77777777" w:rsidR="00C83672" w:rsidRDefault="00000000">
      <w:pPr>
        <w:pStyle w:val="ListNumber2"/>
        <w:numPr>
          <w:ilvl w:val="1"/>
          <w:numId w:val="88"/>
        </w:numPr>
      </w:pPr>
      <w:r>
        <w:t>In the Encryption section, select one of the following options:</w:t>
      </w:r>
    </w:p>
    <w:p w14:paraId="3F42B591" w14:textId="77777777" w:rsidR="00C83672" w:rsidRDefault="00000000">
      <w:pPr>
        <w:pStyle w:val="ListBullet3"/>
        <w:numPr>
          <w:ilvl w:val="2"/>
          <w:numId w:val="90"/>
        </w:numPr>
      </w:pPr>
      <w:r>
        <w:t>None, to save the configuration file without encrypting sensitive information.</w:t>
      </w:r>
    </w:p>
    <w:p w14:paraId="7D3C525D" w14:textId="77777777" w:rsidR="00C83672" w:rsidRDefault="00000000">
      <w:pPr>
        <w:pStyle w:val="ListBullet3"/>
        <w:numPr>
          <w:ilvl w:val="2"/>
          <w:numId w:val="90"/>
        </w:numPr>
      </w:pPr>
      <w:r>
        <w:t>Machine, to save the configuration with machine encryption.</w:t>
      </w:r>
    </w:p>
    <w:p w14:paraId="0E30C00F" w14:textId="77777777" w:rsidR="00C83672" w:rsidRDefault="00000000">
      <w:pPr>
        <w:pStyle w:val="BodyText"/>
        <w:ind w:left="2160"/>
      </w:pPr>
      <w:r>
        <w:rPr>
          <w:b/>
          <w:caps/>
        </w:rPr>
        <w:t xml:space="preserve">Note: </w:t>
      </w:r>
      <w:r>
        <w:t>This saves the file with machine-specific encryption; therefore, you can only load the configuration file on the same machine on which you save the configuration.</w:t>
      </w:r>
    </w:p>
    <w:p w14:paraId="7F44C61A" w14:textId="77777777" w:rsidR="00C83672" w:rsidRDefault="00000000">
      <w:pPr>
        <w:pStyle w:val="ListBullet3"/>
        <w:numPr>
          <w:ilvl w:val="2"/>
          <w:numId w:val="90"/>
        </w:numPr>
      </w:pPr>
      <w:r>
        <w:t>Private key, to save the configuration and encrypt the configuration file with a private key.</w:t>
      </w:r>
    </w:p>
    <w:p w14:paraId="0C70DEAA" w14:textId="77777777" w:rsidR="00C83672" w:rsidRDefault="00000000">
      <w:pPr>
        <w:pStyle w:val="BodyText"/>
        <w:ind w:left="2160"/>
      </w:pPr>
      <w:r>
        <w:rPr>
          <w:b/>
          <w:caps/>
        </w:rPr>
        <w:t xml:space="preserve">Note: </w:t>
      </w:r>
      <w:r>
        <w:t>This option allows you to load the configuration file with the generated private key file, on a different machine.</w:t>
      </w:r>
    </w:p>
    <w:p w14:paraId="611AE61D" w14:textId="77777777" w:rsidR="00C83672" w:rsidRDefault="00000000">
      <w:pPr>
        <w:pStyle w:val="ListParagraph"/>
        <w:ind w:left="2160"/>
      </w:pPr>
      <w:r>
        <w:t>NES Setup can create a new private key for you or you can use an existing private key.</w:t>
      </w:r>
    </w:p>
    <w:p w14:paraId="5FFAD5E1" w14:textId="77777777" w:rsidR="00C83672" w:rsidRDefault="00000000">
      <w:pPr>
        <w:pStyle w:val="ListBullet4"/>
        <w:numPr>
          <w:ilvl w:val="3"/>
          <w:numId w:val="91"/>
        </w:numPr>
      </w:pPr>
      <w:r>
        <w:lastRenderedPageBreak/>
        <w:t>To use an existing private key, click the Ellipsis, and then navigate to the location of the file. Select the file, and then click Open.</w:t>
      </w:r>
    </w:p>
    <w:p w14:paraId="34EBEF6E" w14:textId="77777777" w:rsidR="00C83672" w:rsidRDefault="00000000">
      <w:pPr>
        <w:pStyle w:val="ListBullet4"/>
        <w:numPr>
          <w:ilvl w:val="3"/>
          <w:numId w:val="91"/>
        </w:numPr>
      </w:pPr>
      <w:r>
        <w:t>To create a new private key file, click New. Navigate to the location where you want to save the file. In the Name field, type the file name. The default file name is the Instance Name for the configuration. Click Save. Click OK. The configuration file is saved as a file with a .key extension.</w:t>
      </w:r>
    </w:p>
    <w:p w14:paraId="5A4D2EDE" w14:textId="77777777" w:rsidR="00C83672" w:rsidRDefault="00000000">
      <w:pPr>
        <w:pStyle w:val="ListBullet3"/>
        <w:numPr>
          <w:ilvl w:val="2"/>
          <w:numId w:val="90"/>
        </w:numPr>
      </w:pPr>
      <w:r>
        <w:t>Click OK.</w:t>
      </w:r>
    </w:p>
    <w:p w14:paraId="5E0BE7AB" w14:textId="77777777" w:rsidR="00C83672" w:rsidRDefault="00000000">
      <w:pPr>
        <w:pStyle w:val="ListNumber2"/>
        <w:numPr>
          <w:ilvl w:val="1"/>
          <w:numId w:val="88"/>
        </w:numPr>
      </w:pPr>
      <w:r>
        <w:t>Click OK.</w:t>
      </w:r>
    </w:p>
    <w:p w14:paraId="09C36FFA" w14:textId="77777777" w:rsidR="00C83672" w:rsidRDefault="00000000">
      <w:pPr>
        <w:pStyle w:val="Heading4"/>
      </w:pPr>
      <w:bookmarkStart w:id="308" w:name="_Refd22e15852"/>
      <w:bookmarkStart w:id="309" w:name="_Numd22e15852"/>
      <w:bookmarkStart w:id="310" w:name="_Toc180582564"/>
      <w:r>
        <w:t>Deploying the NES URL to User Terminals by using group policies</w:t>
      </w:r>
      <w:bookmarkEnd w:id="308"/>
      <w:bookmarkEnd w:id="309"/>
      <w:bookmarkEnd w:id="310"/>
    </w:p>
    <w:p w14:paraId="29AB9008" w14:textId="77777777" w:rsidR="00C83672" w:rsidRDefault="00000000">
      <w:pPr>
        <w:pStyle w:val="BodyText"/>
      </w:pPr>
      <w:r>
        <w:t>Use Windows group policies to modify the registry on each network terminal to specify the address of the NES web application.</w:t>
      </w:r>
    </w:p>
    <w:p w14:paraId="35C13DF3" w14:textId="77777777" w:rsidR="00C83672" w:rsidRDefault="00000000">
      <w:pPr>
        <w:pStyle w:val="BodyText"/>
      </w:pPr>
      <w:r>
        <w:t>The user that creates the group policy requires domain administrator rights. Create a group that contains all the user terminals that require this change.</w:t>
      </w:r>
    </w:p>
    <w:p w14:paraId="51727236" w14:textId="77777777" w:rsidR="00C83672" w:rsidRDefault="00000000">
      <w:pPr>
        <w:pStyle w:val="BodyText"/>
      </w:pPr>
      <w:r>
        <w:t>Perform the following actions to create a group policy object to change the registry.</w:t>
      </w:r>
    </w:p>
    <w:p w14:paraId="2E9460C7" w14:textId="77777777" w:rsidR="00C83672" w:rsidRDefault="00000000">
      <w:pPr>
        <w:pStyle w:val="ListNumber"/>
        <w:numPr>
          <w:ilvl w:val="0"/>
          <w:numId w:val="92"/>
        </w:numPr>
      </w:pPr>
      <w:r>
        <w:t>On a Domain Controller, open the Group Policy Management panel.</w:t>
      </w:r>
    </w:p>
    <w:p w14:paraId="0D517FFF" w14:textId="77777777" w:rsidR="00C83672" w:rsidRDefault="00000000">
      <w:pPr>
        <w:pStyle w:val="ListNumber"/>
        <w:numPr>
          <w:ilvl w:val="0"/>
          <w:numId w:val="92"/>
        </w:numPr>
      </w:pPr>
      <w:r>
        <w:t>Expand Forest</w:t>
      </w:r>
      <w:r>
        <w:rPr>
          <w:b/>
          <w:caps/>
        </w:rPr>
        <w:t xml:space="preserve"> &gt; </w:t>
      </w:r>
      <w:r>
        <w:t>Domains, right-click the domain that contains the hosts, and then select Create a GPO in this domain, and Link it here.</w:t>
      </w:r>
    </w:p>
    <w:p w14:paraId="0AA81AFA" w14:textId="77777777" w:rsidR="00C83672" w:rsidRDefault="00000000">
      <w:pPr>
        <w:pStyle w:val="ListNumber"/>
        <w:numPr>
          <w:ilvl w:val="0"/>
          <w:numId w:val="92"/>
        </w:numPr>
      </w:pPr>
      <w:r>
        <w:t>In the Name field, type Nymi.</w:t>
      </w:r>
    </w:p>
    <w:p w14:paraId="6E1FAB47" w14:textId="77777777" w:rsidR="00C83672" w:rsidRDefault="00000000">
      <w:pPr>
        <w:pStyle w:val="ListNumber"/>
        <w:numPr>
          <w:ilvl w:val="0"/>
          <w:numId w:val="92"/>
        </w:numPr>
      </w:pPr>
      <w:r>
        <w:t>In the Source Starter GPO field, leave the default value (none).</w:t>
      </w:r>
    </w:p>
    <w:p w14:paraId="4FFAC76A" w14:textId="77777777" w:rsidR="00C83672" w:rsidRDefault="00000000">
      <w:pPr>
        <w:pStyle w:val="ListNumber"/>
        <w:numPr>
          <w:ilvl w:val="0"/>
          <w:numId w:val="92"/>
        </w:numPr>
      </w:pPr>
      <w:r>
        <w:t>Click OK.</w:t>
      </w:r>
    </w:p>
    <w:p w14:paraId="62C11AD4" w14:textId="77777777" w:rsidR="00C83672" w:rsidRDefault="00000000">
      <w:pPr>
        <w:pStyle w:val="ListNumber"/>
        <w:numPr>
          <w:ilvl w:val="0"/>
          <w:numId w:val="92"/>
        </w:numPr>
      </w:pPr>
      <w:r>
        <w:t>Expand the domain and select Nymi. Click OK.</w:t>
      </w:r>
    </w:p>
    <w:p w14:paraId="252F1162" w14:textId="77777777" w:rsidR="00C83672" w:rsidRDefault="00000000">
      <w:pPr>
        <w:pStyle w:val="ListNumber"/>
        <w:numPr>
          <w:ilvl w:val="0"/>
          <w:numId w:val="92"/>
        </w:numPr>
      </w:pPr>
      <w:r>
        <w:t>On the Scope tab, under Security Filtering, perform the following actions:</w:t>
      </w:r>
    </w:p>
    <w:p w14:paraId="19BA9254" w14:textId="77777777" w:rsidR="00C83672" w:rsidRDefault="00000000">
      <w:pPr>
        <w:pStyle w:val="ListNumber2"/>
        <w:numPr>
          <w:ilvl w:val="1"/>
          <w:numId w:val="93"/>
        </w:numPr>
      </w:pPr>
      <w:bookmarkStart w:id="311" w:name="_Refd22e15959"/>
      <w:bookmarkStart w:id="312" w:name="_Tocd22e15959"/>
      <w:r>
        <w:t>Select Authenticated Users.</w:t>
      </w:r>
    </w:p>
    <w:p w14:paraId="258C5D0F" w14:textId="77777777" w:rsidR="00C83672" w:rsidRDefault="00000000">
      <w:pPr>
        <w:pStyle w:val="ListNumber2"/>
        <w:numPr>
          <w:ilvl w:val="1"/>
          <w:numId w:val="93"/>
        </w:numPr>
      </w:pPr>
      <w:r>
        <w:t>Click Remove.</w:t>
      </w:r>
    </w:p>
    <w:p w14:paraId="14DAD94D" w14:textId="77777777" w:rsidR="00C83672" w:rsidRDefault="00000000">
      <w:pPr>
        <w:pStyle w:val="ListNumber2"/>
        <w:numPr>
          <w:ilvl w:val="1"/>
          <w:numId w:val="93"/>
        </w:numPr>
      </w:pPr>
      <w:r>
        <w:t>On the Group Policy Management confirmation window, click OK.</w:t>
      </w:r>
    </w:p>
    <w:p w14:paraId="2ACF1213" w14:textId="77777777" w:rsidR="00C83672" w:rsidRDefault="00000000">
      <w:pPr>
        <w:pStyle w:val="ListNumber2"/>
        <w:numPr>
          <w:ilvl w:val="1"/>
          <w:numId w:val="93"/>
        </w:numPr>
      </w:pPr>
      <w:r>
        <w:t>On the warning window, click OK.</w:t>
      </w:r>
    </w:p>
    <w:p w14:paraId="64F53818" w14:textId="77777777" w:rsidR="00C83672" w:rsidRDefault="00000000">
      <w:pPr>
        <w:pStyle w:val="ListNumber2"/>
        <w:numPr>
          <w:ilvl w:val="1"/>
          <w:numId w:val="93"/>
        </w:numPr>
      </w:pPr>
      <w:r>
        <w:t>Click Add.</w:t>
      </w:r>
    </w:p>
    <w:p w14:paraId="2E75DEB7" w14:textId="77777777" w:rsidR="00C83672" w:rsidRDefault="00000000">
      <w:pPr>
        <w:pStyle w:val="ListNumber2"/>
        <w:numPr>
          <w:ilvl w:val="1"/>
          <w:numId w:val="93"/>
        </w:numPr>
      </w:pPr>
      <w:r>
        <w:t>On the Select Users, Groups and Computers window, type the name of the group that contains the user terminals, click Check Names, and then click OK.</w:t>
      </w:r>
    </w:p>
    <w:p w14:paraId="7AEDDED4" w14:textId="77777777" w:rsidR="00C83672" w:rsidRDefault="00000000">
      <w:pPr>
        <w:pStyle w:val="BodyText"/>
        <w:ind w:left="1440"/>
      </w:pPr>
      <w:r>
        <w:t>The group appears in the Security Filter section.</w:t>
      </w:r>
      <w:bookmarkEnd w:id="311"/>
      <w:bookmarkEnd w:id="312"/>
    </w:p>
    <w:p w14:paraId="128A6EBE" w14:textId="77777777" w:rsidR="00C83672" w:rsidRDefault="00000000">
      <w:pPr>
        <w:pStyle w:val="ListNumber"/>
        <w:numPr>
          <w:ilvl w:val="0"/>
          <w:numId w:val="92"/>
        </w:numPr>
      </w:pPr>
      <w:r>
        <w:t>On the Setting tab, right-click Computer Configuration, and then select Edit.</w:t>
      </w:r>
    </w:p>
    <w:p w14:paraId="63C72F16" w14:textId="77777777" w:rsidR="00C83672" w:rsidRDefault="00000000">
      <w:pPr>
        <w:pStyle w:val="ListNumber"/>
        <w:numPr>
          <w:ilvl w:val="0"/>
          <w:numId w:val="92"/>
        </w:numPr>
      </w:pPr>
      <w:r>
        <w:t>Expand Computer Configuration</w:t>
      </w:r>
      <w:r>
        <w:rPr>
          <w:b/>
          <w:caps/>
        </w:rPr>
        <w:t xml:space="preserve"> &gt; </w:t>
      </w:r>
      <w:r>
        <w:t>Preferences</w:t>
      </w:r>
      <w:r>
        <w:rPr>
          <w:b/>
          <w:caps/>
        </w:rPr>
        <w:t xml:space="preserve"> &gt; </w:t>
      </w:r>
      <w:r>
        <w:t>Windows Settings.</w:t>
      </w:r>
    </w:p>
    <w:p w14:paraId="6B664471" w14:textId="77777777" w:rsidR="00C83672" w:rsidRDefault="00000000">
      <w:pPr>
        <w:pStyle w:val="ListNumber"/>
        <w:numPr>
          <w:ilvl w:val="0"/>
          <w:numId w:val="92"/>
        </w:numPr>
      </w:pPr>
      <w:r>
        <w:t>Right-click Registry, and then select New</w:t>
      </w:r>
      <w:r>
        <w:rPr>
          <w:b/>
          <w:caps/>
        </w:rPr>
        <w:t xml:space="preserve"> &gt; </w:t>
      </w:r>
      <w:r>
        <w:t>Registry Item.</w:t>
      </w:r>
    </w:p>
    <w:p w14:paraId="4D5CA101" w14:textId="77777777" w:rsidR="00C83672" w:rsidRDefault="00000000">
      <w:pPr>
        <w:pStyle w:val="BodyText"/>
        <w:ind w:left="720"/>
      </w:pPr>
      <w:r>
        <w:t>The New Registry Properties window appears.</w:t>
      </w:r>
    </w:p>
    <w:p w14:paraId="75998A3D" w14:textId="77777777" w:rsidR="00C83672" w:rsidRDefault="00000000">
      <w:pPr>
        <w:pStyle w:val="ListNumber"/>
        <w:numPr>
          <w:ilvl w:val="0"/>
          <w:numId w:val="92"/>
        </w:numPr>
      </w:pPr>
      <w:r>
        <w:t>From the Action list, select Create.</w:t>
      </w:r>
    </w:p>
    <w:p w14:paraId="1E592F10" w14:textId="77777777" w:rsidR="00C83672" w:rsidRDefault="00000000">
      <w:pPr>
        <w:pStyle w:val="ListNumber"/>
        <w:numPr>
          <w:ilvl w:val="0"/>
          <w:numId w:val="92"/>
        </w:numPr>
      </w:pPr>
      <w:r>
        <w:t>From the Hive list, leave the default value HKEY_LOCAL_MACHINE.</w:t>
      </w:r>
    </w:p>
    <w:p w14:paraId="5E6F37AD" w14:textId="77777777" w:rsidR="00C83672" w:rsidRDefault="00000000">
      <w:pPr>
        <w:pStyle w:val="ListNumber"/>
        <w:numPr>
          <w:ilvl w:val="0"/>
          <w:numId w:val="92"/>
        </w:numPr>
      </w:pPr>
      <w:r>
        <w:t>In the Key Path field, type SOFTWARE\Nymi\NES.</w:t>
      </w:r>
    </w:p>
    <w:p w14:paraId="6BB7D0E5" w14:textId="77777777" w:rsidR="00C83672" w:rsidRDefault="00000000">
      <w:pPr>
        <w:pStyle w:val="ListNumber"/>
        <w:numPr>
          <w:ilvl w:val="0"/>
          <w:numId w:val="92"/>
        </w:numPr>
      </w:pPr>
      <w:r>
        <w:t>In the Value name field, type URL.</w:t>
      </w:r>
    </w:p>
    <w:p w14:paraId="05D5D45C" w14:textId="77777777" w:rsidR="00C83672" w:rsidRDefault="00000000">
      <w:pPr>
        <w:pStyle w:val="ListNumber"/>
        <w:numPr>
          <w:ilvl w:val="0"/>
          <w:numId w:val="92"/>
        </w:numPr>
      </w:pPr>
      <w:r>
        <w:t>In the Value type list, leave the default selection REG_SZ.</w:t>
      </w:r>
    </w:p>
    <w:p w14:paraId="774087F0" w14:textId="77777777" w:rsidR="00C83672" w:rsidRDefault="00000000">
      <w:pPr>
        <w:pStyle w:val="ListNumber"/>
        <w:numPr>
          <w:ilvl w:val="0"/>
          <w:numId w:val="92"/>
        </w:numPr>
      </w:pPr>
      <w:r>
        <w:t>In the Value Data field, type https://nes_server/NES_service_name/</w:t>
      </w:r>
    </w:p>
    <w:p w14:paraId="01ABFD13" w14:textId="77777777" w:rsidR="00C83672" w:rsidRDefault="00000000">
      <w:pPr>
        <w:pStyle w:val="BodyText"/>
        <w:ind w:left="720"/>
      </w:pPr>
      <w:r>
        <w:t>where:</w:t>
      </w:r>
    </w:p>
    <w:p w14:paraId="3E18712F" w14:textId="77777777" w:rsidR="00C83672" w:rsidRDefault="00000000">
      <w:pPr>
        <w:pStyle w:val="ListBullet2"/>
        <w:numPr>
          <w:ilvl w:val="1"/>
          <w:numId w:val="94"/>
        </w:numPr>
      </w:pPr>
      <w:r>
        <w:t xml:space="preserve">nes_server is the FQDN of the NES host. The FQDN consists of the &lt;hostname&gt;.&lt;domain&gt;. You can also find the FQDN by going to the terminal where </w:t>
      </w:r>
      <w:r>
        <w:lastRenderedPageBreak/>
        <w:t>NES was deployed and viewing the properties of the system. The nes_server is the Full computer name.</w:t>
      </w:r>
    </w:p>
    <w:p w14:paraId="4ABAE328" w14:textId="77777777" w:rsidR="00C83672" w:rsidRDefault="00000000">
      <w:pPr>
        <w:pStyle w:val="ListBullet2"/>
        <w:numPr>
          <w:ilvl w:val="1"/>
          <w:numId w:val="94"/>
        </w:numPr>
      </w:pPr>
      <w:r>
        <w:t>NES_service_name is the name of the service mapping for NES in IIS, which maps a virtual directory to a physical directory.</w:t>
      </w:r>
    </w:p>
    <w:p w14:paraId="7EA94028" w14:textId="77777777" w:rsidR="00C83672" w:rsidRDefault="00000000">
      <w:pPr>
        <w:pStyle w:val="BodyText"/>
        <w:ind w:left="720"/>
      </w:pPr>
      <w:r>
        <w:t>The website that you specified in the Value Data field is the address of the NES Administrator Console website that NES Administrators access to manage NES. Record the value in the Configuration Attribute Values table.</w:t>
      </w:r>
    </w:p>
    <w:p w14:paraId="3E0F3B70" w14:textId="77777777" w:rsidR="00C83672" w:rsidRDefault="00000000">
      <w:pPr>
        <w:pStyle w:val="Caption"/>
        <w:keepNext/>
      </w:pPr>
      <w:bookmarkStart w:id="313" w:name="_Refd22e16171"/>
      <w:bookmarkStart w:id="314" w:name="_Tocd22e16171"/>
      <w:r>
        <w:t xml:space="preserve">Figure </w:t>
      </w:r>
      <w:bookmarkStart w:id="315" w:name="_Numd22e16171"/>
      <w:r>
        <w:fldChar w:fldCharType="begin"/>
      </w:r>
      <w:r>
        <w:instrText xml:space="preserve"> SEQ Figure \* ARABIC </w:instrText>
      </w:r>
      <w:r>
        <w:fldChar w:fldCharType="separate"/>
      </w:r>
      <w:r w:rsidR="00F5048C">
        <w:rPr>
          <w:noProof/>
        </w:rPr>
        <w:t>46</w:t>
      </w:r>
      <w:r>
        <w:rPr>
          <w:noProof/>
        </w:rPr>
        <w:fldChar w:fldCharType="end"/>
      </w:r>
      <w:bookmarkEnd w:id="313"/>
      <w:bookmarkEnd w:id="314"/>
      <w:bookmarkEnd w:id="315"/>
      <w:r>
        <w:t>: URL properties page</w:t>
      </w:r>
    </w:p>
    <w:p w14:paraId="696809BB" w14:textId="77777777" w:rsidR="00C83672" w:rsidRDefault="00000000">
      <w:pPr>
        <w:pStyle w:val="BodyText"/>
      </w:pPr>
      <w:r>
        <w:rPr>
          <w:noProof/>
        </w:rPr>
        <w:drawing>
          <wp:inline distT="0" distB="0" distL="0" distR="0" wp14:anchorId="19EA9BCC" wp14:editId="5867B2B5">
            <wp:extent cx="2865120" cy="3224784"/>
            <wp:effectExtent l="0" t="0" r="0" b="0"/>
            <wp:docPr id="1437006809" name="Picture 143700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istry.png"/>
                    <pic:cNvPicPr/>
                  </pic:nvPicPr>
                  <pic:blipFill>
                    <a:blip r:embed="rId63">
                      <a:extLst>
                        <a:ext uri="{28A0092B-C50C-407E-A947-70E740481C1C}">
                          <a14:useLocalDpi xmlns:a14="http://schemas.microsoft.com/office/drawing/2010/main" val="0"/>
                        </a:ext>
                      </a:extLst>
                    </a:blip>
                    <a:stretch>
                      <a:fillRect/>
                    </a:stretch>
                  </pic:blipFill>
                  <pic:spPr>
                    <a:xfrm>
                      <a:off x="0" y="0"/>
                      <a:ext cx="2865120" cy="3224784"/>
                    </a:xfrm>
                    <a:prstGeom prst="rect">
                      <a:avLst/>
                    </a:prstGeom>
                  </pic:spPr>
                </pic:pic>
              </a:graphicData>
            </a:graphic>
          </wp:inline>
        </w:drawing>
      </w:r>
    </w:p>
    <w:p w14:paraId="574A472A" w14:textId="77777777" w:rsidR="00C83672" w:rsidRDefault="00000000">
      <w:pPr>
        <w:pStyle w:val="ListNumber"/>
        <w:numPr>
          <w:ilvl w:val="0"/>
          <w:numId w:val="92"/>
        </w:numPr>
      </w:pPr>
      <w:r>
        <w:t>Click OK.</w:t>
      </w:r>
    </w:p>
    <w:p w14:paraId="5798F63D" w14:textId="77777777" w:rsidR="00C83672" w:rsidRDefault="00000000">
      <w:pPr>
        <w:pStyle w:val="Heading4"/>
      </w:pPr>
      <w:bookmarkStart w:id="316" w:name="_Refd22e16187"/>
      <w:bookmarkStart w:id="317" w:name="_Numd22e16187"/>
      <w:bookmarkStart w:id="318" w:name="_Toc180582565"/>
      <w:r>
        <w:t>Deploying the Nymi Agent URL to User Terminals by using group policies</w:t>
      </w:r>
      <w:bookmarkEnd w:id="316"/>
      <w:bookmarkEnd w:id="317"/>
      <w:bookmarkEnd w:id="318"/>
    </w:p>
    <w:p w14:paraId="222B7627" w14:textId="77777777" w:rsidR="00C83672" w:rsidRDefault="00000000">
      <w:pPr>
        <w:pStyle w:val="BodyText"/>
      </w:pPr>
      <w:r>
        <w:t>Perform the following steps when you use a centralized Nymi Agent. Use Windows group policies to modify the registry on user terminals to enable Nymi Bluetooth Endpoint to communicate with the remote Nymi Agent.</w:t>
      </w:r>
    </w:p>
    <w:p w14:paraId="78607089" w14:textId="77777777" w:rsidR="00C83672" w:rsidRDefault="00000000">
      <w:pPr>
        <w:pStyle w:val="BodyText"/>
      </w:pPr>
      <w:r>
        <w:t>The user that creates the group policy requires domain administrator rights. Create a group that contains all the user terminals that require this change.</w:t>
      </w:r>
    </w:p>
    <w:p w14:paraId="26CA24B8" w14:textId="77777777" w:rsidR="00C83672" w:rsidRDefault="00000000">
      <w:pPr>
        <w:pStyle w:val="BodyText"/>
      </w:pPr>
      <w:r>
        <w:t>Create a group policy object to update the registry.</w:t>
      </w:r>
    </w:p>
    <w:p w14:paraId="33EF5E84" w14:textId="77777777" w:rsidR="00C83672" w:rsidRDefault="00000000">
      <w:pPr>
        <w:pStyle w:val="ListNumber"/>
        <w:numPr>
          <w:ilvl w:val="0"/>
          <w:numId w:val="95"/>
        </w:numPr>
      </w:pPr>
      <w:r>
        <w:t>On a Domain Controller, open the Group Policy Management panel.</w:t>
      </w:r>
    </w:p>
    <w:p w14:paraId="0109C639" w14:textId="77777777" w:rsidR="00C83672" w:rsidRDefault="00000000">
      <w:pPr>
        <w:pStyle w:val="ListNumber"/>
        <w:numPr>
          <w:ilvl w:val="0"/>
          <w:numId w:val="95"/>
        </w:numPr>
      </w:pPr>
      <w:r>
        <w:t>Expand Forest</w:t>
      </w:r>
      <w:r>
        <w:rPr>
          <w:b/>
          <w:caps/>
        </w:rPr>
        <w:t xml:space="preserve"> &gt; </w:t>
      </w:r>
      <w:r>
        <w:t>Domains, right-click the domain that contains the hosts, and then select Create a GPO in this domain, and Link it here.</w:t>
      </w:r>
    </w:p>
    <w:p w14:paraId="6F062B22" w14:textId="77777777" w:rsidR="00C83672" w:rsidRDefault="00000000">
      <w:pPr>
        <w:pStyle w:val="ListNumber"/>
        <w:numPr>
          <w:ilvl w:val="0"/>
          <w:numId w:val="95"/>
        </w:numPr>
      </w:pPr>
      <w:r>
        <w:t>In the Name field, type Nymi Agent.</w:t>
      </w:r>
    </w:p>
    <w:p w14:paraId="5AB19A8E" w14:textId="77777777" w:rsidR="00C83672" w:rsidRDefault="00000000">
      <w:pPr>
        <w:pStyle w:val="ListNumber"/>
        <w:numPr>
          <w:ilvl w:val="0"/>
          <w:numId w:val="95"/>
        </w:numPr>
      </w:pPr>
      <w:r>
        <w:t>In the Source Starter GPO field, leave the default value (none).</w:t>
      </w:r>
    </w:p>
    <w:p w14:paraId="6A8331D8" w14:textId="77777777" w:rsidR="00C83672" w:rsidRDefault="00000000">
      <w:pPr>
        <w:pStyle w:val="ListNumber"/>
        <w:numPr>
          <w:ilvl w:val="0"/>
          <w:numId w:val="95"/>
        </w:numPr>
      </w:pPr>
      <w:r>
        <w:t>Click OK.</w:t>
      </w:r>
    </w:p>
    <w:p w14:paraId="461C19C3" w14:textId="77777777" w:rsidR="00C83672" w:rsidRDefault="00000000">
      <w:pPr>
        <w:pStyle w:val="ListNumber"/>
        <w:numPr>
          <w:ilvl w:val="0"/>
          <w:numId w:val="95"/>
        </w:numPr>
      </w:pPr>
      <w:r>
        <w:t>Expand the domain and select Nymi Agent. Click OK.</w:t>
      </w:r>
    </w:p>
    <w:p w14:paraId="3F153611" w14:textId="77777777" w:rsidR="00C83672" w:rsidRDefault="00000000">
      <w:pPr>
        <w:pStyle w:val="ListNumber"/>
        <w:numPr>
          <w:ilvl w:val="0"/>
          <w:numId w:val="95"/>
        </w:numPr>
      </w:pPr>
      <w:r>
        <w:t>On the Scope tab, under Security Filtering, perform the following actions:</w:t>
      </w:r>
    </w:p>
    <w:p w14:paraId="2BC7F70E" w14:textId="77777777" w:rsidR="00C83672" w:rsidRDefault="00000000">
      <w:pPr>
        <w:pStyle w:val="ListNumber2"/>
        <w:numPr>
          <w:ilvl w:val="1"/>
          <w:numId w:val="96"/>
        </w:numPr>
      </w:pPr>
      <w:bookmarkStart w:id="319" w:name="_Refd22e16303"/>
      <w:bookmarkStart w:id="320" w:name="_Tocd22e16303"/>
      <w:r>
        <w:t>Select Authenticated Users.</w:t>
      </w:r>
    </w:p>
    <w:p w14:paraId="315D9580" w14:textId="77777777" w:rsidR="00C83672" w:rsidRDefault="00000000">
      <w:pPr>
        <w:pStyle w:val="ListNumber2"/>
        <w:numPr>
          <w:ilvl w:val="1"/>
          <w:numId w:val="96"/>
        </w:numPr>
      </w:pPr>
      <w:r>
        <w:t>Click Remove.</w:t>
      </w:r>
    </w:p>
    <w:p w14:paraId="6E3D18ED" w14:textId="77777777" w:rsidR="00C83672" w:rsidRDefault="00000000">
      <w:pPr>
        <w:pStyle w:val="ListNumber2"/>
        <w:numPr>
          <w:ilvl w:val="1"/>
          <w:numId w:val="96"/>
        </w:numPr>
      </w:pPr>
      <w:r>
        <w:t>On the Group Policy Management confirmation window, click OK.</w:t>
      </w:r>
    </w:p>
    <w:p w14:paraId="38F23C9A" w14:textId="77777777" w:rsidR="00C83672" w:rsidRDefault="00000000">
      <w:pPr>
        <w:pStyle w:val="ListNumber2"/>
        <w:numPr>
          <w:ilvl w:val="1"/>
          <w:numId w:val="96"/>
        </w:numPr>
      </w:pPr>
      <w:r>
        <w:lastRenderedPageBreak/>
        <w:t>On the warning window, click OK.</w:t>
      </w:r>
    </w:p>
    <w:p w14:paraId="400BA734" w14:textId="77777777" w:rsidR="00C83672" w:rsidRDefault="00000000">
      <w:pPr>
        <w:pStyle w:val="ListNumber2"/>
        <w:numPr>
          <w:ilvl w:val="1"/>
          <w:numId w:val="96"/>
        </w:numPr>
      </w:pPr>
      <w:r>
        <w:t>Click Add.</w:t>
      </w:r>
    </w:p>
    <w:p w14:paraId="1A1A45C4" w14:textId="77777777" w:rsidR="00C83672" w:rsidRDefault="00000000">
      <w:pPr>
        <w:pStyle w:val="ListNumber2"/>
        <w:numPr>
          <w:ilvl w:val="1"/>
          <w:numId w:val="96"/>
        </w:numPr>
      </w:pPr>
      <w:r>
        <w:t>On the Select Users, Groups and Computers window, type the name of the group that contains the user terminals, click Check Names, and then click OK.</w:t>
      </w:r>
    </w:p>
    <w:p w14:paraId="7CF33BCD" w14:textId="77777777" w:rsidR="00C83672" w:rsidRDefault="00000000">
      <w:pPr>
        <w:pStyle w:val="BodyText"/>
        <w:ind w:left="1440"/>
      </w:pPr>
      <w:r>
        <w:t>The group appears in the Security Filter section.</w:t>
      </w:r>
      <w:bookmarkEnd w:id="319"/>
      <w:bookmarkEnd w:id="320"/>
    </w:p>
    <w:p w14:paraId="1A4A323E" w14:textId="77777777" w:rsidR="00C83672" w:rsidRDefault="00000000">
      <w:pPr>
        <w:pStyle w:val="ListNumber"/>
        <w:numPr>
          <w:ilvl w:val="0"/>
          <w:numId w:val="95"/>
        </w:numPr>
      </w:pPr>
      <w:r>
        <w:t>On the Setting tab, right-click Computer Configuration, and then select Edit.</w:t>
      </w:r>
    </w:p>
    <w:p w14:paraId="2B763749" w14:textId="77777777" w:rsidR="00C83672" w:rsidRDefault="00000000">
      <w:pPr>
        <w:pStyle w:val="ListNumber"/>
        <w:numPr>
          <w:ilvl w:val="0"/>
          <w:numId w:val="95"/>
        </w:numPr>
      </w:pPr>
      <w:r>
        <w:t>Expand Computer Configuration</w:t>
      </w:r>
      <w:r>
        <w:rPr>
          <w:b/>
          <w:caps/>
        </w:rPr>
        <w:t xml:space="preserve"> &gt; </w:t>
      </w:r>
      <w:r>
        <w:t>Preferences</w:t>
      </w:r>
      <w:r>
        <w:rPr>
          <w:b/>
          <w:caps/>
        </w:rPr>
        <w:t xml:space="preserve"> &gt; </w:t>
      </w:r>
      <w:r>
        <w:t>Windows Settings.</w:t>
      </w:r>
    </w:p>
    <w:p w14:paraId="7133BF49" w14:textId="77777777" w:rsidR="00C83672" w:rsidRDefault="00000000">
      <w:pPr>
        <w:pStyle w:val="ListNumber"/>
        <w:numPr>
          <w:ilvl w:val="0"/>
          <w:numId w:val="95"/>
        </w:numPr>
      </w:pPr>
      <w:r>
        <w:t>Right-click Registry, and then select New</w:t>
      </w:r>
      <w:r>
        <w:rPr>
          <w:b/>
          <w:caps/>
        </w:rPr>
        <w:t xml:space="preserve"> &gt; </w:t>
      </w:r>
      <w:r>
        <w:t>Registry Item.</w:t>
      </w:r>
    </w:p>
    <w:p w14:paraId="693E5691" w14:textId="77777777" w:rsidR="00C83672" w:rsidRDefault="00000000">
      <w:pPr>
        <w:pStyle w:val="BodyText"/>
        <w:ind w:left="720"/>
      </w:pPr>
      <w:r>
        <w:t>The New Registry Properties window appears.</w:t>
      </w:r>
    </w:p>
    <w:p w14:paraId="178BED0B" w14:textId="77777777" w:rsidR="00C83672" w:rsidRDefault="00000000">
      <w:pPr>
        <w:pStyle w:val="ListNumber"/>
        <w:numPr>
          <w:ilvl w:val="0"/>
          <w:numId w:val="95"/>
        </w:numPr>
      </w:pPr>
      <w:r>
        <w:t>From the Action list, select Create.</w:t>
      </w:r>
    </w:p>
    <w:p w14:paraId="6E1175D7" w14:textId="77777777" w:rsidR="00C83672" w:rsidRDefault="00000000">
      <w:pPr>
        <w:pStyle w:val="ListNumber"/>
        <w:numPr>
          <w:ilvl w:val="0"/>
          <w:numId w:val="95"/>
        </w:numPr>
      </w:pPr>
      <w:r>
        <w:t>From the Hive list, leave the default value HKEY_LOCAL_MACHINE.</w:t>
      </w:r>
    </w:p>
    <w:p w14:paraId="2EE2B7D0" w14:textId="77777777" w:rsidR="00C83672" w:rsidRDefault="00000000">
      <w:pPr>
        <w:pStyle w:val="ListNumber"/>
        <w:numPr>
          <w:ilvl w:val="0"/>
          <w:numId w:val="95"/>
        </w:numPr>
      </w:pPr>
      <w:r>
        <w:t>In the Key Path field, type SOFTWARE\Nymi\NES.</w:t>
      </w:r>
    </w:p>
    <w:p w14:paraId="4AB26008" w14:textId="77777777" w:rsidR="00C83672" w:rsidRDefault="00000000">
      <w:pPr>
        <w:pStyle w:val="ListNumber"/>
        <w:numPr>
          <w:ilvl w:val="0"/>
          <w:numId w:val="95"/>
        </w:numPr>
      </w:pPr>
      <w:r>
        <w:t>In the Value name field, type AgentUrl.</w:t>
      </w:r>
    </w:p>
    <w:p w14:paraId="381AF8F6" w14:textId="77777777" w:rsidR="00C83672" w:rsidRDefault="00000000">
      <w:pPr>
        <w:pStyle w:val="ListNumber"/>
        <w:numPr>
          <w:ilvl w:val="0"/>
          <w:numId w:val="95"/>
        </w:numPr>
      </w:pPr>
      <w:r>
        <w:t>In the Value type list, leave the default selection REG_SZ.</w:t>
      </w:r>
    </w:p>
    <w:p w14:paraId="7DCDB7FA" w14:textId="77777777" w:rsidR="00C83672" w:rsidRDefault="00000000">
      <w:pPr>
        <w:pStyle w:val="ListNumber"/>
        <w:numPr>
          <w:ilvl w:val="0"/>
          <w:numId w:val="95"/>
        </w:numPr>
      </w:pPr>
      <w:r>
        <w:t>In the Value Data field, type ws://NymiAgent:port/socket/websocket</w:t>
      </w:r>
    </w:p>
    <w:p w14:paraId="5817DE04" w14:textId="77777777" w:rsidR="00C83672" w:rsidRDefault="00000000">
      <w:pPr>
        <w:pStyle w:val="BodyText"/>
        <w:ind w:left="720"/>
      </w:pPr>
      <w:r>
        <w:t>where:</w:t>
      </w:r>
    </w:p>
    <w:p w14:paraId="26AD2462" w14:textId="77777777" w:rsidR="00C83672" w:rsidRDefault="00000000">
      <w:pPr>
        <w:pStyle w:val="ListBullet2"/>
        <w:numPr>
          <w:ilvl w:val="1"/>
          <w:numId w:val="97"/>
        </w:numPr>
      </w:pPr>
      <w:r>
        <w:t>NymiAgent is the FQDN of the Nymi Agent host.</w:t>
      </w:r>
    </w:p>
    <w:p w14:paraId="5B5990C7" w14:textId="77777777" w:rsidR="00C83672" w:rsidRDefault="00000000">
      <w:pPr>
        <w:pStyle w:val="ListBullet2"/>
        <w:numPr>
          <w:ilvl w:val="1"/>
          <w:numId w:val="97"/>
        </w:numPr>
      </w:pPr>
      <w:r>
        <w:t>portis the port number</w:t>
      </w:r>
    </w:p>
    <w:p w14:paraId="1613FF95" w14:textId="77777777" w:rsidR="00C83672" w:rsidRDefault="00000000">
      <w:pPr>
        <w:pStyle w:val="ListBullet2"/>
        <w:numPr>
          <w:ilvl w:val="1"/>
          <w:numId w:val="97"/>
        </w:numPr>
      </w:pPr>
      <w:r>
        <w:t>socket is the name of the socket</w:t>
      </w:r>
    </w:p>
    <w:p w14:paraId="1840B014" w14:textId="77777777" w:rsidR="00C83672" w:rsidRDefault="00000000">
      <w:pPr>
        <w:pStyle w:val="ListBullet2"/>
        <w:numPr>
          <w:ilvl w:val="1"/>
          <w:numId w:val="97"/>
        </w:numPr>
      </w:pPr>
      <w:r>
        <w:t>websocket is the communication protocol that connects the Nymi Band Application to the Nymi Agent. You can choose any name for this mapping, but it is recommended that you specify a name that is descriptive.</w:t>
      </w:r>
    </w:p>
    <w:p w14:paraId="04AFA48B" w14:textId="77777777" w:rsidR="00C83672" w:rsidRDefault="00000000">
      <w:pPr>
        <w:pStyle w:val="BodyText"/>
        <w:ind w:left="720"/>
      </w:pPr>
      <w:r>
        <w:t>The IP address that you specified in the Value Data field is the address of the Nymi Agent that the Nymi Band Application connects to. Record the value in the Configuration Attribute Values table.</w:t>
      </w:r>
    </w:p>
    <w:p w14:paraId="61482197" w14:textId="77777777" w:rsidR="00C83672" w:rsidRDefault="00000000">
      <w:pPr>
        <w:pStyle w:val="ListNumber"/>
        <w:numPr>
          <w:ilvl w:val="0"/>
          <w:numId w:val="95"/>
        </w:numPr>
      </w:pPr>
      <w:r>
        <w:t>Click OK.</w:t>
      </w:r>
    </w:p>
    <w:p w14:paraId="273D876E" w14:textId="77777777" w:rsidR="00C83672" w:rsidRDefault="00000000">
      <w:pPr>
        <w:pStyle w:val="Heading3"/>
      </w:pPr>
      <w:bookmarkStart w:id="321" w:name="_Refd22e16527"/>
      <w:bookmarkStart w:id="322" w:name="_Numd22e16527"/>
      <w:bookmarkStart w:id="323" w:name="_Toc180582566"/>
      <w:r>
        <w:t>Configuring NES from a Configuration File</w:t>
      </w:r>
      <w:bookmarkEnd w:id="321"/>
      <w:bookmarkEnd w:id="322"/>
      <w:bookmarkEnd w:id="323"/>
    </w:p>
    <w:p w14:paraId="7E815E2D" w14:textId="77777777" w:rsidR="00C83672" w:rsidRDefault="00000000">
      <w:pPr>
        <w:pStyle w:val="BodyText"/>
      </w:pPr>
      <w:r>
        <w:t>You can configure NES based on values that are defined in a configuration file. The option to create a configuration file (.ninst file) is available to you when you perform an NES configuration by using the NES Setup wizard. You can configure NES from the command line or with the NES Setup wizard.</w:t>
      </w:r>
    </w:p>
    <w:p w14:paraId="4406CEAC" w14:textId="77777777" w:rsidR="00C83672" w:rsidRDefault="00000000">
      <w:r>
        <w:t>Before Installing NES using the Silent Installer</w:t>
      </w:r>
    </w:p>
    <w:p w14:paraId="54336CBB" w14:textId="77777777" w:rsidR="00C83672" w:rsidRDefault="00000000">
      <w:pPr>
        <w:pStyle w:val="BodyText"/>
      </w:pPr>
      <w:r>
        <w:t>Before installing NES using the Silent Installer, perform the following:</w:t>
      </w:r>
    </w:p>
    <w:p w14:paraId="53DF3061" w14:textId="77777777" w:rsidR="00C83672" w:rsidRDefault="00000000">
      <w:pPr>
        <w:pStyle w:val="ListBullet"/>
        <w:numPr>
          <w:ilvl w:val="0"/>
          <w:numId w:val="98"/>
        </w:numPr>
      </w:pPr>
      <w:r>
        <w:t>Log into your machine with a domain user account that has local administrative privileges</w:t>
      </w:r>
    </w:p>
    <w:p w14:paraId="344FC90A" w14:textId="77777777" w:rsidR="00C83672" w:rsidRDefault="00000000">
      <w:pPr>
        <w:pStyle w:val="ListBullet"/>
        <w:numPr>
          <w:ilvl w:val="0"/>
          <w:numId w:val="98"/>
        </w:numPr>
      </w:pPr>
      <w:r>
        <w:t>Copy and extract the installation files to the machine</w:t>
      </w:r>
    </w:p>
    <w:p w14:paraId="73E04944" w14:textId="77777777" w:rsidR="00C83672" w:rsidRDefault="00000000">
      <w:r>
        <w:t>Installing .NET and SQL Server Express</w:t>
      </w:r>
    </w:p>
    <w:p w14:paraId="7E679E3A" w14:textId="77777777" w:rsidR="00C83672" w:rsidRDefault="00000000">
      <w:pPr>
        <w:pStyle w:val="BodyText"/>
      </w:pPr>
      <w:r>
        <w:t>The installation package contains the .NET 4.8 software and Microsoft SQL Server Express 2017 in the following directories:</w:t>
      </w:r>
    </w:p>
    <w:p w14:paraId="682DFFE5" w14:textId="77777777" w:rsidR="00C83672" w:rsidRDefault="00000000">
      <w:pPr>
        <w:pStyle w:val="ListBullet"/>
        <w:numPr>
          <w:ilvl w:val="0"/>
          <w:numId w:val="99"/>
        </w:numPr>
      </w:pPr>
      <w:r>
        <w:t>.NET 4.8 software: ..\NesInstaller\DotNetFX48\</w:t>
      </w:r>
    </w:p>
    <w:p w14:paraId="47BED287" w14:textId="77777777" w:rsidR="00C83672" w:rsidRDefault="00000000">
      <w:pPr>
        <w:pStyle w:val="BodyText"/>
        <w:ind w:left="720"/>
      </w:pPr>
      <w:r>
        <w:rPr>
          <w:b/>
          <w:caps/>
        </w:rPr>
        <w:t xml:space="preserve">Note: </w:t>
      </w:r>
      <w:r>
        <w:t>The .NET software may require you to restart your computer.</w:t>
      </w:r>
    </w:p>
    <w:p w14:paraId="7E9F52D1" w14:textId="77777777" w:rsidR="00C83672" w:rsidRDefault="00000000">
      <w:pPr>
        <w:pStyle w:val="ListBullet"/>
        <w:numPr>
          <w:ilvl w:val="0"/>
          <w:numId w:val="99"/>
        </w:numPr>
      </w:pPr>
      <w:r>
        <w:t xml:space="preserve">Microsoft SQL Server Express 2017: ..\PreRequisites\SqlExpress </w:t>
      </w:r>
    </w:p>
    <w:p w14:paraId="41390A98" w14:textId="77777777" w:rsidR="00C83672" w:rsidRDefault="00000000">
      <w:pPr>
        <w:pStyle w:val="BodyText"/>
        <w:ind w:left="720"/>
      </w:pPr>
      <w:r>
        <w:rPr>
          <w:b/>
          <w:caps/>
        </w:rPr>
        <w:t xml:space="preserve">Note: </w:t>
      </w:r>
      <w:r>
        <w:t>During the installation, accept all defaults. The Silent Installer creates all Microsoft SQL Server users automatically. On the Database Engine Configuration screen, add additional users that require access to the audit reports in the SQL database.</w:t>
      </w:r>
    </w:p>
    <w:p w14:paraId="44584DFF" w14:textId="77777777" w:rsidR="00C83672" w:rsidRDefault="00000000">
      <w:pPr>
        <w:pStyle w:val="Heading4"/>
      </w:pPr>
      <w:bookmarkStart w:id="324" w:name="_Refd22e16633"/>
      <w:bookmarkStart w:id="325" w:name="_Numd22e16633"/>
      <w:bookmarkStart w:id="326" w:name="_Toc180582567"/>
      <w:r>
        <w:lastRenderedPageBreak/>
        <w:t>Configuring NES Silently from the Command Line</w:t>
      </w:r>
      <w:bookmarkEnd w:id="324"/>
      <w:bookmarkEnd w:id="325"/>
      <w:bookmarkEnd w:id="326"/>
    </w:p>
    <w:p w14:paraId="0AB5153E" w14:textId="77777777" w:rsidR="00C83672" w:rsidRDefault="00000000">
      <w:pPr>
        <w:pStyle w:val="BodyText"/>
      </w:pPr>
      <w:r>
        <w:t>Perform the following steps to install Nymi Enterprise Server (NES) from command line, by using the configuration values defined in an ninst file.</w:t>
      </w:r>
    </w:p>
    <w:p w14:paraId="5FFCAAB0" w14:textId="77777777" w:rsidR="00C83672" w:rsidRDefault="00000000">
      <w:pPr>
        <w:pStyle w:val="BodyText"/>
      </w:pPr>
      <w:r>
        <w:t>Before perform a silent installation NES by using a configuration file, perform the following actions:</w:t>
      </w:r>
    </w:p>
    <w:p w14:paraId="7B2D007E" w14:textId="77777777" w:rsidR="00C83672" w:rsidRDefault="00000000">
      <w:pPr>
        <w:pStyle w:val="ListBullet"/>
        <w:numPr>
          <w:ilvl w:val="0"/>
          <w:numId w:val="100"/>
        </w:numPr>
      </w:pPr>
      <w:r>
        <w:t>Log into your machine with a domain user account that has local administrative privileges</w:t>
      </w:r>
    </w:p>
    <w:p w14:paraId="0878EAD2" w14:textId="77777777" w:rsidR="00C83672" w:rsidRDefault="00000000">
      <w:pPr>
        <w:pStyle w:val="ListBullet"/>
        <w:numPr>
          <w:ilvl w:val="0"/>
          <w:numId w:val="100"/>
        </w:numPr>
      </w:pPr>
      <w:r>
        <w:t>Copy and extract the installation package to the machine</w:t>
      </w:r>
    </w:p>
    <w:p w14:paraId="21D5364F" w14:textId="77777777" w:rsidR="00C83672" w:rsidRDefault="00000000">
      <w:pPr>
        <w:pStyle w:val="ListBullet"/>
        <w:numPr>
          <w:ilvl w:val="0"/>
          <w:numId w:val="100"/>
        </w:numPr>
      </w:pPr>
      <w:r>
        <w:t>Install .NET. The installation package contains the .NET 4.8 software and Microsoft SQL Server Express in the following directories: .NET 4.8 software: ..\NesInstaller\DotNetFX48\ . The .NET installation may require you to restart your computer.</w:t>
      </w:r>
    </w:p>
    <w:p w14:paraId="0B913B23" w14:textId="77777777" w:rsidR="00C83672" w:rsidRDefault="00000000">
      <w:pPr>
        <w:pStyle w:val="ListBullet"/>
        <w:numPr>
          <w:ilvl w:val="0"/>
          <w:numId w:val="100"/>
        </w:numPr>
      </w:pPr>
      <w:r>
        <w:t>Install SQL Express if you do not have an existing MS SQL Server to store the NES database. The installation package contains Microsoft SQL Server Express 2019 in the following location: ..\PreRequisites\SqlExpress During the SQL installation, accept all defaults. The installation process creates all Microsoft SQL Server users automatically. On the Database Engine Configuration screen, add additional users that require access to the audit reports in the SQL database.</w:t>
      </w:r>
    </w:p>
    <w:p w14:paraId="5D96574C" w14:textId="77777777" w:rsidR="00C83672" w:rsidRDefault="00000000">
      <w:pPr>
        <w:pStyle w:val="ListBullet"/>
        <w:numPr>
          <w:ilvl w:val="0"/>
          <w:numId w:val="100"/>
        </w:numPr>
      </w:pPr>
      <w:r>
        <w:t>If you are using a .ninst file from a pre-CWP1.6 NES installation, edit the file and add the following entries before the last } that appears in the file:</w:t>
      </w:r>
    </w:p>
    <w:p w14:paraId="6B9FF78B" w14:textId="77777777" w:rsidR="00C83672" w:rsidRDefault="00000000">
      <w:pPr>
        <w:pStyle w:val="HTMLPreformatted"/>
        <w:ind w:left="720"/>
      </w:pPr>
      <w:r>
        <w:br/>
      </w:r>
      <w:r>
        <w:rPr>
          <w:rStyle w:val="HTMLCode"/>
        </w:rPr>
        <w:t>                        "JwtSecretKey": "C44E0537D518B9540B15131D0708A4825E995EF08BE8D10ACAB028CBE65C4F8F",</w:t>
      </w:r>
      <w:r>
        <w:br/>
      </w:r>
      <w:r>
        <w:rPr>
          <w:rStyle w:val="HTMLCode"/>
        </w:rPr>
        <w:t>                        "NesBinding": "https://nes_server/NES_service_name}"</w:t>
      </w:r>
      <w:r>
        <w:br/>
      </w:r>
      <w:r>
        <w:rPr>
          <w:rStyle w:val="HTMLCode"/>
        </w:rPr>
        <w:t>                    </w:t>
      </w:r>
    </w:p>
    <w:p w14:paraId="72E86FC7" w14:textId="77777777" w:rsidR="00C83672" w:rsidRDefault="00000000">
      <w:pPr>
        <w:pStyle w:val="ListParagraph"/>
      </w:pPr>
      <w:r>
        <w:t>where:</w:t>
      </w:r>
    </w:p>
    <w:p w14:paraId="5A150EDE" w14:textId="77777777" w:rsidR="00C83672" w:rsidRDefault="00000000">
      <w:pPr>
        <w:pStyle w:val="ListBullet2"/>
        <w:numPr>
          <w:ilvl w:val="1"/>
          <w:numId w:val="101"/>
        </w:numPr>
      </w:pPr>
      <w:r>
        <w:t>nes_server is the Fully Qualified Domain Name (FQDN) of the NES host.</w:t>
      </w:r>
    </w:p>
    <w:p w14:paraId="74E831F0" w14:textId="77777777" w:rsidR="00C83672" w:rsidRDefault="00000000">
      <w:pPr>
        <w:pStyle w:val="ListBullet2"/>
        <w:numPr>
          <w:ilvl w:val="1"/>
          <w:numId w:val="101"/>
        </w:numPr>
      </w:pPr>
      <w:r>
        <w:t xml:space="preserve">NES_service_name is the service mapping name for the NES web application. The default service mapping name is </w:t>
      </w:r>
      <w:r>
        <w:rPr>
          <w:i/>
        </w:rPr>
        <w:t>nes</w:t>
      </w:r>
      <w:r>
        <w:t>.</w:t>
      </w:r>
    </w:p>
    <w:p w14:paraId="0AD0B57C" w14:textId="77777777" w:rsidR="00C83672" w:rsidRDefault="00000000">
      <w:pPr>
        <w:pStyle w:val="ListParagraph"/>
        <w:ind w:left="1440"/>
      </w:pPr>
      <w:r>
        <w:t>For example, https://nes.cwp.company.com/nes.</w:t>
      </w:r>
    </w:p>
    <w:p w14:paraId="03CEFBBD" w14:textId="77777777" w:rsidR="00C8367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w:t>
      </w:r>
    </w:p>
    <w:p w14:paraId="369C4326" w14:textId="77777777" w:rsidR="00C83672" w:rsidRDefault="00000000">
      <w:pPr>
        <w:pStyle w:val="ListBullet"/>
        <w:numPr>
          <w:ilvl w:val="0"/>
          <w:numId w:val="100"/>
        </w:numPr>
      </w:pPr>
      <w:r>
        <w:t>To use an ninst file that you created before CWP 1.12.2, you need to perform several modifications to the file:</w:t>
      </w:r>
    </w:p>
    <w:p w14:paraId="23C8D934" w14:textId="77777777" w:rsidR="00C83672" w:rsidRDefault="00000000">
      <w:pPr>
        <w:pStyle w:val="ListBullet2"/>
        <w:numPr>
          <w:ilvl w:val="1"/>
          <w:numId w:val="102"/>
        </w:numPr>
      </w:pPr>
      <w:r>
        <w:t>Create a new entry for the Nymi Infrastructure Service Account</w:t>
      </w:r>
    </w:p>
    <w:p w14:paraId="6B4175E8" w14:textId="77777777" w:rsidR="00C83672" w:rsidRDefault="00000000">
      <w:pPr>
        <w:pStyle w:val="ListBullet2"/>
        <w:numPr>
          <w:ilvl w:val="1"/>
          <w:numId w:val="102"/>
        </w:numPr>
      </w:pPr>
      <w:r>
        <w:t>Create a new entry for the Fullchain certificate password</w:t>
      </w:r>
    </w:p>
    <w:p w14:paraId="49553333" w14:textId="77777777" w:rsidR="00C83672" w:rsidRDefault="00000000">
      <w:pPr>
        <w:pStyle w:val="ListBullet2"/>
        <w:numPr>
          <w:ilvl w:val="1"/>
          <w:numId w:val="102"/>
        </w:numPr>
      </w:pPr>
      <w:r>
        <w:t>Add the following entry that appears in the sample .ninst:</w:t>
      </w:r>
    </w:p>
    <w:p w14:paraId="649A1759" w14:textId="77777777" w:rsidR="00C83672" w:rsidRDefault="00000000">
      <w:pPr>
        <w:pStyle w:val="HTMLPreformatted"/>
        <w:ind w:left="1440"/>
      </w:pPr>
      <w:r>
        <w:rPr>
          <w:rStyle w:val="HTMLCode"/>
        </w:rPr>
        <w:t>"PFXFullChainPath": "~/APP_DATA/Keystore/fullchain.p12"</w:t>
      </w:r>
    </w:p>
    <w:p w14:paraId="067E99C9" w14:textId="77777777" w:rsidR="00C83672" w:rsidRDefault="00000000">
      <w:pPr>
        <w:pStyle w:val="BodyText"/>
        <w:ind w:left="1440"/>
      </w:pPr>
      <w:r>
        <w:rPr>
          <w:b/>
          <w:caps/>
        </w:rPr>
        <w:t xml:space="preserve">Note: </w:t>
      </w:r>
      <w:r>
        <w:t>Do not modify the path value for this entry, but if required, change the fullchain filename to match the name of the certificate file that Nymi provided you.</w:t>
      </w:r>
    </w:p>
    <w:p w14:paraId="41DE6F70" w14:textId="77777777" w:rsidR="00C83672" w:rsidRDefault="00000000">
      <w:pPr>
        <w:pStyle w:val="ListParagraph"/>
      </w:pPr>
      <w:r>
        <w:t>The sample .ninst file located in the NES installation package in the NesCmdInstall folder provide you with information about the new entries.</w:t>
      </w:r>
    </w:p>
    <w:p w14:paraId="0D65F71A" w14:textId="77777777" w:rsidR="00C83672" w:rsidRDefault="00000000">
      <w:pPr>
        <w:pStyle w:val="BodyText"/>
      </w:pPr>
      <w:r>
        <w:t>To install NES using the silent installer:</w:t>
      </w:r>
    </w:p>
    <w:p w14:paraId="1BC56B00" w14:textId="77777777" w:rsidR="00C83672" w:rsidRDefault="00000000">
      <w:pPr>
        <w:pStyle w:val="ListNumber"/>
        <w:numPr>
          <w:ilvl w:val="0"/>
          <w:numId w:val="103"/>
        </w:numPr>
      </w:pPr>
      <w:r>
        <w:t>Copy the .ninst files and if created, the private key file to the C:\nestemp\nes-Release-x.x.x.x\NesCmdInstall directory.</w:t>
      </w:r>
    </w:p>
    <w:p w14:paraId="7FA6AE92" w14:textId="77777777" w:rsidR="00C83672" w:rsidRDefault="00000000">
      <w:pPr>
        <w:pStyle w:val="ListNumber"/>
        <w:numPr>
          <w:ilvl w:val="0"/>
          <w:numId w:val="103"/>
        </w:numPr>
      </w:pPr>
      <w:r>
        <w:lastRenderedPageBreak/>
        <w:t>Open a command prompt as an Administrator and change the path to C:\nestemp\nes-Release-x.x.x.x\NesCmdInstall directory.</w:t>
      </w:r>
    </w:p>
    <w:p w14:paraId="3884137F" w14:textId="77777777" w:rsidR="00C83672" w:rsidRDefault="00000000">
      <w:pPr>
        <w:pStyle w:val="ListNumber"/>
        <w:numPr>
          <w:ilvl w:val="0"/>
          <w:numId w:val="103"/>
        </w:numPr>
      </w:pPr>
      <w:r>
        <w:t>Type NesCmdInstall.exe --fullchain path_to_fullchain_cert\cert_filename --config path_to_config_file\ninst_filename [--key path_to_private_key_file\key_filename] --allowwarnings</w:t>
      </w:r>
    </w:p>
    <w:p w14:paraId="3DECBDBD" w14:textId="77777777" w:rsidR="00C83672" w:rsidRDefault="00000000">
      <w:pPr>
        <w:pStyle w:val="BodyText"/>
        <w:ind w:left="720"/>
      </w:pPr>
      <w:r>
        <w:t>where:</w:t>
      </w:r>
    </w:p>
    <w:p w14:paraId="3E37C3E4" w14:textId="77777777" w:rsidR="00C83672" w:rsidRDefault="00000000">
      <w:pPr>
        <w:pStyle w:val="ListBullet2"/>
        <w:numPr>
          <w:ilvl w:val="1"/>
          <w:numId w:val="104"/>
        </w:numPr>
      </w:pPr>
      <w:r>
        <w:t>path_to_fullchain_cert is the absolute or relative path to the Nymi-provided fullchain PFX certificate file.</w:t>
      </w:r>
    </w:p>
    <w:p w14:paraId="7C62DF8F" w14:textId="77777777" w:rsidR="00C83672" w:rsidRDefault="00000000">
      <w:pPr>
        <w:pStyle w:val="ListBullet2"/>
        <w:numPr>
          <w:ilvl w:val="1"/>
          <w:numId w:val="104"/>
        </w:numPr>
      </w:pPr>
      <w:r>
        <w:t>cert_file is the name of the Nymi-provided fullchain PFX certificate file.</w:t>
      </w:r>
    </w:p>
    <w:p w14:paraId="78277A11" w14:textId="77777777" w:rsidR="00C83672" w:rsidRDefault="00000000">
      <w:pPr>
        <w:pStyle w:val="ListBullet2"/>
        <w:numPr>
          <w:ilvl w:val="1"/>
          <w:numId w:val="104"/>
        </w:numPr>
      </w:pPr>
      <w:r>
        <w:t>ninst_filename is the name of the NES configuration file.</w:t>
      </w:r>
    </w:p>
    <w:p w14:paraId="1D82C79A" w14:textId="77777777" w:rsidR="00C83672" w:rsidRDefault="00000000">
      <w:pPr>
        <w:pStyle w:val="ListBullet2"/>
        <w:numPr>
          <w:ilvl w:val="1"/>
          <w:numId w:val="104"/>
        </w:numPr>
      </w:pPr>
      <w:r>
        <w:t>path_to_config_file is the absolute or relative path to the configuration file.</w:t>
      </w:r>
    </w:p>
    <w:p w14:paraId="3D30284D" w14:textId="77777777" w:rsidR="00C83672" w:rsidRDefault="00000000">
      <w:pPr>
        <w:pStyle w:val="ListBullet2"/>
        <w:numPr>
          <w:ilvl w:val="1"/>
          <w:numId w:val="104"/>
        </w:numPr>
      </w:pPr>
      <w:r>
        <w:t>path_to_private_key_file is the absolute or relative path to the key file.</w:t>
      </w:r>
    </w:p>
    <w:p w14:paraId="7B86E524" w14:textId="77777777" w:rsidR="00C83672" w:rsidRDefault="00000000">
      <w:pPr>
        <w:pStyle w:val="ListBullet2"/>
        <w:numPr>
          <w:ilvl w:val="1"/>
          <w:numId w:val="104"/>
        </w:numPr>
      </w:pPr>
      <w:r>
        <w:t>key_filename is the name of the private key file.</w:t>
      </w:r>
    </w:p>
    <w:p w14:paraId="011187C0" w14:textId="77777777" w:rsidR="00C83672" w:rsidRDefault="00000000">
      <w:pPr>
        <w:pStyle w:val="BodyText"/>
        <w:ind w:left="720"/>
      </w:pPr>
      <w:r>
        <w:rPr>
          <w:b/>
          <w:caps/>
        </w:rPr>
        <w:t xml:space="preserve">Note: </w:t>
      </w:r>
      <w:r>
        <w:t>Use the --key parameter with the path_to_private_key_file to install the private keys manually.</w:t>
      </w:r>
    </w:p>
    <w:p w14:paraId="189172FF" w14:textId="77777777" w:rsidR="00C83672" w:rsidRDefault="00000000">
      <w:pPr>
        <w:pStyle w:val="BodyText"/>
        <w:ind w:left="720"/>
      </w:pPr>
      <w:r>
        <w:t>For example, to configure NES when the configuration file and private key file are in the C:\nestemp\nes-Release-x.x.x.x\NesCmdInstall directory, type NesCmdInstall.exe --config NTS.ninst --key nes.key --allowwarnings</w:t>
      </w:r>
    </w:p>
    <w:p w14:paraId="1EF5547E" w14:textId="77777777" w:rsidR="00C83672" w:rsidRDefault="00000000">
      <w:pPr>
        <w:pStyle w:val="ListNumber"/>
        <w:numPr>
          <w:ilvl w:val="0"/>
          <w:numId w:val="103"/>
        </w:numPr>
      </w:pPr>
      <w:r>
        <w:t>On the User Account Control dialog, click Yes.</w:t>
      </w:r>
    </w:p>
    <w:p w14:paraId="44B71910" w14:textId="77777777" w:rsidR="00C83672" w:rsidRDefault="00000000">
      <w:pPr>
        <w:pStyle w:val="BodyText"/>
        <w:ind w:left="720"/>
      </w:pPr>
      <w:r>
        <w:t>Installation log files are located in C:\Program Data\Nymi\NesCmdinstall\log directory. The installation process provides output to the screen as well as installation log files.</w:t>
      </w:r>
    </w:p>
    <w:p w14:paraId="3F494E3F" w14:textId="77777777" w:rsidR="00C83672" w:rsidRDefault="00000000">
      <w:pPr>
        <w:pStyle w:val="Heading4"/>
      </w:pPr>
      <w:bookmarkStart w:id="327" w:name="_Refd22e16943"/>
      <w:bookmarkStart w:id="328" w:name="_Numd22e16943"/>
      <w:bookmarkStart w:id="329" w:name="_Toc180582568"/>
      <w:r>
        <w:t>Configuring NES With a Configure File in the NES Setup Wizard</w:t>
      </w:r>
      <w:bookmarkEnd w:id="327"/>
      <w:bookmarkEnd w:id="328"/>
      <w:bookmarkEnd w:id="329"/>
    </w:p>
    <w:p w14:paraId="7A4B975B" w14:textId="77777777" w:rsidR="00C83672" w:rsidRDefault="00000000">
      <w:pPr>
        <w:pStyle w:val="BodyText"/>
      </w:pPr>
      <w:r>
        <w:t>Perform the following steps to install Nymi Enterprise Server (NES) with the NES Setup Wizard, by using the configuration values defined in an ninst file.</w:t>
      </w:r>
    </w:p>
    <w:p w14:paraId="40FA8168" w14:textId="77777777" w:rsidR="00C83672" w:rsidRDefault="00000000">
      <w:pPr>
        <w:pStyle w:val="ListNumber"/>
        <w:numPr>
          <w:ilvl w:val="0"/>
          <w:numId w:val="105"/>
        </w:numPr>
      </w:pPr>
      <w:r>
        <w:t>In the NES Setup Wizard, on the Start screen, click Import Settings.</w:t>
      </w:r>
    </w:p>
    <w:p w14:paraId="65435CA7" w14:textId="77777777" w:rsidR="00C83672" w:rsidRDefault="00000000">
      <w:pPr>
        <w:pStyle w:val="ListNumber"/>
        <w:numPr>
          <w:ilvl w:val="0"/>
          <w:numId w:val="105"/>
        </w:numPr>
      </w:pPr>
      <w:r>
        <w:t>In the Open window, navigate to the directory that contains the ninst configuration file, and then double-click the .ninst file.</w:t>
      </w:r>
    </w:p>
    <w:p w14:paraId="644665C2" w14:textId="77777777" w:rsidR="00C83672" w:rsidRDefault="00000000">
      <w:pPr>
        <w:pStyle w:val="BodyText"/>
        <w:ind w:left="720"/>
      </w:pPr>
      <w:r>
        <w:t>A Loaded Successfully message appears on the screen.</w:t>
      </w:r>
    </w:p>
    <w:p w14:paraId="7BBA9D50" w14:textId="77777777" w:rsidR="00C83672" w:rsidRDefault="00000000">
      <w:pPr>
        <w:pStyle w:val="ListNumber"/>
        <w:numPr>
          <w:ilvl w:val="0"/>
          <w:numId w:val="105"/>
        </w:numPr>
      </w:pPr>
      <w:r>
        <w:t>If you used a ninst file that was created prior to CWP 1.12.x, perform the following actions:</w:t>
      </w:r>
    </w:p>
    <w:p w14:paraId="4131FE19" w14:textId="77777777" w:rsidR="00C83672" w:rsidRDefault="00000000">
      <w:pPr>
        <w:pStyle w:val="ListNumber2"/>
        <w:numPr>
          <w:ilvl w:val="1"/>
          <w:numId w:val="106"/>
        </w:numPr>
      </w:pPr>
      <w:r>
        <w:t>In the left navigation pane, click Enterprise, scroll down to the Nymi Infrastructure Service Account section. In the User Name field, enter the Nymi Infrastructure Service Account in the format domain\name.</w:t>
      </w:r>
    </w:p>
    <w:p w14:paraId="35EDDE9F" w14:textId="77777777" w:rsidR="00C83672" w:rsidRDefault="00000000">
      <w:pPr>
        <w:pStyle w:val="ListNumber2"/>
        <w:numPr>
          <w:ilvl w:val="1"/>
          <w:numId w:val="106"/>
        </w:numPr>
      </w:pPr>
      <w:r>
        <w:t>In the left navigation pane, click Certificates, and perform the following actions.</w:t>
      </w:r>
    </w:p>
    <w:p w14:paraId="018255ED" w14:textId="77777777" w:rsidR="00C83672" w:rsidRDefault="00000000">
      <w:pPr>
        <w:pStyle w:val="ListNumber2"/>
        <w:numPr>
          <w:ilvl w:val="1"/>
          <w:numId w:val="106"/>
        </w:numPr>
      </w:pPr>
      <w:r>
        <w:t>From the Full Chain list, click the ellipses (...) and navigate to the folder that contains Full Chain PFX certificate file, and then select the file.</w:t>
      </w:r>
    </w:p>
    <w:p w14:paraId="0027289D" w14:textId="77777777" w:rsidR="00C83672" w:rsidRDefault="00000000">
      <w:pPr>
        <w:pStyle w:val="ListNumber2"/>
        <w:numPr>
          <w:ilvl w:val="1"/>
          <w:numId w:val="106"/>
        </w:numPr>
      </w:pPr>
      <w:r>
        <w:t>In the Password Required pop-up, type the Full Chain certificate password, and then click OK.</w:t>
      </w:r>
    </w:p>
    <w:p w14:paraId="794DB565" w14:textId="77777777" w:rsidR="00C83672" w:rsidRDefault="00000000">
      <w:pPr>
        <w:pStyle w:val="ListNumber"/>
        <w:numPr>
          <w:ilvl w:val="0"/>
          <w:numId w:val="105"/>
        </w:numPr>
      </w:pPr>
      <w:r>
        <w:t>On the Review Settings tab, click Test</w:t>
      </w:r>
    </w:p>
    <w:p w14:paraId="3534EF65" w14:textId="77777777" w:rsidR="00C83672" w:rsidRDefault="00000000">
      <w:pPr>
        <w:pStyle w:val="BodyText"/>
        <w:ind w:left="720"/>
      </w:pPr>
      <w:r>
        <w:t>The window displays a Success message when the configuration file values are valid or displays error messages when the configuration file requires correction.</w:t>
      </w:r>
    </w:p>
    <w:p w14:paraId="4AD0C1E5" w14:textId="77777777" w:rsidR="00C83672" w:rsidRDefault="00000000">
      <w:pPr>
        <w:pStyle w:val="ListNumber"/>
        <w:numPr>
          <w:ilvl w:val="0"/>
          <w:numId w:val="105"/>
        </w:numPr>
      </w:pPr>
      <w:r>
        <w:t>If the Review Settings test did not report errors, on the Install tab, click Install.</w:t>
      </w:r>
    </w:p>
    <w:p w14:paraId="45AB3D9E" w14:textId="77777777" w:rsidR="00C83672" w:rsidRDefault="00000000">
      <w:pPr>
        <w:pStyle w:val="ListNumber"/>
        <w:numPr>
          <w:ilvl w:val="0"/>
          <w:numId w:val="105"/>
        </w:numPr>
      </w:pPr>
      <w:r>
        <w:t>When the installation completes, close the NES Setup wizard.</w:t>
      </w:r>
    </w:p>
    <w:p w14:paraId="55679E8E" w14:textId="77777777" w:rsidR="00C83672" w:rsidRDefault="00000000">
      <w:pPr>
        <w:pStyle w:val="Heading2"/>
      </w:pPr>
      <w:bookmarkStart w:id="330" w:name="_Refd22e17102"/>
      <w:bookmarkStart w:id="331" w:name="_Numd22e17102"/>
      <w:bookmarkStart w:id="332" w:name="_Toc180582569"/>
      <w:r>
        <w:lastRenderedPageBreak/>
        <w:t>Configuring IIS to Prevent NES Offloading</w:t>
      </w:r>
      <w:bookmarkEnd w:id="330"/>
      <w:bookmarkEnd w:id="331"/>
      <w:bookmarkEnd w:id="332"/>
    </w:p>
    <w:p w14:paraId="033A845B" w14:textId="77777777" w:rsidR="00C83672" w:rsidRDefault="00000000">
      <w:pPr>
        <w:pStyle w:val="BodyText"/>
      </w:pPr>
      <w:r>
        <w:t>Configure IIS to ensure that NES applications are always available to service the requests, and not off-loaded.</w:t>
      </w:r>
    </w:p>
    <w:p w14:paraId="76F45792" w14:textId="77777777" w:rsidR="00C83672" w:rsidRDefault="00000000">
      <w:pPr>
        <w:pStyle w:val="BodyText"/>
      </w:pPr>
      <w:r>
        <w:t>Perform the following steps in Internet Information Service Manager (IIS Manager).</w:t>
      </w:r>
    </w:p>
    <w:p w14:paraId="16D064F2" w14:textId="77777777" w:rsidR="00C83672" w:rsidRDefault="00000000">
      <w:pPr>
        <w:pStyle w:val="ListNumber"/>
        <w:numPr>
          <w:ilvl w:val="0"/>
          <w:numId w:val="107"/>
        </w:numPr>
      </w:pPr>
      <w:r>
        <w:t>In the Connections navigation pane, expand Computer_Name</w:t>
      </w:r>
      <w:r>
        <w:rPr>
          <w:b/>
          <w:caps/>
        </w:rPr>
        <w:t xml:space="preserve"> &gt; </w:t>
      </w:r>
      <w:r>
        <w:t>Sites</w:t>
      </w:r>
      <w:r>
        <w:rPr>
          <w:b/>
          <w:caps/>
        </w:rPr>
        <w:t xml:space="preserve"> &gt; </w:t>
      </w:r>
      <w:r>
        <w:t>Default Web Site, and then perform the following steps to determine the application pool name for each NES application.</w:t>
      </w:r>
    </w:p>
    <w:p w14:paraId="53BD477E" w14:textId="77777777" w:rsidR="00C83672" w:rsidRDefault="00000000">
      <w:pPr>
        <w:pStyle w:val="ListNumber2"/>
        <w:numPr>
          <w:ilvl w:val="1"/>
          <w:numId w:val="108"/>
        </w:numPr>
      </w:pPr>
      <w:r>
        <w:t>Select the nes application, and then in the Actions menu on the right side of the window, select Basic Settings.</w:t>
      </w:r>
    </w:p>
    <w:p w14:paraId="1F6C93BA" w14:textId="77777777" w:rsidR="00C83672" w:rsidRDefault="00000000">
      <w:pPr>
        <w:pStyle w:val="ListNumber2"/>
        <w:numPr>
          <w:ilvl w:val="1"/>
          <w:numId w:val="108"/>
        </w:numPr>
      </w:pPr>
      <w:r>
        <w:t>In the Edit Application window, make note of the value that appears in the Application Pool field, and then click OK.</w:t>
      </w:r>
    </w:p>
    <w:p w14:paraId="236C1014" w14:textId="77777777" w:rsidR="00C83672" w:rsidRDefault="00000000">
      <w:pPr>
        <w:pStyle w:val="ListNumber2"/>
        <w:numPr>
          <w:ilvl w:val="1"/>
          <w:numId w:val="108"/>
        </w:numPr>
      </w:pPr>
      <w:r>
        <w:t>Select the nes_AS application, and then in the Actions menu on the right side of the window, select Basic Settings.</w:t>
      </w:r>
    </w:p>
    <w:p w14:paraId="03B18A03" w14:textId="77777777" w:rsidR="00C83672" w:rsidRDefault="00000000">
      <w:pPr>
        <w:pStyle w:val="ListNumber2"/>
        <w:numPr>
          <w:ilvl w:val="1"/>
          <w:numId w:val="108"/>
        </w:numPr>
      </w:pPr>
      <w:r>
        <w:t>In the Edit Application window, make note of the value that appears in the Application Pool field, and then click OK.</w:t>
      </w:r>
    </w:p>
    <w:p w14:paraId="4D085826" w14:textId="77777777" w:rsidR="00C83672" w:rsidRDefault="00000000">
      <w:pPr>
        <w:pStyle w:val="ListNumber2"/>
        <w:numPr>
          <w:ilvl w:val="1"/>
          <w:numId w:val="108"/>
        </w:numPr>
      </w:pPr>
      <w:r>
        <w:t>Select the nes_ES application, and then in the Actions menu on the right side of the window, select Basic Settings.</w:t>
      </w:r>
    </w:p>
    <w:p w14:paraId="542A9972" w14:textId="77777777" w:rsidR="00C83672" w:rsidRDefault="00000000">
      <w:pPr>
        <w:pStyle w:val="ListNumber2"/>
        <w:numPr>
          <w:ilvl w:val="1"/>
          <w:numId w:val="108"/>
        </w:numPr>
      </w:pPr>
      <w:r>
        <w:t>In the Edit Application window, make note of the value that appears in the Application Pool field, and then click OK.</w:t>
      </w:r>
    </w:p>
    <w:p w14:paraId="014D9CFC" w14:textId="77777777" w:rsidR="00C83672" w:rsidRDefault="00000000">
      <w:pPr>
        <w:pStyle w:val="BodyText"/>
        <w:ind w:left="720"/>
      </w:pPr>
      <w:r>
        <w:t>The following figure provides an example of the Basic Settings menu option and the Edit Application window.</w:t>
      </w:r>
    </w:p>
    <w:p w14:paraId="198C189C" w14:textId="77777777" w:rsidR="00C83672" w:rsidRDefault="00000000">
      <w:pPr>
        <w:pStyle w:val="Caption"/>
        <w:keepNext/>
      </w:pPr>
      <w:bookmarkStart w:id="333" w:name="_Refd22e17259"/>
      <w:bookmarkStart w:id="334" w:name="_Tocd22e17259"/>
      <w:r>
        <w:t xml:space="preserve">Figure </w:t>
      </w:r>
      <w:bookmarkStart w:id="335" w:name="_Numd22e17259"/>
      <w:r>
        <w:fldChar w:fldCharType="begin"/>
      </w:r>
      <w:r>
        <w:instrText xml:space="preserve"> SEQ Figure \* ARABIC </w:instrText>
      </w:r>
      <w:r>
        <w:fldChar w:fldCharType="separate"/>
      </w:r>
      <w:r w:rsidR="00F5048C">
        <w:rPr>
          <w:noProof/>
        </w:rPr>
        <w:t>47</w:t>
      </w:r>
      <w:r>
        <w:rPr>
          <w:noProof/>
        </w:rPr>
        <w:fldChar w:fldCharType="end"/>
      </w:r>
      <w:bookmarkEnd w:id="333"/>
      <w:bookmarkEnd w:id="334"/>
      <w:bookmarkEnd w:id="335"/>
      <w:r>
        <w:t>: Edit Application window</w:t>
      </w:r>
    </w:p>
    <w:p w14:paraId="2E98E0D5" w14:textId="77777777" w:rsidR="00C83672" w:rsidRDefault="00000000">
      <w:pPr>
        <w:pStyle w:val="BodyText"/>
      </w:pPr>
      <w:r>
        <w:rPr>
          <w:noProof/>
        </w:rPr>
        <w:drawing>
          <wp:inline distT="0" distB="0" distL="0" distR="0" wp14:anchorId="1D3F9C2D" wp14:editId="2C573CB2">
            <wp:extent cx="6120000" cy="2362280"/>
            <wp:effectExtent l="0" t="0" r="0" b="0"/>
            <wp:docPr id="395716096" name="Picture 39571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edit_app.png"/>
                    <pic:cNvPicPr/>
                  </pic:nvPicPr>
                  <pic:blipFill>
                    <a:blip r:embed="rId64">
                      <a:extLst>
                        <a:ext uri="{28A0092B-C50C-407E-A947-70E740481C1C}">
                          <a14:useLocalDpi xmlns:a14="http://schemas.microsoft.com/office/drawing/2010/main" val="0"/>
                        </a:ext>
                      </a:extLst>
                    </a:blip>
                    <a:stretch>
                      <a:fillRect/>
                    </a:stretch>
                  </pic:blipFill>
                  <pic:spPr>
                    <a:xfrm>
                      <a:off x="0" y="0"/>
                      <a:ext cx="14036040" cy="5417820"/>
                    </a:xfrm>
                    <a:prstGeom prst="rect">
                      <a:avLst/>
                    </a:prstGeom>
                  </pic:spPr>
                </pic:pic>
              </a:graphicData>
            </a:graphic>
          </wp:inline>
        </w:drawing>
      </w:r>
    </w:p>
    <w:p w14:paraId="39F60749" w14:textId="77777777" w:rsidR="00C83672" w:rsidRDefault="00000000">
      <w:pPr>
        <w:pStyle w:val="ListNumber"/>
        <w:numPr>
          <w:ilvl w:val="0"/>
          <w:numId w:val="107"/>
        </w:numPr>
      </w:pPr>
      <w:r>
        <w:t>In the Connections navigation pane, expand Computer_Name</w:t>
      </w:r>
      <w:r>
        <w:rPr>
          <w:b/>
          <w:caps/>
        </w:rPr>
        <w:t xml:space="preserve"> &gt; </w:t>
      </w:r>
      <w:r>
        <w:t>Application Pools, right-click the application pool for the NES applications, and then select Advanced Settings, as shown in the following figure.</w:t>
      </w:r>
    </w:p>
    <w:p w14:paraId="2E824AAF" w14:textId="77777777" w:rsidR="00C83672" w:rsidRDefault="00000000">
      <w:pPr>
        <w:pStyle w:val="Caption"/>
        <w:keepNext/>
      </w:pPr>
      <w:bookmarkStart w:id="336" w:name="_Refd22e17284"/>
      <w:bookmarkStart w:id="337" w:name="_Tocd22e17284"/>
      <w:r>
        <w:lastRenderedPageBreak/>
        <w:t xml:space="preserve">Figure </w:t>
      </w:r>
      <w:bookmarkStart w:id="338" w:name="_Numd22e17284"/>
      <w:r>
        <w:fldChar w:fldCharType="begin"/>
      </w:r>
      <w:r>
        <w:instrText xml:space="preserve"> SEQ Figure \* ARABIC </w:instrText>
      </w:r>
      <w:r>
        <w:fldChar w:fldCharType="separate"/>
      </w:r>
      <w:r w:rsidR="00F5048C">
        <w:rPr>
          <w:noProof/>
        </w:rPr>
        <w:t>48</w:t>
      </w:r>
      <w:r>
        <w:rPr>
          <w:noProof/>
        </w:rPr>
        <w:fldChar w:fldCharType="end"/>
      </w:r>
      <w:bookmarkEnd w:id="336"/>
      <w:bookmarkEnd w:id="337"/>
      <w:bookmarkEnd w:id="338"/>
      <w:r>
        <w:t>: Advanced Settings menu option</w:t>
      </w:r>
    </w:p>
    <w:p w14:paraId="5777DE8F" w14:textId="77777777" w:rsidR="00C83672" w:rsidRDefault="00000000">
      <w:pPr>
        <w:pStyle w:val="BodyText"/>
      </w:pPr>
      <w:r>
        <w:rPr>
          <w:noProof/>
        </w:rPr>
        <w:drawing>
          <wp:inline distT="0" distB="0" distL="0" distR="0" wp14:anchorId="29C0440B" wp14:editId="4FFF297F">
            <wp:extent cx="4572000" cy="3787140"/>
            <wp:effectExtent l="0" t="0" r="0" b="0"/>
            <wp:docPr id="272827631" name="Picture 27282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lication_pool_adv_settings.png"/>
                    <pic:cNvPicPr/>
                  </pic:nvPicPr>
                  <pic:blipFill>
                    <a:blip r:embed="rId65">
                      <a:extLst>
                        <a:ext uri="{28A0092B-C50C-407E-A947-70E740481C1C}">
                          <a14:useLocalDpi xmlns:a14="http://schemas.microsoft.com/office/drawing/2010/main" val="0"/>
                        </a:ext>
                      </a:extLst>
                    </a:blip>
                    <a:stretch>
                      <a:fillRect/>
                    </a:stretch>
                  </pic:blipFill>
                  <pic:spPr>
                    <a:xfrm>
                      <a:off x="0" y="0"/>
                      <a:ext cx="4572000" cy="3787140"/>
                    </a:xfrm>
                    <a:prstGeom prst="rect">
                      <a:avLst/>
                    </a:prstGeom>
                  </pic:spPr>
                </pic:pic>
              </a:graphicData>
            </a:graphic>
          </wp:inline>
        </w:drawing>
      </w:r>
    </w:p>
    <w:p w14:paraId="2CA1FCA0" w14:textId="77777777" w:rsidR="00C83672" w:rsidRDefault="00000000">
      <w:pPr>
        <w:pStyle w:val="ListNumber"/>
        <w:numPr>
          <w:ilvl w:val="0"/>
          <w:numId w:val="107"/>
        </w:numPr>
      </w:pPr>
      <w:r>
        <w:t>In the Advanced Settings window, perform the following actions.</w:t>
      </w:r>
    </w:p>
    <w:p w14:paraId="5D655672" w14:textId="77777777" w:rsidR="00C83672" w:rsidRDefault="00000000">
      <w:pPr>
        <w:pStyle w:val="ListNumber2"/>
        <w:numPr>
          <w:ilvl w:val="1"/>
          <w:numId w:val="109"/>
        </w:numPr>
      </w:pPr>
      <w:r>
        <w:t>In the General section, confirm that the .NET CLR Version value is v4.0.</w:t>
      </w:r>
    </w:p>
    <w:p w14:paraId="13B248D4" w14:textId="77777777" w:rsidR="00C83672" w:rsidRDefault="00000000">
      <w:pPr>
        <w:pStyle w:val="ListNumber2"/>
        <w:numPr>
          <w:ilvl w:val="1"/>
          <w:numId w:val="109"/>
        </w:numPr>
      </w:pPr>
      <w:r>
        <w:t>In the General section, from the Start Mode list, select  Always Running.</w:t>
      </w:r>
    </w:p>
    <w:p w14:paraId="39A0B8B2" w14:textId="77777777" w:rsidR="00C83672" w:rsidRDefault="00000000">
      <w:pPr>
        <w:pStyle w:val="ListNumber2"/>
        <w:numPr>
          <w:ilvl w:val="1"/>
          <w:numId w:val="109"/>
        </w:numPr>
      </w:pPr>
      <w:r>
        <w:t>In the Process Model section, for the Idle Timeout (minutes) value, type 0.</w:t>
      </w:r>
    </w:p>
    <w:p w14:paraId="65DA49AC" w14:textId="77777777" w:rsidR="00C83672" w:rsidRDefault="00000000">
      <w:pPr>
        <w:pStyle w:val="ListNumber2"/>
        <w:numPr>
          <w:ilvl w:val="1"/>
          <w:numId w:val="109"/>
        </w:numPr>
      </w:pPr>
      <w:r>
        <w:t>Click OK.</w:t>
      </w:r>
    </w:p>
    <w:p w14:paraId="0249307E" w14:textId="77777777" w:rsidR="00C83672" w:rsidRDefault="00000000">
      <w:pPr>
        <w:pStyle w:val="BodyText"/>
        <w:ind w:left="720"/>
      </w:pPr>
      <w:r>
        <w:t>The following figure provides an example of the Advanced Settings window.</w:t>
      </w:r>
    </w:p>
    <w:p w14:paraId="4CD5FF8E" w14:textId="77777777" w:rsidR="00C83672" w:rsidRDefault="00000000">
      <w:pPr>
        <w:pStyle w:val="Caption"/>
        <w:keepNext/>
      </w:pPr>
      <w:bookmarkStart w:id="339" w:name="_Refd22e17347"/>
      <w:bookmarkStart w:id="340" w:name="_Tocd22e17347"/>
      <w:r>
        <w:lastRenderedPageBreak/>
        <w:t xml:space="preserve">Figure </w:t>
      </w:r>
      <w:bookmarkStart w:id="341" w:name="_Numd22e17347"/>
      <w:r>
        <w:fldChar w:fldCharType="begin"/>
      </w:r>
      <w:r>
        <w:instrText xml:space="preserve"> SEQ Figure \* ARABIC </w:instrText>
      </w:r>
      <w:r>
        <w:fldChar w:fldCharType="separate"/>
      </w:r>
      <w:r w:rsidR="00F5048C">
        <w:rPr>
          <w:noProof/>
        </w:rPr>
        <w:t>49</w:t>
      </w:r>
      <w:r>
        <w:rPr>
          <w:noProof/>
        </w:rPr>
        <w:fldChar w:fldCharType="end"/>
      </w:r>
      <w:bookmarkEnd w:id="339"/>
      <w:bookmarkEnd w:id="340"/>
      <w:bookmarkEnd w:id="341"/>
      <w:r>
        <w:t>: Advanced Settings window</w:t>
      </w:r>
    </w:p>
    <w:p w14:paraId="48B9C3C1" w14:textId="77777777" w:rsidR="00C83672" w:rsidRDefault="00000000">
      <w:pPr>
        <w:pStyle w:val="BodyText"/>
      </w:pPr>
      <w:r>
        <w:rPr>
          <w:noProof/>
        </w:rPr>
        <w:drawing>
          <wp:inline distT="0" distB="0" distL="0" distR="0" wp14:anchorId="0AE7BC44" wp14:editId="772E28FC">
            <wp:extent cx="4030980" cy="5120640"/>
            <wp:effectExtent l="0" t="0" r="0" b="0"/>
            <wp:docPr id="1455522480" name="Picture 145552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adv_settings.png"/>
                    <pic:cNvPicPr/>
                  </pic:nvPicPr>
                  <pic:blipFill>
                    <a:blip r:embed="rId66">
                      <a:extLst>
                        <a:ext uri="{28A0092B-C50C-407E-A947-70E740481C1C}">
                          <a14:useLocalDpi xmlns:a14="http://schemas.microsoft.com/office/drawing/2010/main" val="0"/>
                        </a:ext>
                      </a:extLst>
                    </a:blip>
                    <a:stretch>
                      <a:fillRect/>
                    </a:stretch>
                  </pic:blipFill>
                  <pic:spPr>
                    <a:xfrm>
                      <a:off x="0" y="0"/>
                      <a:ext cx="4030980" cy="5120640"/>
                    </a:xfrm>
                    <a:prstGeom prst="rect">
                      <a:avLst/>
                    </a:prstGeom>
                  </pic:spPr>
                </pic:pic>
              </a:graphicData>
            </a:graphic>
          </wp:inline>
        </w:drawing>
      </w:r>
    </w:p>
    <w:p w14:paraId="19979370" w14:textId="77777777" w:rsidR="00C83672" w:rsidRDefault="00000000">
      <w:pPr>
        <w:pStyle w:val="BodyText"/>
        <w:ind w:left="720"/>
      </w:pPr>
      <w:r>
        <w:rPr>
          <w:b/>
          <w:caps/>
        </w:rPr>
        <w:t xml:space="preserve">Note: </w:t>
      </w:r>
      <w:r>
        <w:t>If the NES applications use different application pools, configure the Advanced Settings option for each application pool.</w:t>
      </w:r>
    </w:p>
    <w:p w14:paraId="66FFFEBC" w14:textId="77777777" w:rsidR="00C83672" w:rsidRDefault="00000000">
      <w:pPr>
        <w:pStyle w:val="ListNumber"/>
        <w:numPr>
          <w:ilvl w:val="0"/>
          <w:numId w:val="107"/>
        </w:numPr>
      </w:pPr>
      <w:r>
        <w:t>In the Connections navigation pane, expand Computer_Name</w:t>
      </w:r>
      <w:r>
        <w:rPr>
          <w:b/>
          <w:caps/>
        </w:rPr>
        <w:t xml:space="preserve"> &gt; </w:t>
      </w:r>
      <w:r>
        <w:t>Sites</w:t>
      </w:r>
      <w:r>
        <w:rPr>
          <w:b/>
          <w:caps/>
        </w:rPr>
        <w:t xml:space="preserve"> &gt; </w:t>
      </w:r>
      <w:r>
        <w:t>Default Web Site, and then perform the following steps.</w:t>
      </w:r>
    </w:p>
    <w:p w14:paraId="05DC6457" w14:textId="77777777" w:rsidR="00C83672" w:rsidRDefault="00000000">
      <w:pPr>
        <w:pStyle w:val="ListNumber2"/>
        <w:numPr>
          <w:ilvl w:val="1"/>
          <w:numId w:val="110"/>
        </w:numPr>
      </w:pPr>
      <w:r>
        <w:t>Right-click nes and then select Manage Application</w:t>
      </w:r>
      <w:r>
        <w:rPr>
          <w:b/>
          <w:caps/>
        </w:rPr>
        <w:t xml:space="preserve"> &gt; </w:t>
      </w:r>
      <w:r>
        <w:t>Advanced Settings, as shown in the following figure.</w:t>
      </w:r>
    </w:p>
    <w:p w14:paraId="7302229D" w14:textId="77777777" w:rsidR="00C83672" w:rsidRDefault="00000000">
      <w:pPr>
        <w:pStyle w:val="Caption"/>
        <w:keepNext/>
      </w:pPr>
      <w:bookmarkStart w:id="342" w:name="_Refd22e17400"/>
      <w:bookmarkStart w:id="343" w:name="_Tocd22e17400"/>
      <w:r>
        <w:lastRenderedPageBreak/>
        <w:t xml:space="preserve">Figure </w:t>
      </w:r>
      <w:bookmarkStart w:id="344" w:name="_Numd22e17400"/>
      <w:r>
        <w:fldChar w:fldCharType="begin"/>
      </w:r>
      <w:r>
        <w:instrText xml:space="preserve"> SEQ Figure \* ARABIC </w:instrText>
      </w:r>
      <w:r>
        <w:fldChar w:fldCharType="separate"/>
      </w:r>
      <w:r w:rsidR="00F5048C">
        <w:rPr>
          <w:noProof/>
        </w:rPr>
        <w:t>50</w:t>
      </w:r>
      <w:r>
        <w:rPr>
          <w:noProof/>
        </w:rPr>
        <w:fldChar w:fldCharType="end"/>
      </w:r>
      <w:bookmarkEnd w:id="342"/>
      <w:bookmarkEnd w:id="343"/>
      <w:bookmarkEnd w:id="344"/>
      <w:r>
        <w:t>: Advanced Settings option</w:t>
      </w:r>
    </w:p>
    <w:p w14:paraId="33F6C60A" w14:textId="77777777" w:rsidR="00C83672" w:rsidRDefault="00000000">
      <w:pPr>
        <w:pStyle w:val="BodyText"/>
      </w:pPr>
      <w:r>
        <w:rPr>
          <w:noProof/>
        </w:rPr>
        <w:drawing>
          <wp:inline distT="0" distB="0" distL="0" distR="0" wp14:anchorId="40E732CC" wp14:editId="0094A1A4">
            <wp:extent cx="5090160" cy="4610100"/>
            <wp:effectExtent l="0" t="0" r="0" b="0"/>
            <wp:docPr id="1004995591" name="Picture 100499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manage_app_adv.png"/>
                    <pic:cNvPicPr/>
                  </pic:nvPicPr>
                  <pic:blipFill>
                    <a:blip r:embed="rId67">
                      <a:extLst>
                        <a:ext uri="{28A0092B-C50C-407E-A947-70E740481C1C}">
                          <a14:useLocalDpi xmlns:a14="http://schemas.microsoft.com/office/drawing/2010/main" val="0"/>
                        </a:ext>
                      </a:extLst>
                    </a:blip>
                    <a:stretch>
                      <a:fillRect/>
                    </a:stretch>
                  </pic:blipFill>
                  <pic:spPr>
                    <a:xfrm>
                      <a:off x="0" y="0"/>
                      <a:ext cx="5090160" cy="4610100"/>
                    </a:xfrm>
                    <a:prstGeom prst="rect">
                      <a:avLst/>
                    </a:prstGeom>
                  </pic:spPr>
                </pic:pic>
              </a:graphicData>
            </a:graphic>
          </wp:inline>
        </w:drawing>
      </w:r>
    </w:p>
    <w:p w14:paraId="1D1841C8" w14:textId="77777777" w:rsidR="00C83672" w:rsidRDefault="00000000">
      <w:pPr>
        <w:pStyle w:val="ListNumber2"/>
        <w:numPr>
          <w:ilvl w:val="1"/>
          <w:numId w:val="110"/>
        </w:numPr>
      </w:pPr>
      <w:r>
        <w:t>On the Advanced Settings window, from the Preload Enabled list, select True.</w:t>
      </w:r>
    </w:p>
    <w:p w14:paraId="46A04875" w14:textId="77777777" w:rsidR="00C83672" w:rsidRDefault="00000000">
      <w:pPr>
        <w:pStyle w:val="ListNumber2"/>
        <w:numPr>
          <w:ilvl w:val="1"/>
          <w:numId w:val="110"/>
        </w:numPr>
      </w:pPr>
      <w:r>
        <w:t>Click OK.</w:t>
      </w:r>
    </w:p>
    <w:p w14:paraId="0E089031" w14:textId="77777777" w:rsidR="00C83672" w:rsidRDefault="00000000">
      <w:pPr>
        <w:pStyle w:val="ListNumber2"/>
        <w:numPr>
          <w:ilvl w:val="1"/>
          <w:numId w:val="110"/>
        </w:numPr>
      </w:pPr>
      <w:r>
        <w:t>Right-click nes_AS and then select Manage Application</w:t>
      </w:r>
      <w:r>
        <w:rPr>
          <w:b/>
          <w:caps/>
        </w:rPr>
        <w:t xml:space="preserve"> &gt; </w:t>
      </w:r>
      <w:r>
        <w:t>Advanced Settings.</w:t>
      </w:r>
    </w:p>
    <w:p w14:paraId="7990598D" w14:textId="77777777" w:rsidR="00C83672" w:rsidRDefault="00000000">
      <w:pPr>
        <w:pStyle w:val="ListNumber2"/>
        <w:numPr>
          <w:ilvl w:val="1"/>
          <w:numId w:val="110"/>
        </w:numPr>
      </w:pPr>
      <w:r>
        <w:t>On the Advanced Settings window, from the Preload Enabled list, select True.</w:t>
      </w:r>
    </w:p>
    <w:p w14:paraId="31C86771" w14:textId="77777777" w:rsidR="00C83672" w:rsidRDefault="00000000">
      <w:pPr>
        <w:pStyle w:val="ListNumber2"/>
        <w:numPr>
          <w:ilvl w:val="1"/>
          <w:numId w:val="110"/>
        </w:numPr>
      </w:pPr>
      <w:r>
        <w:t>Click OK.</w:t>
      </w:r>
    </w:p>
    <w:p w14:paraId="70351F35" w14:textId="77777777" w:rsidR="00C83672" w:rsidRDefault="00000000">
      <w:pPr>
        <w:pStyle w:val="ListNumber2"/>
        <w:numPr>
          <w:ilvl w:val="1"/>
          <w:numId w:val="110"/>
        </w:numPr>
      </w:pPr>
      <w:r>
        <w:t>Right-click nes_ES and then select Manage Application</w:t>
      </w:r>
      <w:r>
        <w:rPr>
          <w:b/>
          <w:caps/>
        </w:rPr>
        <w:t xml:space="preserve"> &gt; </w:t>
      </w:r>
      <w:r>
        <w:t>Advanced Settings.</w:t>
      </w:r>
    </w:p>
    <w:p w14:paraId="40FB2732" w14:textId="77777777" w:rsidR="00C83672" w:rsidRDefault="00000000">
      <w:pPr>
        <w:pStyle w:val="ListNumber2"/>
        <w:numPr>
          <w:ilvl w:val="1"/>
          <w:numId w:val="110"/>
        </w:numPr>
      </w:pPr>
      <w:r>
        <w:t>On the Advanced Settings window, from the Preload Enabled list, select True.</w:t>
      </w:r>
    </w:p>
    <w:p w14:paraId="7E1B7536" w14:textId="77777777" w:rsidR="00C83672" w:rsidRDefault="00000000">
      <w:pPr>
        <w:pStyle w:val="BodyText"/>
        <w:ind w:left="1440"/>
      </w:pPr>
      <w:r>
        <w:t>The following figure provides an example of the Advanced Settings window.</w:t>
      </w:r>
    </w:p>
    <w:p w14:paraId="7E6CA6D4" w14:textId="77777777" w:rsidR="00C83672" w:rsidRDefault="00000000">
      <w:pPr>
        <w:pStyle w:val="Caption"/>
        <w:keepNext/>
      </w:pPr>
      <w:bookmarkStart w:id="345" w:name="_Refd22e17499"/>
      <w:bookmarkStart w:id="346" w:name="_Tocd22e17499"/>
      <w:r>
        <w:lastRenderedPageBreak/>
        <w:t xml:space="preserve">Figure </w:t>
      </w:r>
      <w:bookmarkStart w:id="347" w:name="_Numd22e17499"/>
      <w:r>
        <w:fldChar w:fldCharType="begin"/>
      </w:r>
      <w:r>
        <w:instrText xml:space="preserve"> SEQ Figure \* ARABIC </w:instrText>
      </w:r>
      <w:r>
        <w:fldChar w:fldCharType="separate"/>
      </w:r>
      <w:r w:rsidR="00F5048C">
        <w:rPr>
          <w:noProof/>
        </w:rPr>
        <w:t>51</w:t>
      </w:r>
      <w:r>
        <w:rPr>
          <w:noProof/>
        </w:rPr>
        <w:fldChar w:fldCharType="end"/>
      </w:r>
      <w:bookmarkEnd w:id="345"/>
      <w:bookmarkEnd w:id="346"/>
      <w:bookmarkEnd w:id="347"/>
      <w:r>
        <w:t>: Advanced Settings window</w:t>
      </w:r>
    </w:p>
    <w:p w14:paraId="294909EE" w14:textId="77777777" w:rsidR="00C83672" w:rsidRDefault="00000000">
      <w:pPr>
        <w:pStyle w:val="BodyText"/>
      </w:pPr>
      <w:r>
        <w:rPr>
          <w:noProof/>
        </w:rPr>
        <w:drawing>
          <wp:inline distT="0" distB="0" distL="0" distR="0" wp14:anchorId="6109C8C6" wp14:editId="4F68369C">
            <wp:extent cx="4046220" cy="5113020"/>
            <wp:effectExtent l="0" t="0" r="0" b="0"/>
            <wp:docPr id="1849012225" name="Picture 184901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preload.png"/>
                    <pic:cNvPicPr/>
                  </pic:nvPicPr>
                  <pic:blipFill>
                    <a:blip r:embed="rId68">
                      <a:extLst>
                        <a:ext uri="{28A0092B-C50C-407E-A947-70E740481C1C}">
                          <a14:useLocalDpi xmlns:a14="http://schemas.microsoft.com/office/drawing/2010/main" val="0"/>
                        </a:ext>
                      </a:extLst>
                    </a:blip>
                    <a:stretch>
                      <a:fillRect/>
                    </a:stretch>
                  </pic:blipFill>
                  <pic:spPr>
                    <a:xfrm>
                      <a:off x="0" y="0"/>
                      <a:ext cx="4046220" cy="5113020"/>
                    </a:xfrm>
                    <a:prstGeom prst="rect">
                      <a:avLst/>
                    </a:prstGeom>
                  </pic:spPr>
                </pic:pic>
              </a:graphicData>
            </a:graphic>
          </wp:inline>
        </w:drawing>
      </w:r>
    </w:p>
    <w:p w14:paraId="720EAD20" w14:textId="77777777" w:rsidR="00C83672" w:rsidRDefault="00000000">
      <w:pPr>
        <w:pStyle w:val="ListNumber2"/>
        <w:numPr>
          <w:ilvl w:val="1"/>
          <w:numId w:val="110"/>
        </w:numPr>
      </w:pPr>
      <w:r>
        <w:t>Click OK.</w:t>
      </w:r>
    </w:p>
    <w:p w14:paraId="38149146" w14:textId="77777777" w:rsidR="00C83672" w:rsidRDefault="00000000">
      <w:pPr>
        <w:pStyle w:val="ListNumber"/>
        <w:numPr>
          <w:ilvl w:val="0"/>
          <w:numId w:val="107"/>
        </w:numPr>
      </w:pPr>
      <w:r>
        <w:t>In the Connection pane, select the server name, and then in the Actions menu on the right side of the window, click Restart, as shown in the following figure.</w:t>
      </w:r>
    </w:p>
    <w:p w14:paraId="0815EC98" w14:textId="77777777" w:rsidR="00C83672" w:rsidRDefault="00000000">
      <w:pPr>
        <w:pStyle w:val="Caption"/>
        <w:keepNext/>
      </w:pPr>
      <w:bookmarkStart w:id="348" w:name="_Refd22e17528"/>
      <w:bookmarkStart w:id="349" w:name="_Tocd22e17528"/>
      <w:r>
        <w:t xml:space="preserve">Figure </w:t>
      </w:r>
      <w:bookmarkStart w:id="350" w:name="_Numd22e17528"/>
      <w:r>
        <w:fldChar w:fldCharType="begin"/>
      </w:r>
      <w:r>
        <w:instrText xml:space="preserve"> SEQ Figure \* ARABIC </w:instrText>
      </w:r>
      <w:r>
        <w:fldChar w:fldCharType="separate"/>
      </w:r>
      <w:r w:rsidR="00F5048C">
        <w:rPr>
          <w:noProof/>
        </w:rPr>
        <w:t>52</w:t>
      </w:r>
      <w:r>
        <w:rPr>
          <w:noProof/>
        </w:rPr>
        <w:fldChar w:fldCharType="end"/>
      </w:r>
      <w:bookmarkEnd w:id="348"/>
      <w:bookmarkEnd w:id="349"/>
      <w:bookmarkEnd w:id="350"/>
      <w:r>
        <w:t>: Restart IIS</w:t>
      </w:r>
    </w:p>
    <w:p w14:paraId="4C22459B" w14:textId="77777777" w:rsidR="00C83672" w:rsidRDefault="00000000">
      <w:pPr>
        <w:pStyle w:val="BodyText"/>
      </w:pPr>
      <w:r>
        <w:rPr>
          <w:noProof/>
        </w:rPr>
        <w:drawing>
          <wp:inline distT="0" distB="0" distL="0" distR="0" wp14:anchorId="6C03EC71" wp14:editId="6D9288DC">
            <wp:extent cx="6120000" cy="1867605"/>
            <wp:effectExtent l="0" t="0" r="0" b="0"/>
            <wp:docPr id="640084707" name="Picture 64008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tart.png"/>
                    <pic:cNvPicPr/>
                  </pic:nvPicPr>
                  <pic:blipFill>
                    <a:blip r:embed="rId69">
                      <a:extLst>
                        <a:ext uri="{28A0092B-C50C-407E-A947-70E740481C1C}">
                          <a14:useLocalDpi xmlns:a14="http://schemas.microsoft.com/office/drawing/2010/main" val="0"/>
                        </a:ext>
                      </a:extLst>
                    </a:blip>
                    <a:stretch>
                      <a:fillRect/>
                    </a:stretch>
                  </pic:blipFill>
                  <pic:spPr>
                    <a:xfrm>
                      <a:off x="0" y="0"/>
                      <a:ext cx="9738360" cy="2971800"/>
                    </a:xfrm>
                    <a:prstGeom prst="rect">
                      <a:avLst/>
                    </a:prstGeom>
                  </pic:spPr>
                </pic:pic>
              </a:graphicData>
            </a:graphic>
          </wp:inline>
        </w:drawing>
      </w:r>
    </w:p>
    <w:p w14:paraId="59D52299" w14:textId="77777777" w:rsidR="00C83672" w:rsidRDefault="00000000">
      <w:pPr>
        <w:pStyle w:val="ListNumber"/>
        <w:numPr>
          <w:ilvl w:val="0"/>
          <w:numId w:val="107"/>
        </w:numPr>
      </w:pPr>
      <w:r>
        <w:t>Close IIS Manager.</w:t>
      </w:r>
    </w:p>
    <w:p w14:paraId="609D38DF" w14:textId="77777777" w:rsidR="00C83672" w:rsidRDefault="00000000">
      <w:pPr>
        <w:pStyle w:val="Heading2"/>
      </w:pPr>
      <w:bookmarkStart w:id="351" w:name="_Refd22e17543"/>
      <w:bookmarkStart w:id="352" w:name="_Numd22e17543"/>
      <w:bookmarkStart w:id="353" w:name="_Toc180582570"/>
      <w:r>
        <w:lastRenderedPageBreak/>
        <w:t>Validating the NES Deployment</w:t>
      </w:r>
      <w:bookmarkEnd w:id="351"/>
      <w:bookmarkEnd w:id="352"/>
      <w:bookmarkEnd w:id="353"/>
    </w:p>
    <w:p w14:paraId="0A9BB56E" w14:textId="77777777" w:rsidR="00C83672" w:rsidRDefault="00000000">
      <w:pPr>
        <w:pStyle w:val="BodyText"/>
      </w:pPr>
      <w:r>
        <w:t>NES provides users with a web-based interface called the NES Administrator Console to manage NES and monitor the status of the components of the system.</w:t>
      </w:r>
    </w:p>
    <w:p w14:paraId="128BFE74" w14:textId="77777777" w:rsidR="00C83672" w:rsidRDefault="00000000">
      <w:pPr>
        <w:pStyle w:val="BodyText"/>
      </w:pPr>
      <w:r>
        <w:t>Use the NES Administrator Console to validate the NES deployment.</w:t>
      </w:r>
    </w:p>
    <w:p w14:paraId="1FAD522D" w14:textId="77777777" w:rsidR="00C83672" w:rsidRDefault="00000000">
      <w:pPr>
        <w:pStyle w:val="Heading3"/>
      </w:pPr>
      <w:bookmarkStart w:id="354" w:name="_Refd22e17593"/>
      <w:bookmarkStart w:id="355" w:name="_Numd22e17593"/>
      <w:bookmarkStart w:id="356" w:name="_Toc180582571"/>
      <w:r>
        <w:t>Access the NES Administrator Console</w:t>
      </w:r>
      <w:bookmarkEnd w:id="354"/>
      <w:bookmarkEnd w:id="355"/>
      <w:bookmarkEnd w:id="356"/>
    </w:p>
    <w:p w14:paraId="57365E5D" w14:textId="77777777" w:rsidR="00C83672" w:rsidRDefault="00000000">
      <w:pPr>
        <w:pStyle w:val="BodyText"/>
      </w:pPr>
      <w:r>
        <w:t>Perform the following steps to connect to the NES Administrator Console and confirm the status of the system.</w:t>
      </w:r>
    </w:p>
    <w:p w14:paraId="5BCF03B4" w14:textId="77777777" w:rsidR="00C83672" w:rsidRDefault="00000000">
      <w:pPr>
        <w:pStyle w:val="ListNumber"/>
        <w:numPr>
          <w:ilvl w:val="0"/>
          <w:numId w:val="111"/>
        </w:numPr>
      </w:pPr>
      <w:r>
        <w:t>Connect to the NES Administrator Console in a browser by typing https://nes_server/NES_service_name or http://nes_server/NES_service_name</w:t>
      </w:r>
    </w:p>
    <w:p w14:paraId="2FCDFC24" w14:textId="77777777" w:rsidR="00C83672" w:rsidRDefault="00000000">
      <w:pPr>
        <w:pStyle w:val="BodyText"/>
        <w:ind w:left="720"/>
      </w:pPr>
      <w:r>
        <w:t>depending on the NES configuration, where:</w:t>
      </w:r>
    </w:p>
    <w:p w14:paraId="0C4EAC33" w14:textId="77777777" w:rsidR="00C83672" w:rsidRDefault="00000000">
      <w:pPr>
        <w:pStyle w:val="ListBullet2"/>
        <w:numPr>
          <w:ilvl w:val="1"/>
          <w:numId w:val="112"/>
        </w:numPr>
      </w:pPr>
      <w:bookmarkStart w:id="357" w:name="_Refd22e17662"/>
      <w:bookmarkStart w:id="358" w:name="_Tocd22e17662"/>
      <w:r>
        <w:t>nes_server is the Fully Qualified Domain Name (FQDN) of the NES host.</w:t>
      </w:r>
      <w:bookmarkEnd w:id="357"/>
      <w:bookmarkEnd w:id="358"/>
    </w:p>
    <w:p w14:paraId="4130E011" w14:textId="77777777" w:rsidR="00C83672" w:rsidRDefault="00000000">
      <w:pPr>
        <w:pStyle w:val="ListBullet2"/>
        <w:numPr>
          <w:ilvl w:val="1"/>
          <w:numId w:val="112"/>
        </w:numPr>
      </w:pPr>
      <w:bookmarkStart w:id="359" w:name="_Refd22e17671"/>
      <w:bookmarkStart w:id="360" w:name="_Tocd22e17671"/>
      <w:r>
        <w:t xml:space="preserve">NES_service_name is the service mapping name for the NES web application. The default service mapping name is </w:t>
      </w:r>
      <w:r>
        <w:rPr>
          <w:i/>
        </w:rPr>
        <w:t>nes</w:t>
      </w:r>
      <w:r>
        <w:t>.</w:t>
      </w:r>
    </w:p>
    <w:p w14:paraId="0B10C738" w14:textId="77777777" w:rsidR="00C83672" w:rsidRDefault="00000000">
      <w:pPr>
        <w:pStyle w:val="ListParagraph"/>
        <w:ind w:left="1440"/>
      </w:pPr>
      <w:r>
        <w:t>For example, https://nes.cwp.company.com/nes.</w:t>
      </w:r>
    </w:p>
    <w:p w14:paraId="1DB7570F" w14:textId="77777777" w:rsidR="00C8367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w:t>
      </w:r>
      <w:bookmarkEnd w:id="359"/>
      <w:bookmarkEnd w:id="360"/>
    </w:p>
    <w:p w14:paraId="1D939844" w14:textId="77777777" w:rsidR="00C83672" w:rsidRDefault="00000000">
      <w:pPr>
        <w:pStyle w:val="ListNumber"/>
        <w:numPr>
          <w:ilvl w:val="0"/>
          <w:numId w:val="111"/>
        </w:numPr>
      </w:pPr>
      <w:r>
        <w:t>On the Sign in window, type the credentials of a user that is a member of the NES Administrators group, and then click Sign In.</w:t>
      </w:r>
    </w:p>
    <w:p w14:paraId="42453CEC" w14:textId="77777777" w:rsidR="00C83672" w:rsidRDefault="00000000">
      <w:pPr>
        <w:pStyle w:val="ListNumber"/>
        <w:numPr>
          <w:ilvl w:val="0"/>
          <w:numId w:val="111"/>
        </w:numPr>
      </w:pPr>
      <w:r>
        <w:t>On the main menu, click About.</w:t>
      </w:r>
    </w:p>
    <w:p w14:paraId="753F09DD" w14:textId="77777777" w:rsidR="00C83672" w:rsidRDefault="00000000">
      <w:pPr>
        <w:pStyle w:val="BodyText"/>
        <w:ind w:left="720"/>
      </w:pPr>
      <w:r>
        <w:t>The System Diagnostics page appears.</w:t>
      </w:r>
    </w:p>
    <w:p w14:paraId="0E6A6537" w14:textId="77777777" w:rsidR="00C83672" w:rsidRDefault="00000000">
      <w:pPr>
        <w:pStyle w:val="ListNumber"/>
        <w:numPr>
          <w:ilvl w:val="0"/>
          <w:numId w:val="111"/>
        </w:numPr>
      </w:pPr>
      <w:r>
        <w:t>Click View Full System Diagnostics.</w:t>
      </w:r>
    </w:p>
    <w:p w14:paraId="22B9A142" w14:textId="77777777" w:rsidR="00C83672" w:rsidRDefault="00000000">
      <w:pPr>
        <w:pStyle w:val="BodyText"/>
        <w:ind w:left="720"/>
      </w:pPr>
      <w:r>
        <w:t>The NES server analyzes the status of dependencies and displays the results on the page. The following figure shows the various tests that are performed and the status. In this example, all tests passed and there was one warning the that L2 certificate will expire soon.</w:t>
      </w:r>
    </w:p>
    <w:p w14:paraId="466C363F" w14:textId="77777777" w:rsidR="00C83672" w:rsidRDefault="00000000">
      <w:pPr>
        <w:pStyle w:val="Caption"/>
        <w:keepNext/>
      </w:pPr>
      <w:bookmarkStart w:id="361" w:name="_Refd22e17742"/>
      <w:bookmarkStart w:id="362" w:name="_Tocd22e17742"/>
      <w:r>
        <w:lastRenderedPageBreak/>
        <w:t xml:space="preserve">Figure </w:t>
      </w:r>
      <w:bookmarkStart w:id="363" w:name="_Numd22e17742"/>
      <w:r>
        <w:fldChar w:fldCharType="begin"/>
      </w:r>
      <w:r>
        <w:instrText xml:space="preserve"> SEQ Figure \* ARABIC </w:instrText>
      </w:r>
      <w:r>
        <w:fldChar w:fldCharType="separate"/>
      </w:r>
      <w:r w:rsidR="00F5048C">
        <w:rPr>
          <w:noProof/>
        </w:rPr>
        <w:t>53</w:t>
      </w:r>
      <w:r>
        <w:rPr>
          <w:noProof/>
        </w:rPr>
        <w:fldChar w:fldCharType="end"/>
      </w:r>
      <w:bookmarkEnd w:id="361"/>
      <w:bookmarkEnd w:id="362"/>
      <w:bookmarkEnd w:id="363"/>
      <w:r>
        <w:t>: System Diagnostic Tests</w:t>
      </w:r>
    </w:p>
    <w:p w14:paraId="4069DD7D" w14:textId="77777777" w:rsidR="00C83672" w:rsidRDefault="00000000">
      <w:pPr>
        <w:pStyle w:val="BodyText"/>
      </w:pPr>
      <w:r>
        <w:rPr>
          <w:noProof/>
        </w:rPr>
        <w:drawing>
          <wp:inline distT="0" distB="0" distL="0" distR="0" wp14:anchorId="299949A6" wp14:editId="78AB242B">
            <wp:extent cx="4441642" cy="7920000"/>
            <wp:effectExtent l="0" t="0" r="0" b="0"/>
            <wp:docPr id="1416894992" name="Picture 141689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iagnostics_detailed.png"/>
                    <pic:cNvPicPr/>
                  </pic:nvPicPr>
                  <pic:blipFill>
                    <a:blip r:embed="rId70">
                      <a:extLst>
                        <a:ext uri="{28A0092B-C50C-407E-A947-70E740481C1C}">
                          <a14:useLocalDpi xmlns:a14="http://schemas.microsoft.com/office/drawing/2010/main" val="0"/>
                        </a:ext>
                      </a:extLst>
                    </a:blip>
                    <a:stretch>
                      <a:fillRect/>
                    </a:stretch>
                  </pic:blipFill>
                  <pic:spPr>
                    <a:xfrm>
                      <a:off x="0" y="0"/>
                      <a:ext cx="10927080" cy="19484340"/>
                    </a:xfrm>
                    <a:prstGeom prst="rect">
                      <a:avLst/>
                    </a:prstGeom>
                  </pic:spPr>
                </pic:pic>
              </a:graphicData>
            </a:graphic>
          </wp:inline>
        </w:drawing>
      </w:r>
    </w:p>
    <w:p w14:paraId="3862CCA4" w14:textId="77777777" w:rsidR="00C83672" w:rsidRDefault="00000000">
      <w:pPr>
        <w:pStyle w:val="ListNumber"/>
        <w:numPr>
          <w:ilvl w:val="0"/>
          <w:numId w:val="111"/>
        </w:numPr>
      </w:pPr>
      <w:r>
        <w:t>Verify the username has administrative access by observing Policies, and Search in the main menu.</w:t>
      </w:r>
    </w:p>
    <w:p w14:paraId="41518D50" w14:textId="77777777" w:rsidR="00C83672" w:rsidRDefault="00000000">
      <w:pPr>
        <w:pStyle w:val="BodyText"/>
      </w:pPr>
      <w:r>
        <w:lastRenderedPageBreak/>
        <w:t>The Nymi Connected Worker Platform—Troubleshooting Guide provides information about how to resolve issues that you might encounter when you run system diagnostics and attempt to access the NES Administrator Console.</w:t>
      </w:r>
    </w:p>
    <w:p w14:paraId="70A718D1" w14:textId="77777777" w:rsidR="00C83672" w:rsidRDefault="00000000">
      <w:pPr>
        <w:pStyle w:val="Heading2"/>
      </w:pPr>
      <w:bookmarkStart w:id="364" w:name="_Refd22e17770"/>
      <w:bookmarkStart w:id="365" w:name="_Numd22e17770"/>
      <w:bookmarkStart w:id="366" w:name="_Toc180582572"/>
      <w:r>
        <w:t>Configuring NES to support Nymi Lock Control</w:t>
      </w:r>
      <w:bookmarkEnd w:id="364"/>
      <w:bookmarkEnd w:id="365"/>
      <w:bookmarkEnd w:id="366"/>
    </w:p>
    <w:p w14:paraId="556FF333" w14:textId="77777777" w:rsidR="00C83672" w:rsidRDefault="00000000">
      <w:pPr>
        <w:pStyle w:val="BodyText"/>
      </w:pPr>
      <w:r>
        <w:t>Edit the active policy in NES to enable the use of Nymi Lock Control.</w:t>
      </w:r>
    </w:p>
    <w:p w14:paraId="42D1CD4F" w14:textId="77777777" w:rsidR="00C83672" w:rsidRDefault="00000000">
      <w:pPr>
        <w:pStyle w:val="BodyText"/>
      </w:pPr>
      <w:r>
        <w:t>Users can use an authenticated Nymi Band to unlock user terminals, when Nymi Lock Control is installed on the user terminal.</w:t>
      </w:r>
    </w:p>
    <w:p w14:paraId="05BE2B1E" w14:textId="77777777" w:rsidR="00C83672" w:rsidRDefault="00000000">
      <w:pPr>
        <w:pStyle w:val="BodyText"/>
      </w:pPr>
      <w:r>
        <w:rPr>
          <w:b/>
          <w:caps/>
        </w:rPr>
        <w:t xml:space="preserve">Note: </w:t>
      </w:r>
      <w:r>
        <w:t xml:space="preserve">If you enabled Nymi Lock Control in NES </w:t>
      </w:r>
      <w:r>
        <w:rPr>
          <w:i/>
        </w:rPr>
        <w:t>after</w:t>
      </w:r>
      <w:r>
        <w:t xml:space="preserve"> users already enrolled their Nymi Bands, the Nymi Band user must log into the Nymi Band Application to receive the update in the group policy. The Nymi Band Application will prompt the user to create an internal security key, which allow the Nymi Band to operate with Nymi Lock Control.</w:t>
      </w:r>
    </w:p>
    <w:p w14:paraId="6B88C216" w14:textId="77777777" w:rsidR="00C83672" w:rsidRDefault="00000000">
      <w:pPr>
        <w:pStyle w:val="Heading2"/>
      </w:pPr>
      <w:bookmarkStart w:id="367" w:name="_Refd22e17855"/>
      <w:bookmarkStart w:id="368" w:name="_Numd22e17855"/>
      <w:bookmarkStart w:id="369" w:name="_Toc180582573"/>
      <w:r>
        <w:t>Hardening the NES Keystore</w:t>
      </w:r>
      <w:bookmarkEnd w:id="367"/>
      <w:bookmarkEnd w:id="368"/>
      <w:bookmarkEnd w:id="369"/>
    </w:p>
    <w:p w14:paraId="788ABBED" w14:textId="77777777" w:rsidR="00C83672" w:rsidRDefault="00000000">
      <w:pPr>
        <w:pStyle w:val="BodyText"/>
      </w:pPr>
      <w:r>
        <w:t>Hardening is the process of reducing vulnerabilities by eliminating attack vectors and condensing the system's attack surface. Hardening NES can be based on enterprise IT policy or any industry standard hardening guideline.</w:t>
      </w:r>
    </w:p>
    <w:p w14:paraId="7D586FB3" w14:textId="77777777" w:rsidR="00C83672" w:rsidRDefault="00000000">
      <w:pPr>
        <w:pStyle w:val="BodyText"/>
      </w:pPr>
      <w:r>
        <w:t xml:space="preserve">Nymi has taken steps to harden IIS according to the </w:t>
      </w:r>
      <w:hyperlink r:id="rId71">
        <w:r w:rsidR="00C83672">
          <w:t>CIS Microsoft IIS 10 Benchmarks</w:t>
        </w:r>
      </w:hyperlink>
      <w:r>
        <w:t xml:space="preserve"> from the Centre for Internet Security (CIS).</w:t>
      </w:r>
    </w:p>
    <w:p w14:paraId="44C228ED" w14:textId="77777777" w:rsidR="00C83672" w:rsidRDefault="00000000">
      <w:pPr>
        <w:pStyle w:val="BodyText"/>
      </w:pPr>
      <w:r>
        <w:t xml:space="preserve">To harden the SQL server based on an industry standard hardening guideline, for example, </w:t>
      </w:r>
      <w:hyperlink r:id="rId72">
        <w:r w:rsidR="00C83672">
          <w:t>CIS Microsoft SQL Server Benchmarks</w:t>
        </w:r>
      </w:hyperlink>
      <w:r>
        <w:t>, you must secure the external authenticator private keys by encrypting columns.</w:t>
      </w:r>
    </w:p>
    <w:p w14:paraId="67A8F286" w14:textId="77777777" w:rsidR="00C83672" w:rsidRDefault="00000000">
      <w:pPr>
        <w:pStyle w:val="BodyText"/>
      </w:pPr>
      <w:r>
        <w:t>Perform the following steps on the NES host to enable column encryption and encrypt sensitive information.</w:t>
      </w:r>
    </w:p>
    <w:p w14:paraId="576CE422" w14:textId="77777777" w:rsidR="00C83672" w:rsidRDefault="00000000">
      <w:pPr>
        <w:pStyle w:val="ListNumber"/>
        <w:numPr>
          <w:ilvl w:val="0"/>
          <w:numId w:val="113"/>
        </w:numPr>
      </w:pPr>
      <w:r>
        <w:t>Edit the C:\inetpub\wwwroot\NES\NEnrollment\web.config file, and perform the following steps:</w:t>
      </w:r>
    </w:p>
    <w:p w14:paraId="0778C3F2" w14:textId="77777777" w:rsidR="00C83672" w:rsidRDefault="00000000">
      <w:pPr>
        <w:pStyle w:val="ListNumber2"/>
        <w:numPr>
          <w:ilvl w:val="1"/>
          <w:numId w:val="114"/>
        </w:numPr>
      </w:pPr>
      <w:r>
        <w:t>Search for the string SqlConnectionString.</w:t>
      </w:r>
    </w:p>
    <w:p w14:paraId="3F01DB5A" w14:textId="77777777" w:rsidR="00C83672" w:rsidRDefault="00000000">
      <w:pPr>
        <w:pStyle w:val="ListNumber2"/>
        <w:numPr>
          <w:ilvl w:val="1"/>
          <w:numId w:val="114"/>
        </w:numPr>
      </w:pPr>
      <w:r>
        <w:t>Add Column Encryption Setting=Enabled within the value attribute tags, as shown in the following example:</w:t>
      </w:r>
    </w:p>
    <w:p w14:paraId="4548EDA0" w14:textId="77777777" w:rsidR="00C83672" w:rsidRDefault="00000000">
      <w:pPr>
        <w:pStyle w:val="HTMLPreformatted"/>
        <w:ind w:left="1440"/>
      </w:pPr>
      <w:r>
        <w:rPr>
          <w:rStyle w:val="HTMLCode"/>
        </w:rPr>
        <w:t>&lt;add key="SqlConnectionString"</w:t>
      </w:r>
      <w:r>
        <w:br/>
      </w:r>
      <w:r>
        <w:rPr>
          <w:rStyle w:val="HTMLCode"/>
        </w:rPr>
        <w:t>   value="Data Source=.\SQLEXPRESS;Initial Catalog=Nymi.{0};Integrated Security=True; MultipleActiveResultsSets=True;</w:t>
      </w:r>
      <w:r>
        <w:br/>
      </w:r>
      <w:r>
        <w:rPr>
          <w:rStyle w:val="HTMLCode"/>
        </w:rPr>
        <w:t>    Column Encryption Setting=Enabled"/&gt;</w:t>
      </w:r>
    </w:p>
    <w:p w14:paraId="19D0FC7A" w14:textId="77777777" w:rsidR="00C83672" w:rsidRDefault="00000000">
      <w:pPr>
        <w:pStyle w:val="ListNumber2"/>
        <w:numPr>
          <w:ilvl w:val="1"/>
          <w:numId w:val="114"/>
        </w:numPr>
      </w:pPr>
      <w:r>
        <w:t>Save the file.</w:t>
      </w:r>
    </w:p>
    <w:p w14:paraId="017296A3" w14:textId="77777777" w:rsidR="00C83672" w:rsidRDefault="00000000">
      <w:pPr>
        <w:pStyle w:val="ListNumber"/>
        <w:numPr>
          <w:ilvl w:val="0"/>
          <w:numId w:val="113"/>
        </w:numPr>
      </w:pPr>
      <w:r>
        <w:t>Edit the C:\inetpub\wwwroot\NES\NES\web.config file, and perform the following steps:</w:t>
      </w:r>
    </w:p>
    <w:p w14:paraId="2409952D" w14:textId="77777777" w:rsidR="00C83672" w:rsidRDefault="00000000">
      <w:pPr>
        <w:pStyle w:val="ListNumber2"/>
        <w:numPr>
          <w:ilvl w:val="1"/>
          <w:numId w:val="115"/>
        </w:numPr>
      </w:pPr>
      <w:bookmarkStart w:id="370" w:name="_Refd22e17951"/>
      <w:bookmarkStart w:id="371" w:name="_Tocd22e17951"/>
      <w:r>
        <w:t>Search for the string SqlConnectionString.</w:t>
      </w:r>
    </w:p>
    <w:p w14:paraId="1EACAE67" w14:textId="77777777" w:rsidR="00C83672" w:rsidRDefault="00000000">
      <w:pPr>
        <w:pStyle w:val="ListNumber2"/>
        <w:numPr>
          <w:ilvl w:val="1"/>
          <w:numId w:val="115"/>
        </w:numPr>
      </w:pPr>
      <w:r>
        <w:t>Add Column Encryption Setting=Enabled; within the &lt;value&gt; &lt;/value&gt; attribute tags, as shown in the following example:</w:t>
      </w:r>
    </w:p>
    <w:p w14:paraId="61AB563B" w14:textId="77777777" w:rsidR="00C83672" w:rsidRDefault="00000000">
      <w:pPr>
        <w:pStyle w:val="HTMLPreformatted"/>
        <w:ind w:left="1440"/>
      </w:pPr>
      <w:r>
        <w:rPr>
          <w:rStyle w:val="HTMLCode"/>
        </w:rPr>
        <w:t>&lt;setting name="SqlConnectionString" serializeAs="String"&gt;</w:t>
      </w:r>
      <w:r>
        <w:br/>
      </w:r>
      <w:r>
        <w:rPr>
          <w:rStyle w:val="HTMLCode"/>
        </w:rPr>
        <w:t>    &lt;value&gt;"Data Source=.\SQLEXPRESS;initial catalog=Nymi.{0};Integrated Security=True; MultipleActiveResultsSets=True;</w:t>
      </w:r>
      <w:r>
        <w:br/>
      </w:r>
      <w:r>
        <w:rPr>
          <w:rStyle w:val="HTMLCode"/>
        </w:rPr>
        <w:t>    Column Encryption Setting=Enabled;"&lt;/value&gt; &lt;/setting&gt;</w:t>
      </w:r>
    </w:p>
    <w:p w14:paraId="05180F75" w14:textId="77777777" w:rsidR="00C83672" w:rsidRDefault="00000000">
      <w:pPr>
        <w:pStyle w:val="ListNumber2"/>
        <w:numPr>
          <w:ilvl w:val="1"/>
          <w:numId w:val="115"/>
        </w:numPr>
      </w:pPr>
      <w:r>
        <w:t>Save the file.</w:t>
      </w:r>
      <w:bookmarkEnd w:id="370"/>
      <w:bookmarkEnd w:id="371"/>
    </w:p>
    <w:p w14:paraId="0715BA99" w14:textId="77777777" w:rsidR="00C83672" w:rsidRDefault="00000000">
      <w:pPr>
        <w:pStyle w:val="ListNumber"/>
        <w:numPr>
          <w:ilvl w:val="0"/>
          <w:numId w:val="113"/>
        </w:numPr>
      </w:pPr>
      <w:r>
        <w:t xml:space="preserve">Download and install the </w:t>
      </w:r>
      <w:hyperlink r:id="rId73">
        <w:r w:rsidR="00C83672">
          <w:t>SQL Server Management Studio (SSMS)</w:t>
        </w:r>
      </w:hyperlink>
      <w:r>
        <w:t xml:space="preserve"> software.</w:t>
      </w:r>
    </w:p>
    <w:p w14:paraId="67A430CF" w14:textId="77777777" w:rsidR="00C83672" w:rsidRDefault="00000000">
      <w:pPr>
        <w:pStyle w:val="ListNumber"/>
        <w:numPr>
          <w:ilvl w:val="0"/>
          <w:numId w:val="113"/>
        </w:numPr>
      </w:pPr>
      <w:r>
        <w:t>Open SSMS by using the Run as Administrator option.</w:t>
      </w:r>
    </w:p>
    <w:p w14:paraId="20F15C01" w14:textId="77777777" w:rsidR="00C83672" w:rsidRDefault="00000000">
      <w:pPr>
        <w:pStyle w:val="ListNumber"/>
        <w:numPr>
          <w:ilvl w:val="0"/>
          <w:numId w:val="113"/>
        </w:numPr>
      </w:pPr>
      <w:r>
        <w:t>Click Connect</w:t>
      </w:r>
      <w:r>
        <w:rPr>
          <w:b/>
          <w:caps/>
        </w:rPr>
        <w:t xml:space="preserve"> &gt; </w:t>
      </w:r>
      <w:r>
        <w:t>Database Engine.</w:t>
      </w:r>
    </w:p>
    <w:p w14:paraId="66634DEE" w14:textId="77777777" w:rsidR="00C83672" w:rsidRDefault="00000000">
      <w:pPr>
        <w:pStyle w:val="ListNumber"/>
        <w:numPr>
          <w:ilvl w:val="0"/>
          <w:numId w:val="113"/>
        </w:numPr>
      </w:pPr>
      <w:r>
        <w:t>On the Connect to Server page, if you are using SQL authentication, type the server name and your credentials, and then click Connect, otherwise, click Connect.</w:t>
      </w:r>
    </w:p>
    <w:p w14:paraId="0AB18CD0" w14:textId="77777777" w:rsidR="00C83672" w:rsidRDefault="00000000">
      <w:pPr>
        <w:pStyle w:val="ListNumber"/>
        <w:numPr>
          <w:ilvl w:val="0"/>
          <w:numId w:val="113"/>
        </w:numPr>
      </w:pPr>
      <w:r>
        <w:lastRenderedPageBreak/>
        <w:t>Expand Databases</w:t>
      </w:r>
      <w:r>
        <w:rPr>
          <w:b/>
          <w:caps/>
        </w:rPr>
        <w:t xml:space="preserve"> &gt; </w:t>
      </w:r>
      <w:r>
        <w:t>Nymi.NES</w:t>
      </w:r>
      <w:r>
        <w:rPr>
          <w:b/>
          <w:caps/>
        </w:rPr>
        <w:t xml:space="preserve"> &gt; </w:t>
      </w:r>
      <w:r>
        <w:t>Security</w:t>
      </w:r>
      <w:r>
        <w:rPr>
          <w:b/>
          <w:caps/>
        </w:rPr>
        <w:t xml:space="preserve"> &gt; </w:t>
      </w:r>
      <w:r>
        <w:t>Always Encrypted Keys. Right click Column Master Key, and then select New Column Master Key, as shown in the following figure.</w:t>
      </w:r>
    </w:p>
    <w:p w14:paraId="5873C9DF" w14:textId="77777777" w:rsidR="00C83672" w:rsidRDefault="00000000">
      <w:pPr>
        <w:pStyle w:val="Caption"/>
        <w:keepNext/>
      </w:pPr>
      <w:bookmarkStart w:id="372" w:name="_Refd22e18039"/>
      <w:bookmarkStart w:id="373" w:name="_Tocd22e18039"/>
      <w:r>
        <w:t xml:space="preserve">Figure </w:t>
      </w:r>
      <w:bookmarkStart w:id="374" w:name="_Numd22e18039"/>
      <w:r>
        <w:fldChar w:fldCharType="begin"/>
      </w:r>
      <w:r>
        <w:instrText xml:space="preserve"> SEQ Figure \* ARABIC </w:instrText>
      </w:r>
      <w:r>
        <w:fldChar w:fldCharType="separate"/>
      </w:r>
      <w:r w:rsidR="00F5048C">
        <w:rPr>
          <w:noProof/>
        </w:rPr>
        <w:t>54</w:t>
      </w:r>
      <w:r>
        <w:rPr>
          <w:noProof/>
        </w:rPr>
        <w:fldChar w:fldCharType="end"/>
      </w:r>
      <w:bookmarkEnd w:id="372"/>
      <w:bookmarkEnd w:id="373"/>
      <w:bookmarkEnd w:id="374"/>
      <w:r>
        <w:t>: New Column Master Key option</w:t>
      </w:r>
    </w:p>
    <w:p w14:paraId="6D1466B2" w14:textId="77777777" w:rsidR="00C83672" w:rsidRDefault="00000000">
      <w:pPr>
        <w:pStyle w:val="BodyText"/>
      </w:pPr>
      <w:r>
        <w:rPr>
          <w:noProof/>
        </w:rPr>
        <w:drawing>
          <wp:inline distT="0" distB="0" distL="0" distR="0" wp14:anchorId="58976EAB" wp14:editId="447D8970">
            <wp:extent cx="4046220" cy="3002280"/>
            <wp:effectExtent l="0" t="0" r="0" b="0"/>
            <wp:docPr id="1042777842" name="Picture 104277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master_key.png"/>
                    <pic:cNvPicPr/>
                  </pic:nvPicPr>
                  <pic:blipFill>
                    <a:blip r:embed="rId74">
                      <a:extLst>
                        <a:ext uri="{28A0092B-C50C-407E-A947-70E740481C1C}">
                          <a14:useLocalDpi xmlns:a14="http://schemas.microsoft.com/office/drawing/2010/main" val="0"/>
                        </a:ext>
                      </a:extLst>
                    </a:blip>
                    <a:stretch>
                      <a:fillRect/>
                    </a:stretch>
                  </pic:blipFill>
                  <pic:spPr>
                    <a:xfrm>
                      <a:off x="0" y="0"/>
                      <a:ext cx="4046220" cy="3002280"/>
                    </a:xfrm>
                    <a:prstGeom prst="rect">
                      <a:avLst/>
                    </a:prstGeom>
                  </pic:spPr>
                </pic:pic>
              </a:graphicData>
            </a:graphic>
          </wp:inline>
        </w:drawing>
      </w:r>
    </w:p>
    <w:p w14:paraId="42B4B014" w14:textId="77777777" w:rsidR="00C83672" w:rsidRDefault="00000000">
      <w:pPr>
        <w:pStyle w:val="ListNumber"/>
        <w:numPr>
          <w:ilvl w:val="0"/>
          <w:numId w:val="113"/>
        </w:numPr>
      </w:pPr>
      <w:r>
        <w:t>On the New Column Master Key window, perform the following actions:</w:t>
      </w:r>
    </w:p>
    <w:p w14:paraId="28D3BB05" w14:textId="77777777" w:rsidR="00C83672" w:rsidRDefault="00000000">
      <w:pPr>
        <w:pStyle w:val="ListNumber2"/>
        <w:numPr>
          <w:ilvl w:val="1"/>
          <w:numId w:val="116"/>
        </w:numPr>
      </w:pPr>
      <w:r>
        <w:t>In the Name field, type a name for the key.</w:t>
      </w:r>
    </w:p>
    <w:p w14:paraId="5DBA7ACB" w14:textId="77777777" w:rsidR="00C83672" w:rsidRDefault="00000000">
      <w:pPr>
        <w:pStyle w:val="BodyText"/>
        <w:ind w:left="1440"/>
      </w:pPr>
      <w:r>
        <w:t>For example, CMK_LocalMachine.</w:t>
      </w:r>
    </w:p>
    <w:p w14:paraId="56059EA1" w14:textId="77777777" w:rsidR="00C83672" w:rsidRDefault="00000000">
      <w:pPr>
        <w:pStyle w:val="ListNumber2"/>
        <w:numPr>
          <w:ilvl w:val="1"/>
          <w:numId w:val="116"/>
        </w:numPr>
      </w:pPr>
      <w:r>
        <w:t>In the Key store field, select Windows Certificate Store – Local Machine.</w:t>
      </w:r>
    </w:p>
    <w:p w14:paraId="30A35B02" w14:textId="77777777" w:rsidR="00C83672" w:rsidRDefault="00000000">
      <w:pPr>
        <w:pStyle w:val="BodyText"/>
        <w:ind w:left="1440"/>
      </w:pPr>
      <w:r>
        <w:t>The following figure shows the New Column Master Key page.</w:t>
      </w:r>
    </w:p>
    <w:p w14:paraId="05E73160" w14:textId="77777777" w:rsidR="00C83672" w:rsidRDefault="00000000">
      <w:pPr>
        <w:pStyle w:val="Caption"/>
        <w:keepNext/>
      </w:pPr>
      <w:bookmarkStart w:id="375" w:name="_Refd22e18081"/>
      <w:bookmarkStart w:id="376" w:name="_Tocd22e18081"/>
      <w:r>
        <w:lastRenderedPageBreak/>
        <w:t xml:space="preserve">Figure </w:t>
      </w:r>
      <w:bookmarkStart w:id="377" w:name="_Numd22e18081"/>
      <w:r>
        <w:fldChar w:fldCharType="begin"/>
      </w:r>
      <w:r>
        <w:instrText xml:space="preserve"> SEQ Figure \* ARABIC </w:instrText>
      </w:r>
      <w:r>
        <w:fldChar w:fldCharType="separate"/>
      </w:r>
      <w:r w:rsidR="00F5048C">
        <w:rPr>
          <w:noProof/>
        </w:rPr>
        <w:t>55</w:t>
      </w:r>
      <w:r>
        <w:rPr>
          <w:noProof/>
        </w:rPr>
        <w:fldChar w:fldCharType="end"/>
      </w:r>
      <w:bookmarkEnd w:id="375"/>
      <w:bookmarkEnd w:id="376"/>
      <w:bookmarkEnd w:id="377"/>
      <w:r>
        <w:t>: New Column Master Key page</w:t>
      </w:r>
    </w:p>
    <w:p w14:paraId="115DD498" w14:textId="77777777" w:rsidR="00C83672" w:rsidRDefault="00000000">
      <w:pPr>
        <w:pStyle w:val="BodyText"/>
      </w:pPr>
      <w:r>
        <w:rPr>
          <w:noProof/>
        </w:rPr>
        <w:drawing>
          <wp:inline distT="0" distB="0" distL="0" distR="0" wp14:anchorId="1F0E5612" wp14:editId="0408B5DA">
            <wp:extent cx="5265420" cy="4046220"/>
            <wp:effectExtent l="0" t="0" r="0" b="0"/>
            <wp:docPr id="973623294" name="Picture 97362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master.png"/>
                    <pic:cNvPicPr/>
                  </pic:nvPicPr>
                  <pic:blipFill>
                    <a:blip r:embed="rId75">
                      <a:extLst>
                        <a:ext uri="{28A0092B-C50C-407E-A947-70E740481C1C}">
                          <a14:useLocalDpi xmlns:a14="http://schemas.microsoft.com/office/drawing/2010/main" val="0"/>
                        </a:ext>
                      </a:extLst>
                    </a:blip>
                    <a:stretch>
                      <a:fillRect/>
                    </a:stretch>
                  </pic:blipFill>
                  <pic:spPr>
                    <a:xfrm>
                      <a:off x="0" y="0"/>
                      <a:ext cx="5265420" cy="4046220"/>
                    </a:xfrm>
                    <a:prstGeom prst="rect">
                      <a:avLst/>
                    </a:prstGeom>
                  </pic:spPr>
                </pic:pic>
              </a:graphicData>
            </a:graphic>
          </wp:inline>
        </w:drawing>
      </w:r>
    </w:p>
    <w:p w14:paraId="57B17ED8" w14:textId="77777777" w:rsidR="00C83672" w:rsidRDefault="00000000">
      <w:pPr>
        <w:pStyle w:val="ListNumber2"/>
        <w:numPr>
          <w:ilvl w:val="1"/>
          <w:numId w:val="116"/>
        </w:numPr>
      </w:pPr>
      <w:r>
        <w:t>Click Generate Certificate.</w:t>
      </w:r>
    </w:p>
    <w:p w14:paraId="4F5C0414" w14:textId="77777777" w:rsidR="00C83672" w:rsidRDefault="00000000">
      <w:pPr>
        <w:pStyle w:val="BodyText"/>
        <w:ind w:left="1440"/>
      </w:pPr>
      <w:r>
        <w:t>The table refreshes with the Always Encrypted Certificate, as shown in the following figure.</w:t>
      </w:r>
    </w:p>
    <w:p w14:paraId="1815446A" w14:textId="77777777" w:rsidR="00C83672" w:rsidRDefault="00000000">
      <w:pPr>
        <w:pStyle w:val="Caption"/>
        <w:keepNext/>
      </w:pPr>
      <w:bookmarkStart w:id="378" w:name="_Refd22e18098"/>
      <w:bookmarkStart w:id="379" w:name="_Tocd22e18098"/>
      <w:r>
        <w:lastRenderedPageBreak/>
        <w:t xml:space="preserve">Figure </w:t>
      </w:r>
      <w:bookmarkStart w:id="380" w:name="_Numd22e18098"/>
      <w:r>
        <w:fldChar w:fldCharType="begin"/>
      </w:r>
      <w:r>
        <w:instrText xml:space="preserve"> SEQ Figure \* ARABIC </w:instrText>
      </w:r>
      <w:r>
        <w:fldChar w:fldCharType="separate"/>
      </w:r>
      <w:r w:rsidR="00F5048C">
        <w:rPr>
          <w:noProof/>
        </w:rPr>
        <w:t>56</w:t>
      </w:r>
      <w:r>
        <w:rPr>
          <w:noProof/>
        </w:rPr>
        <w:fldChar w:fldCharType="end"/>
      </w:r>
      <w:bookmarkEnd w:id="378"/>
      <w:bookmarkEnd w:id="379"/>
      <w:bookmarkEnd w:id="380"/>
      <w:r>
        <w:t>: Always Encrypted Certificate</w:t>
      </w:r>
    </w:p>
    <w:p w14:paraId="02EE657C" w14:textId="77777777" w:rsidR="00C83672" w:rsidRDefault="00000000">
      <w:pPr>
        <w:pStyle w:val="BodyText"/>
      </w:pPr>
      <w:r>
        <w:rPr>
          <w:noProof/>
        </w:rPr>
        <w:drawing>
          <wp:inline distT="0" distB="0" distL="0" distR="0" wp14:anchorId="5D352058" wp14:editId="5A26B9FE">
            <wp:extent cx="6120000" cy="4669939"/>
            <wp:effectExtent l="0" t="0" r="0" b="0"/>
            <wp:docPr id="1544454187" name="Picture 154445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cert.png"/>
                    <pic:cNvPicPr/>
                  </pic:nvPicPr>
                  <pic:blipFill>
                    <a:blip r:embed="rId76">
                      <a:extLst>
                        <a:ext uri="{28A0092B-C50C-407E-A947-70E740481C1C}">
                          <a14:useLocalDpi xmlns:a14="http://schemas.microsoft.com/office/drawing/2010/main" val="0"/>
                        </a:ext>
                      </a:extLst>
                    </a:blip>
                    <a:stretch>
                      <a:fillRect/>
                    </a:stretch>
                  </pic:blipFill>
                  <pic:spPr>
                    <a:xfrm>
                      <a:off x="0" y="0"/>
                      <a:ext cx="6271260" cy="4785360"/>
                    </a:xfrm>
                    <a:prstGeom prst="rect">
                      <a:avLst/>
                    </a:prstGeom>
                  </pic:spPr>
                </pic:pic>
              </a:graphicData>
            </a:graphic>
          </wp:inline>
        </w:drawing>
      </w:r>
    </w:p>
    <w:p w14:paraId="0EB80AC2" w14:textId="77777777" w:rsidR="00C83672" w:rsidRDefault="00000000">
      <w:pPr>
        <w:pStyle w:val="ListNumber2"/>
        <w:numPr>
          <w:ilvl w:val="1"/>
          <w:numId w:val="116"/>
        </w:numPr>
      </w:pPr>
      <w:r>
        <w:t>Click OK.</w:t>
      </w:r>
    </w:p>
    <w:p w14:paraId="45817D9C" w14:textId="77777777" w:rsidR="00C83672" w:rsidRDefault="00000000">
      <w:pPr>
        <w:pStyle w:val="ListNumber"/>
        <w:numPr>
          <w:ilvl w:val="0"/>
          <w:numId w:val="113"/>
        </w:numPr>
      </w:pPr>
      <w:r>
        <w:t>While in Nymi.NES</w:t>
      </w:r>
      <w:r>
        <w:rPr>
          <w:b/>
          <w:caps/>
        </w:rPr>
        <w:t xml:space="preserve"> &gt; </w:t>
      </w:r>
      <w:r>
        <w:t>Security</w:t>
      </w:r>
      <w:r>
        <w:rPr>
          <w:b/>
          <w:caps/>
        </w:rPr>
        <w:t xml:space="preserve"> &gt; </w:t>
      </w:r>
      <w:r>
        <w:t>Always Encrypted Keys, right-click Column Encryption Keys, and then select New Column Encryption Key, as shown in the following figure.</w:t>
      </w:r>
    </w:p>
    <w:p w14:paraId="13BC9EF1" w14:textId="77777777" w:rsidR="00C83672" w:rsidRDefault="00000000">
      <w:pPr>
        <w:pStyle w:val="Caption"/>
        <w:keepNext/>
      </w:pPr>
      <w:bookmarkStart w:id="381" w:name="_Refd22e18134"/>
      <w:bookmarkStart w:id="382" w:name="_Tocd22e18134"/>
      <w:r>
        <w:t xml:space="preserve">Figure </w:t>
      </w:r>
      <w:bookmarkStart w:id="383" w:name="_Numd22e18134"/>
      <w:r>
        <w:fldChar w:fldCharType="begin"/>
      </w:r>
      <w:r>
        <w:instrText xml:space="preserve"> SEQ Figure \* ARABIC </w:instrText>
      </w:r>
      <w:r>
        <w:fldChar w:fldCharType="separate"/>
      </w:r>
      <w:r w:rsidR="00F5048C">
        <w:rPr>
          <w:noProof/>
        </w:rPr>
        <w:t>57</w:t>
      </w:r>
      <w:r>
        <w:rPr>
          <w:noProof/>
        </w:rPr>
        <w:fldChar w:fldCharType="end"/>
      </w:r>
      <w:bookmarkEnd w:id="381"/>
      <w:bookmarkEnd w:id="382"/>
      <w:bookmarkEnd w:id="383"/>
      <w:r>
        <w:t>: New Column Encryption Key option</w:t>
      </w:r>
    </w:p>
    <w:p w14:paraId="462A5227" w14:textId="77777777" w:rsidR="00C83672" w:rsidRDefault="00000000">
      <w:pPr>
        <w:pStyle w:val="BodyText"/>
      </w:pPr>
      <w:r>
        <w:rPr>
          <w:noProof/>
        </w:rPr>
        <w:drawing>
          <wp:inline distT="0" distB="0" distL="0" distR="0" wp14:anchorId="1ABA1FF0" wp14:editId="71680BC8">
            <wp:extent cx="3840480" cy="1988820"/>
            <wp:effectExtent l="0" t="0" r="0" b="0"/>
            <wp:docPr id="1772581750" name="Picture 177258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encryption_key.png"/>
                    <pic:cNvPicPr/>
                  </pic:nvPicPr>
                  <pic:blipFill>
                    <a:blip r:embed="rId77">
                      <a:extLst>
                        <a:ext uri="{28A0092B-C50C-407E-A947-70E740481C1C}">
                          <a14:useLocalDpi xmlns:a14="http://schemas.microsoft.com/office/drawing/2010/main" val="0"/>
                        </a:ext>
                      </a:extLst>
                    </a:blip>
                    <a:stretch>
                      <a:fillRect/>
                    </a:stretch>
                  </pic:blipFill>
                  <pic:spPr>
                    <a:xfrm>
                      <a:off x="0" y="0"/>
                      <a:ext cx="3840480" cy="1988820"/>
                    </a:xfrm>
                    <a:prstGeom prst="rect">
                      <a:avLst/>
                    </a:prstGeom>
                  </pic:spPr>
                </pic:pic>
              </a:graphicData>
            </a:graphic>
          </wp:inline>
        </w:drawing>
      </w:r>
    </w:p>
    <w:p w14:paraId="609E6A66" w14:textId="77777777" w:rsidR="00C83672" w:rsidRDefault="00000000">
      <w:pPr>
        <w:pStyle w:val="ListNumber"/>
        <w:numPr>
          <w:ilvl w:val="0"/>
          <w:numId w:val="113"/>
        </w:numPr>
      </w:pPr>
      <w:r>
        <w:t>On the New Column Encryption Key page, perform the following actions:</w:t>
      </w:r>
    </w:p>
    <w:p w14:paraId="3864A8CA" w14:textId="77777777" w:rsidR="00C83672" w:rsidRDefault="00000000">
      <w:pPr>
        <w:pStyle w:val="ListNumber2"/>
        <w:numPr>
          <w:ilvl w:val="1"/>
          <w:numId w:val="117"/>
        </w:numPr>
      </w:pPr>
      <w:r>
        <w:t>In the Name field, type a name for the key.</w:t>
      </w:r>
    </w:p>
    <w:p w14:paraId="08AC3024" w14:textId="77777777" w:rsidR="00C83672" w:rsidRDefault="00000000">
      <w:pPr>
        <w:pStyle w:val="BodyText"/>
        <w:ind w:left="1440"/>
      </w:pPr>
      <w:r>
        <w:t>For example, CEK_LocalMachine.</w:t>
      </w:r>
    </w:p>
    <w:p w14:paraId="50BF97FD" w14:textId="77777777" w:rsidR="00C83672" w:rsidRDefault="00000000">
      <w:pPr>
        <w:pStyle w:val="ListNumber2"/>
        <w:numPr>
          <w:ilvl w:val="1"/>
          <w:numId w:val="117"/>
        </w:numPr>
      </w:pPr>
      <w:r>
        <w:lastRenderedPageBreak/>
        <w:t>In the Column master key field, select the name of the column master key that you created.</w:t>
      </w:r>
    </w:p>
    <w:p w14:paraId="6136A69D" w14:textId="77777777" w:rsidR="00C83672" w:rsidRDefault="00000000">
      <w:pPr>
        <w:pStyle w:val="BodyText"/>
        <w:ind w:left="1440"/>
      </w:pPr>
      <w:r>
        <w:t>For example, CMK_LocalMachine.</w:t>
      </w:r>
    </w:p>
    <w:p w14:paraId="08A2CFD9" w14:textId="77777777" w:rsidR="00C83672" w:rsidRDefault="00000000">
      <w:pPr>
        <w:pStyle w:val="BodyText"/>
        <w:ind w:left="1440"/>
      </w:pPr>
      <w:r>
        <w:t>The following figure shows the New Column Encryption Key page.</w:t>
      </w:r>
    </w:p>
    <w:p w14:paraId="690C6024" w14:textId="77777777" w:rsidR="00C83672" w:rsidRDefault="00000000">
      <w:pPr>
        <w:pStyle w:val="Caption"/>
        <w:keepNext/>
      </w:pPr>
      <w:bookmarkStart w:id="384" w:name="_Refd22e18178"/>
      <w:bookmarkStart w:id="385" w:name="_Tocd22e18178"/>
      <w:r>
        <w:t xml:space="preserve">Figure </w:t>
      </w:r>
      <w:bookmarkStart w:id="386" w:name="_Numd22e18178"/>
      <w:r>
        <w:fldChar w:fldCharType="begin"/>
      </w:r>
      <w:r>
        <w:instrText xml:space="preserve"> SEQ Figure \* ARABIC </w:instrText>
      </w:r>
      <w:r>
        <w:fldChar w:fldCharType="separate"/>
      </w:r>
      <w:r w:rsidR="00F5048C">
        <w:rPr>
          <w:noProof/>
        </w:rPr>
        <w:t>58</w:t>
      </w:r>
      <w:r>
        <w:rPr>
          <w:noProof/>
        </w:rPr>
        <w:fldChar w:fldCharType="end"/>
      </w:r>
      <w:bookmarkEnd w:id="384"/>
      <w:bookmarkEnd w:id="385"/>
      <w:bookmarkEnd w:id="386"/>
      <w:r>
        <w:t>: New Column Encryption Key page</w:t>
      </w:r>
    </w:p>
    <w:p w14:paraId="1AD13AA5" w14:textId="77777777" w:rsidR="00C83672" w:rsidRDefault="00000000">
      <w:pPr>
        <w:pStyle w:val="BodyText"/>
      </w:pPr>
      <w:r>
        <w:rPr>
          <w:noProof/>
        </w:rPr>
        <w:drawing>
          <wp:inline distT="0" distB="0" distL="0" distR="0" wp14:anchorId="3F98F071" wp14:editId="694CF165">
            <wp:extent cx="4291584" cy="2017776"/>
            <wp:effectExtent l="0" t="0" r="0" b="0"/>
            <wp:docPr id="367400013" name="Picture 3674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encryption.png"/>
                    <pic:cNvPicPr/>
                  </pic:nvPicPr>
                  <pic:blipFill>
                    <a:blip r:embed="rId78">
                      <a:extLst>
                        <a:ext uri="{28A0092B-C50C-407E-A947-70E740481C1C}">
                          <a14:useLocalDpi xmlns:a14="http://schemas.microsoft.com/office/drawing/2010/main" val="0"/>
                        </a:ext>
                      </a:extLst>
                    </a:blip>
                    <a:stretch>
                      <a:fillRect/>
                    </a:stretch>
                  </pic:blipFill>
                  <pic:spPr>
                    <a:xfrm>
                      <a:off x="0" y="0"/>
                      <a:ext cx="4291584" cy="2017776"/>
                    </a:xfrm>
                    <a:prstGeom prst="rect">
                      <a:avLst/>
                    </a:prstGeom>
                  </pic:spPr>
                </pic:pic>
              </a:graphicData>
            </a:graphic>
          </wp:inline>
        </w:drawing>
      </w:r>
    </w:p>
    <w:p w14:paraId="67C37F31" w14:textId="77777777" w:rsidR="00C83672" w:rsidRDefault="00000000">
      <w:pPr>
        <w:pStyle w:val="ListNumber2"/>
        <w:numPr>
          <w:ilvl w:val="1"/>
          <w:numId w:val="117"/>
        </w:numPr>
      </w:pPr>
      <w:r>
        <w:t>Click OK.</w:t>
      </w:r>
    </w:p>
    <w:p w14:paraId="51F35DEE" w14:textId="77777777" w:rsidR="00C83672" w:rsidRDefault="00000000">
      <w:pPr>
        <w:pStyle w:val="ListNumber"/>
        <w:numPr>
          <w:ilvl w:val="0"/>
          <w:numId w:val="113"/>
        </w:numPr>
      </w:pPr>
      <w:r>
        <w:t>In the left navigation pane, expand Database</w:t>
      </w:r>
      <w:r>
        <w:rPr>
          <w:b/>
          <w:caps/>
        </w:rPr>
        <w:t xml:space="preserve"> &gt; </w:t>
      </w:r>
      <w:r>
        <w:t>Nymi.NES</w:t>
      </w:r>
      <w:r>
        <w:rPr>
          <w:b/>
          <w:caps/>
        </w:rPr>
        <w:t xml:space="preserve"> &gt; </w:t>
      </w:r>
      <w:r>
        <w:t>Tables.</w:t>
      </w:r>
    </w:p>
    <w:p w14:paraId="00675938" w14:textId="77777777" w:rsidR="00C83672" w:rsidRDefault="00000000">
      <w:pPr>
        <w:pStyle w:val="ListNumber"/>
        <w:numPr>
          <w:ilvl w:val="0"/>
          <w:numId w:val="113"/>
        </w:numPr>
      </w:pPr>
      <w:r>
        <w:t>Under tables, right-click nub.PrivateKeyStore, and then select Encrypt Columns, as shown in the following figure.</w:t>
      </w:r>
    </w:p>
    <w:p w14:paraId="17D66016" w14:textId="77777777" w:rsidR="00C83672" w:rsidRDefault="00000000">
      <w:pPr>
        <w:pStyle w:val="Caption"/>
        <w:keepNext/>
      </w:pPr>
      <w:bookmarkStart w:id="387" w:name="_Refd22e18221"/>
      <w:bookmarkStart w:id="388" w:name="_Tocd22e18221"/>
      <w:r>
        <w:t xml:space="preserve">Figure </w:t>
      </w:r>
      <w:bookmarkStart w:id="389" w:name="_Numd22e18221"/>
      <w:r>
        <w:fldChar w:fldCharType="begin"/>
      </w:r>
      <w:r>
        <w:instrText xml:space="preserve"> SEQ Figure \* ARABIC </w:instrText>
      </w:r>
      <w:r>
        <w:fldChar w:fldCharType="separate"/>
      </w:r>
      <w:r w:rsidR="00F5048C">
        <w:rPr>
          <w:noProof/>
        </w:rPr>
        <w:t>59</w:t>
      </w:r>
      <w:r>
        <w:rPr>
          <w:noProof/>
        </w:rPr>
        <w:fldChar w:fldCharType="end"/>
      </w:r>
      <w:bookmarkEnd w:id="387"/>
      <w:bookmarkEnd w:id="388"/>
      <w:bookmarkEnd w:id="389"/>
      <w:r>
        <w:t>: Encrypt Columns option</w:t>
      </w:r>
    </w:p>
    <w:p w14:paraId="1630DBF3" w14:textId="77777777" w:rsidR="00C83672" w:rsidRDefault="00000000">
      <w:pPr>
        <w:pStyle w:val="BodyText"/>
      </w:pPr>
      <w:r>
        <w:rPr>
          <w:noProof/>
        </w:rPr>
        <w:drawing>
          <wp:inline distT="0" distB="0" distL="0" distR="0" wp14:anchorId="47D5A16F" wp14:editId="699EEED2">
            <wp:extent cx="3878580" cy="2385060"/>
            <wp:effectExtent l="0" t="0" r="0" b="0"/>
            <wp:docPr id="123216724" name="Picture 12321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nub_priv_key.png"/>
                    <pic:cNvPicPr/>
                  </pic:nvPicPr>
                  <pic:blipFill>
                    <a:blip r:embed="rId79">
                      <a:extLst>
                        <a:ext uri="{28A0092B-C50C-407E-A947-70E740481C1C}">
                          <a14:useLocalDpi xmlns:a14="http://schemas.microsoft.com/office/drawing/2010/main" val="0"/>
                        </a:ext>
                      </a:extLst>
                    </a:blip>
                    <a:stretch>
                      <a:fillRect/>
                    </a:stretch>
                  </pic:blipFill>
                  <pic:spPr>
                    <a:xfrm>
                      <a:off x="0" y="0"/>
                      <a:ext cx="3878580" cy="2385060"/>
                    </a:xfrm>
                    <a:prstGeom prst="rect">
                      <a:avLst/>
                    </a:prstGeom>
                  </pic:spPr>
                </pic:pic>
              </a:graphicData>
            </a:graphic>
          </wp:inline>
        </w:drawing>
      </w:r>
    </w:p>
    <w:p w14:paraId="6B72C4B6" w14:textId="77777777" w:rsidR="00C83672" w:rsidRDefault="00000000">
      <w:pPr>
        <w:pStyle w:val="BodyText"/>
        <w:ind w:left="720"/>
      </w:pPr>
      <w:r>
        <w:t>The Always encrypted wizard opens.</w:t>
      </w:r>
    </w:p>
    <w:p w14:paraId="2CF1586F" w14:textId="77777777" w:rsidR="00C83672" w:rsidRDefault="00000000">
      <w:pPr>
        <w:pStyle w:val="ListNumber"/>
        <w:numPr>
          <w:ilvl w:val="0"/>
          <w:numId w:val="113"/>
        </w:numPr>
      </w:pPr>
      <w:r>
        <w:t>On the Introduction page, click Next.</w:t>
      </w:r>
    </w:p>
    <w:p w14:paraId="41DA6FF8" w14:textId="77777777" w:rsidR="00C83672" w:rsidRDefault="00000000">
      <w:pPr>
        <w:pStyle w:val="ListNumber"/>
        <w:numPr>
          <w:ilvl w:val="0"/>
          <w:numId w:val="113"/>
        </w:numPr>
      </w:pPr>
      <w:r>
        <w:t>On the Column Selection page, perform the following actions:</w:t>
      </w:r>
    </w:p>
    <w:p w14:paraId="7406482B" w14:textId="77777777" w:rsidR="00C83672" w:rsidRDefault="00000000">
      <w:pPr>
        <w:pStyle w:val="ListNumber2"/>
        <w:numPr>
          <w:ilvl w:val="1"/>
          <w:numId w:val="118"/>
        </w:numPr>
      </w:pPr>
      <w:r>
        <w:t>Enable Apply one key to all checked columns and ensure that CEK_LocalMachine appears in the list to the right.</w:t>
      </w:r>
    </w:p>
    <w:p w14:paraId="300B99F9" w14:textId="77777777" w:rsidR="00C83672" w:rsidRDefault="00000000">
      <w:pPr>
        <w:pStyle w:val="ListNumber2"/>
        <w:numPr>
          <w:ilvl w:val="1"/>
          <w:numId w:val="118"/>
        </w:numPr>
      </w:pPr>
      <w:r>
        <w:t>In the table, select PEM, and then from the Encryption Type list, select Randomized.</w:t>
      </w:r>
    </w:p>
    <w:p w14:paraId="481EC524" w14:textId="77777777" w:rsidR="00C83672" w:rsidRDefault="00000000">
      <w:pPr>
        <w:pStyle w:val="ListNumber2"/>
        <w:numPr>
          <w:ilvl w:val="1"/>
          <w:numId w:val="118"/>
        </w:numPr>
      </w:pPr>
      <w:r>
        <w:t>In the table, select DER, and then from the Encryption Type list, select Randomized.</w:t>
      </w:r>
    </w:p>
    <w:p w14:paraId="5F7DCE31" w14:textId="77777777" w:rsidR="00C83672" w:rsidRDefault="00000000">
      <w:pPr>
        <w:pStyle w:val="BodyText"/>
        <w:ind w:left="1440"/>
      </w:pPr>
      <w:r>
        <w:t>The following figure shows the Column Selection page.</w:t>
      </w:r>
    </w:p>
    <w:p w14:paraId="785C1F04" w14:textId="77777777" w:rsidR="00C83672" w:rsidRDefault="00000000">
      <w:pPr>
        <w:pStyle w:val="Caption"/>
        <w:keepNext/>
      </w:pPr>
      <w:bookmarkStart w:id="390" w:name="_Refd22e18292"/>
      <w:bookmarkStart w:id="391" w:name="_Tocd22e18292"/>
      <w:r>
        <w:lastRenderedPageBreak/>
        <w:t xml:space="preserve">Figure </w:t>
      </w:r>
      <w:bookmarkStart w:id="392" w:name="_Numd22e18292"/>
      <w:r>
        <w:fldChar w:fldCharType="begin"/>
      </w:r>
      <w:r>
        <w:instrText xml:space="preserve"> SEQ Figure \* ARABIC </w:instrText>
      </w:r>
      <w:r>
        <w:fldChar w:fldCharType="separate"/>
      </w:r>
      <w:r w:rsidR="00F5048C">
        <w:rPr>
          <w:noProof/>
        </w:rPr>
        <w:t>60</w:t>
      </w:r>
      <w:r>
        <w:rPr>
          <w:noProof/>
        </w:rPr>
        <w:fldChar w:fldCharType="end"/>
      </w:r>
      <w:bookmarkEnd w:id="390"/>
      <w:bookmarkEnd w:id="391"/>
      <w:bookmarkEnd w:id="392"/>
      <w:r>
        <w:t>: Column Selection page</w:t>
      </w:r>
    </w:p>
    <w:p w14:paraId="011EC7E8" w14:textId="77777777" w:rsidR="00C83672" w:rsidRDefault="00000000">
      <w:pPr>
        <w:pStyle w:val="BodyText"/>
      </w:pPr>
      <w:r>
        <w:rPr>
          <w:noProof/>
        </w:rPr>
        <w:drawing>
          <wp:inline distT="0" distB="0" distL="0" distR="0" wp14:anchorId="113CE3C8" wp14:editId="67FB1BF0">
            <wp:extent cx="5314950" cy="4038600"/>
            <wp:effectExtent l="0" t="0" r="0" b="0"/>
            <wp:docPr id="1929973513" name="Picture 192997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lumn_selection.png"/>
                    <pic:cNvPicPr/>
                  </pic:nvPicPr>
                  <pic:blipFill>
                    <a:blip r:embed="rId80">
                      <a:extLst>
                        <a:ext uri="{28A0092B-C50C-407E-A947-70E740481C1C}">
                          <a14:useLocalDpi xmlns:a14="http://schemas.microsoft.com/office/drawing/2010/main" val="0"/>
                        </a:ext>
                      </a:extLst>
                    </a:blip>
                    <a:stretch>
                      <a:fillRect/>
                    </a:stretch>
                  </pic:blipFill>
                  <pic:spPr>
                    <a:xfrm>
                      <a:off x="0" y="0"/>
                      <a:ext cx="5314950" cy="4038600"/>
                    </a:xfrm>
                    <a:prstGeom prst="rect">
                      <a:avLst/>
                    </a:prstGeom>
                  </pic:spPr>
                </pic:pic>
              </a:graphicData>
            </a:graphic>
          </wp:inline>
        </w:drawing>
      </w:r>
    </w:p>
    <w:p w14:paraId="14E7AEAE" w14:textId="77777777" w:rsidR="00C83672" w:rsidRDefault="00000000">
      <w:pPr>
        <w:pStyle w:val="ListNumber2"/>
        <w:numPr>
          <w:ilvl w:val="1"/>
          <w:numId w:val="118"/>
        </w:numPr>
      </w:pPr>
      <w:r>
        <w:t>Click Next.</w:t>
      </w:r>
    </w:p>
    <w:p w14:paraId="172500D0" w14:textId="77777777" w:rsidR="00C83672" w:rsidRDefault="00000000">
      <w:pPr>
        <w:pStyle w:val="ListNumber"/>
        <w:numPr>
          <w:ilvl w:val="0"/>
          <w:numId w:val="113"/>
        </w:numPr>
      </w:pPr>
      <w:r>
        <w:t>On the Master Key Configuration page, click Next.</w:t>
      </w:r>
    </w:p>
    <w:p w14:paraId="019CE201" w14:textId="77777777" w:rsidR="00C83672" w:rsidRDefault="00000000">
      <w:pPr>
        <w:pStyle w:val="ListNumber"/>
        <w:numPr>
          <w:ilvl w:val="0"/>
          <w:numId w:val="113"/>
        </w:numPr>
      </w:pPr>
      <w:r>
        <w:t>On the Run settings page, leave the default value Proceed to finish now, and then click Next.</w:t>
      </w:r>
    </w:p>
    <w:p w14:paraId="7A96DF31" w14:textId="77777777" w:rsidR="00C83672" w:rsidRDefault="00000000">
      <w:pPr>
        <w:pStyle w:val="ListNumber"/>
        <w:numPr>
          <w:ilvl w:val="0"/>
          <w:numId w:val="113"/>
        </w:numPr>
      </w:pPr>
      <w:r>
        <w:t>On the Summary page, review the results, and then click Finish. Click Close.</w:t>
      </w:r>
    </w:p>
    <w:p w14:paraId="08FD6469" w14:textId="77777777" w:rsidR="00C83672" w:rsidRDefault="00000000">
      <w:pPr>
        <w:pStyle w:val="ListNumber"/>
        <w:numPr>
          <w:ilvl w:val="0"/>
          <w:numId w:val="113"/>
        </w:numPr>
      </w:pPr>
      <w:r>
        <w:t>Under tables, right-click nub.NymiBand, and then select Encrypt Columns.</w:t>
      </w:r>
    </w:p>
    <w:p w14:paraId="7C01D24E" w14:textId="77777777" w:rsidR="00C83672" w:rsidRDefault="00000000">
      <w:pPr>
        <w:pStyle w:val="ListNumber"/>
        <w:numPr>
          <w:ilvl w:val="0"/>
          <w:numId w:val="113"/>
        </w:numPr>
      </w:pPr>
      <w:r>
        <w:t>On the Introduction page, click Next.</w:t>
      </w:r>
    </w:p>
    <w:p w14:paraId="6CEDE315" w14:textId="77777777" w:rsidR="00C83672" w:rsidRDefault="00000000">
      <w:pPr>
        <w:pStyle w:val="ListNumber"/>
        <w:numPr>
          <w:ilvl w:val="0"/>
          <w:numId w:val="113"/>
        </w:numPr>
      </w:pPr>
      <w:r>
        <w:t>On the Column Selection page, perform the following actions:</w:t>
      </w:r>
    </w:p>
    <w:p w14:paraId="7D2D9A6E" w14:textId="77777777" w:rsidR="00C83672" w:rsidRDefault="00000000">
      <w:pPr>
        <w:pStyle w:val="ListNumber2"/>
        <w:numPr>
          <w:ilvl w:val="1"/>
          <w:numId w:val="119"/>
        </w:numPr>
      </w:pPr>
      <w:bookmarkStart w:id="393" w:name="_Refd22e18369"/>
      <w:bookmarkStart w:id="394" w:name="_Tocd22e18369"/>
      <w:r>
        <w:t>Select Apply one key to all checked columns and ensure that CEK_LocalMachine appears in the list to the right.</w:t>
      </w:r>
    </w:p>
    <w:p w14:paraId="598A6D43" w14:textId="77777777" w:rsidR="00C83672" w:rsidRDefault="00000000">
      <w:pPr>
        <w:pStyle w:val="ListNumber2"/>
        <w:numPr>
          <w:ilvl w:val="1"/>
          <w:numId w:val="119"/>
        </w:numPr>
      </w:pPr>
      <w:r>
        <w:t>In the table, expand nub.NymiBand, scroll down and select Adv_key_1 and then from the Encryption Type list, select Randomized.</w:t>
      </w:r>
    </w:p>
    <w:p w14:paraId="2E8E948F" w14:textId="77777777" w:rsidR="00C83672" w:rsidRDefault="00000000">
      <w:pPr>
        <w:pStyle w:val="BodyText"/>
        <w:ind w:left="1440"/>
      </w:pPr>
      <w:r>
        <w:t>The following figure provides an example of the Encrypted Columns window.</w:t>
      </w:r>
    </w:p>
    <w:p w14:paraId="2EE5F709" w14:textId="77777777" w:rsidR="00C83672" w:rsidRDefault="00000000">
      <w:pPr>
        <w:pStyle w:val="Caption"/>
        <w:keepNext/>
      </w:pPr>
      <w:bookmarkStart w:id="395" w:name="_Refd22e18402"/>
      <w:bookmarkStart w:id="396" w:name="_Tocd22e18402"/>
      <w:r>
        <w:lastRenderedPageBreak/>
        <w:t xml:space="preserve">Figure </w:t>
      </w:r>
      <w:bookmarkStart w:id="397" w:name="_Numd22e18402"/>
      <w:r>
        <w:fldChar w:fldCharType="begin"/>
      </w:r>
      <w:r>
        <w:instrText xml:space="preserve"> SEQ Figure \* ARABIC </w:instrText>
      </w:r>
      <w:r>
        <w:fldChar w:fldCharType="separate"/>
      </w:r>
      <w:r w:rsidR="00F5048C">
        <w:rPr>
          <w:noProof/>
        </w:rPr>
        <w:t>61</w:t>
      </w:r>
      <w:r>
        <w:rPr>
          <w:noProof/>
        </w:rPr>
        <w:fldChar w:fldCharType="end"/>
      </w:r>
      <w:bookmarkEnd w:id="395"/>
      <w:bookmarkEnd w:id="396"/>
      <w:bookmarkEnd w:id="397"/>
      <w:r>
        <w:t>: Encrypted Columns window</w:t>
      </w:r>
    </w:p>
    <w:p w14:paraId="4742D9E1" w14:textId="77777777" w:rsidR="00C83672" w:rsidRDefault="00000000">
      <w:pPr>
        <w:pStyle w:val="BodyText"/>
      </w:pPr>
      <w:r>
        <w:rPr>
          <w:noProof/>
        </w:rPr>
        <w:drawing>
          <wp:inline distT="0" distB="0" distL="0" distR="0" wp14:anchorId="276BAD71" wp14:editId="68E98710">
            <wp:extent cx="6120000" cy="3729375"/>
            <wp:effectExtent l="0" t="0" r="0" b="0"/>
            <wp:docPr id="597148282" name="Picture 597148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adv_key.png"/>
                    <pic:cNvPicPr/>
                  </pic:nvPicPr>
                  <pic:blipFill>
                    <a:blip r:embed="rId81">
                      <a:extLst>
                        <a:ext uri="{28A0092B-C50C-407E-A947-70E740481C1C}">
                          <a14:useLocalDpi xmlns:a14="http://schemas.microsoft.com/office/drawing/2010/main" val="0"/>
                        </a:ext>
                      </a:extLst>
                    </a:blip>
                    <a:stretch>
                      <a:fillRect/>
                    </a:stretch>
                  </pic:blipFill>
                  <pic:spPr>
                    <a:xfrm>
                      <a:off x="0" y="0"/>
                      <a:ext cx="9265920" cy="5646420"/>
                    </a:xfrm>
                    <a:prstGeom prst="rect">
                      <a:avLst/>
                    </a:prstGeom>
                  </pic:spPr>
                </pic:pic>
              </a:graphicData>
            </a:graphic>
          </wp:inline>
        </w:drawing>
      </w:r>
    </w:p>
    <w:p w14:paraId="6AAD5CC2" w14:textId="77777777" w:rsidR="00C83672" w:rsidRDefault="00000000">
      <w:pPr>
        <w:pStyle w:val="ListNumber2"/>
        <w:numPr>
          <w:ilvl w:val="1"/>
          <w:numId w:val="119"/>
        </w:numPr>
      </w:pPr>
      <w:r>
        <w:t>Click Next.</w:t>
      </w:r>
      <w:bookmarkEnd w:id="393"/>
      <w:bookmarkEnd w:id="394"/>
    </w:p>
    <w:p w14:paraId="17CC7E62" w14:textId="77777777" w:rsidR="00C83672" w:rsidRDefault="00000000">
      <w:pPr>
        <w:pStyle w:val="ListNumber"/>
        <w:numPr>
          <w:ilvl w:val="0"/>
          <w:numId w:val="113"/>
        </w:numPr>
      </w:pPr>
      <w:r>
        <w:t>On the Master Key Configuration page, click Next.</w:t>
      </w:r>
    </w:p>
    <w:p w14:paraId="1B192B67" w14:textId="77777777" w:rsidR="00C83672" w:rsidRDefault="00000000">
      <w:pPr>
        <w:pStyle w:val="ListNumber"/>
        <w:numPr>
          <w:ilvl w:val="0"/>
          <w:numId w:val="113"/>
        </w:numPr>
      </w:pPr>
      <w:r>
        <w:t>On the Run settings page, leave the default value Proceed to finish now, and then click Next.</w:t>
      </w:r>
    </w:p>
    <w:p w14:paraId="2FA2D1EE" w14:textId="77777777" w:rsidR="00C83672" w:rsidRDefault="00000000">
      <w:pPr>
        <w:pStyle w:val="ListNumber"/>
        <w:numPr>
          <w:ilvl w:val="0"/>
          <w:numId w:val="113"/>
        </w:numPr>
      </w:pPr>
      <w:r>
        <w:t>On the Summary page, review the results, and then click Finish. Click Close.</w:t>
      </w:r>
    </w:p>
    <w:p w14:paraId="145C6431" w14:textId="77777777" w:rsidR="00C83672" w:rsidRDefault="00000000">
      <w:pPr>
        <w:pStyle w:val="ListNumber"/>
        <w:numPr>
          <w:ilvl w:val="0"/>
          <w:numId w:val="113"/>
        </w:numPr>
      </w:pPr>
      <w:r>
        <w:t>Close SSMS.</w:t>
      </w:r>
    </w:p>
    <w:p w14:paraId="377C5F47" w14:textId="77777777" w:rsidR="00C83672" w:rsidRDefault="00000000">
      <w:pPr>
        <w:pStyle w:val="BodyText"/>
      </w:pPr>
      <w:r>
        <w:t>Ensure that NES Application Pool Identity has access to the encryption key:</w:t>
      </w:r>
    </w:p>
    <w:p w14:paraId="395FF877" w14:textId="77777777" w:rsidR="00C83672" w:rsidRDefault="00000000">
      <w:pPr>
        <w:pStyle w:val="ListNumber"/>
        <w:numPr>
          <w:ilvl w:val="0"/>
          <w:numId w:val="120"/>
        </w:numPr>
      </w:pPr>
      <w:r>
        <w:t>Open Manage Computer Certificates.</w:t>
      </w:r>
    </w:p>
    <w:p w14:paraId="31CBC69F" w14:textId="77777777" w:rsidR="00C83672" w:rsidRDefault="00000000">
      <w:pPr>
        <w:pStyle w:val="ListNumber"/>
        <w:numPr>
          <w:ilvl w:val="0"/>
          <w:numId w:val="120"/>
        </w:numPr>
      </w:pPr>
      <w:r>
        <w:t>Expand Personal and then select Certificates folder.</w:t>
      </w:r>
    </w:p>
    <w:p w14:paraId="718F8FFC" w14:textId="77777777" w:rsidR="00C83672" w:rsidRDefault="00000000">
      <w:pPr>
        <w:pStyle w:val="ListNumber"/>
        <w:numPr>
          <w:ilvl w:val="0"/>
          <w:numId w:val="120"/>
        </w:numPr>
      </w:pPr>
      <w:r>
        <w:t>In the right pane, right-click Always Encrypted Certificate and then select All Tasks</w:t>
      </w:r>
      <w:r>
        <w:rPr>
          <w:b/>
          <w:caps/>
        </w:rPr>
        <w:t xml:space="preserve"> &gt; </w:t>
      </w:r>
      <w:r>
        <w:t>Manage Private Keys, as shown in the following figure.</w:t>
      </w:r>
    </w:p>
    <w:p w14:paraId="2B93A8AA" w14:textId="77777777" w:rsidR="00C83672" w:rsidRDefault="00000000">
      <w:pPr>
        <w:pStyle w:val="Caption"/>
        <w:keepNext/>
      </w:pPr>
      <w:bookmarkStart w:id="398" w:name="_Refd22e18500"/>
      <w:bookmarkStart w:id="399" w:name="_Tocd22e18500"/>
      <w:r>
        <w:lastRenderedPageBreak/>
        <w:t xml:space="preserve">Figure </w:t>
      </w:r>
      <w:bookmarkStart w:id="400" w:name="_Numd22e18500"/>
      <w:r>
        <w:fldChar w:fldCharType="begin"/>
      </w:r>
      <w:r>
        <w:instrText xml:space="preserve"> SEQ Figure \* ARABIC </w:instrText>
      </w:r>
      <w:r>
        <w:fldChar w:fldCharType="separate"/>
      </w:r>
      <w:r w:rsidR="00F5048C">
        <w:rPr>
          <w:noProof/>
        </w:rPr>
        <w:t>62</w:t>
      </w:r>
      <w:r>
        <w:rPr>
          <w:noProof/>
        </w:rPr>
        <w:fldChar w:fldCharType="end"/>
      </w:r>
      <w:bookmarkEnd w:id="398"/>
      <w:bookmarkEnd w:id="399"/>
      <w:bookmarkEnd w:id="400"/>
      <w:r>
        <w:t>: Manage Private Keys option</w:t>
      </w:r>
    </w:p>
    <w:p w14:paraId="5ABA4DCF" w14:textId="77777777" w:rsidR="00C83672" w:rsidRDefault="00000000">
      <w:pPr>
        <w:pStyle w:val="BodyText"/>
      </w:pPr>
      <w:r>
        <w:rPr>
          <w:noProof/>
        </w:rPr>
        <w:drawing>
          <wp:inline distT="0" distB="0" distL="0" distR="0" wp14:anchorId="61EF67CC" wp14:editId="386DE808">
            <wp:extent cx="6120000" cy="3123985"/>
            <wp:effectExtent l="0" t="0" r="0" b="0"/>
            <wp:docPr id="1605176810" name="Picture 160517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manage_private_key.png"/>
                    <pic:cNvPicPr/>
                  </pic:nvPicPr>
                  <pic:blipFill>
                    <a:blip r:embed="rId82">
                      <a:extLst>
                        <a:ext uri="{28A0092B-C50C-407E-A947-70E740481C1C}">
                          <a14:useLocalDpi xmlns:a14="http://schemas.microsoft.com/office/drawing/2010/main" val="0"/>
                        </a:ext>
                      </a:extLst>
                    </a:blip>
                    <a:stretch>
                      <a:fillRect/>
                    </a:stretch>
                  </pic:blipFill>
                  <pic:spPr>
                    <a:xfrm>
                      <a:off x="0" y="0"/>
                      <a:ext cx="6195060" cy="3162300"/>
                    </a:xfrm>
                    <a:prstGeom prst="rect">
                      <a:avLst/>
                    </a:prstGeom>
                  </pic:spPr>
                </pic:pic>
              </a:graphicData>
            </a:graphic>
          </wp:inline>
        </w:drawing>
      </w:r>
    </w:p>
    <w:p w14:paraId="3847E60D" w14:textId="77777777" w:rsidR="00C83672" w:rsidRDefault="00000000">
      <w:pPr>
        <w:pStyle w:val="ListParagraph"/>
      </w:pPr>
      <w:r>
        <w:t>The Permissions for Always Encrypted Certificate window appears.</w:t>
      </w:r>
    </w:p>
    <w:p w14:paraId="3951511F" w14:textId="77777777" w:rsidR="00C83672" w:rsidRDefault="00000000">
      <w:pPr>
        <w:pStyle w:val="ListNumber"/>
        <w:numPr>
          <w:ilvl w:val="0"/>
          <w:numId w:val="120"/>
        </w:numPr>
      </w:pPr>
      <w:r>
        <w:t>Click Add, as shown in the following figure.</w:t>
      </w:r>
    </w:p>
    <w:p w14:paraId="7FA1E847" w14:textId="77777777" w:rsidR="00C83672" w:rsidRDefault="00000000">
      <w:pPr>
        <w:pStyle w:val="Caption"/>
        <w:keepNext/>
      </w:pPr>
      <w:bookmarkStart w:id="401" w:name="_Refd22e18519"/>
      <w:bookmarkStart w:id="402" w:name="_Tocd22e18519"/>
      <w:r>
        <w:t xml:space="preserve">Figure </w:t>
      </w:r>
      <w:bookmarkStart w:id="403" w:name="_Numd22e18519"/>
      <w:r>
        <w:fldChar w:fldCharType="begin"/>
      </w:r>
      <w:r>
        <w:instrText xml:space="preserve"> SEQ Figure \* ARABIC </w:instrText>
      </w:r>
      <w:r>
        <w:fldChar w:fldCharType="separate"/>
      </w:r>
      <w:r w:rsidR="00F5048C">
        <w:rPr>
          <w:noProof/>
        </w:rPr>
        <w:t>63</w:t>
      </w:r>
      <w:r>
        <w:rPr>
          <w:noProof/>
        </w:rPr>
        <w:fldChar w:fldCharType="end"/>
      </w:r>
      <w:bookmarkEnd w:id="401"/>
      <w:bookmarkEnd w:id="402"/>
      <w:bookmarkEnd w:id="403"/>
      <w:r>
        <w:t>: Add Permissions window</w:t>
      </w:r>
    </w:p>
    <w:p w14:paraId="0158D9B8" w14:textId="77777777" w:rsidR="00C83672" w:rsidRDefault="00000000">
      <w:pPr>
        <w:pStyle w:val="BodyText"/>
      </w:pPr>
      <w:r>
        <w:rPr>
          <w:noProof/>
        </w:rPr>
        <w:drawing>
          <wp:inline distT="0" distB="0" distL="0" distR="0" wp14:anchorId="6B6B5C76" wp14:editId="10C707BE">
            <wp:extent cx="2766060" cy="3467100"/>
            <wp:effectExtent l="0" t="0" r="0" b="0"/>
            <wp:docPr id="1539963182" name="Picture 153996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perms.png"/>
                    <pic:cNvPicPr/>
                  </pic:nvPicPr>
                  <pic:blipFill>
                    <a:blip r:embed="rId83">
                      <a:extLst>
                        <a:ext uri="{28A0092B-C50C-407E-A947-70E740481C1C}">
                          <a14:useLocalDpi xmlns:a14="http://schemas.microsoft.com/office/drawing/2010/main" val="0"/>
                        </a:ext>
                      </a:extLst>
                    </a:blip>
                    <a:stretch>
                      <a:fillRect/>
                    </a:stretch>
                  </pic:blipFill>
                  <pic:spPr>
                    <a:xfrm>
                      <a:off x="0" y="0"/>
                      <a:ext cx="2766060" cy="3467100"/>
                    </a:xfrm>
                    <a:prstGeom prst="rect">
                      <a:avLst/>
                    </a:prstGeom>
                  </pic:spPr>
                </pic:pic>
              </a:graphicData>
            </a:graphic>
          </wp:inline>
        </w:drawing>
      </w:r>
    </w:p>
    <w:p w14:paraId="48A506F0" w14:textId="77777777" w:rsidR="00C83672" w:rsidRDefault="00000000">
      <w:pPr>
        <w:pStyle w:val="ListNumber"/>
        <w:numPr>
          <w:ilvl w:val="0"/>
          <w:numId w:val="120"/>
        </w:numPr>
      </w:pPr>
      <w:r>
        <w:t>In the Select Users, Computers, Service Accounts, or Groups window, type the Application Pool Identity, and the select Check Names. The following figure provides an example of the Select Users, Computers, Service Accounts, or Groups window when the application identity is the network service account.</w:t>
      </w:r>
    </w:p>
    <w:p w14:paraId="7E080DA3" w14:textId="77777777" w:rsidR="00C83672" w:rsidRDefault="00000000">
      <w:pPr>
        <w:pStyle w:val="BodyText"/>
      </w:pPr>
      <w:r>
        <w:rPr>
          <w:noProof/>
        </w:rPr>
        <w:lastRenderedPageBreak/>
        <w:drawing>
          <wp:inline distT="0" distB="0" distL="0" distR="0" wp14:anchorId="3E80B4A7" wp14:editId="6A9F4015">
            <wp:extent cx="3505200" cy="1943100"/>
            <wp:effectExtent l="0" t="0" r="0" b="0"/>
            <wp:docPr id="624386640" name="Picture 62438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networkservice.png"/>
                    <pic:cNvPicPr/>
                  </pic:nvPicPr>
                  <pic:blipFill>
                    <a:blip r:embed="rId84">
                      <a:extLst>
                        <a:ext uri="{28A0092B-C50C-407E-A947-70E740481C1C}">
                          <a14:useLocalDpi xmlns:a14="http://schemas.microsoft.com/office/drawing/2010/main" val="0"/>
                        </a:ext>
                      </a:extLst>
                    </a:blip>
                    <a:stretch>
                      <a:fillRect/>
                    </a:stretch>
                  </pic:blipFill>
                  <pic:spPr>
                    <a:xfrm>
                      <a:off x="0" y="0"/>
                      <a:ext cx="3505200" cy="1943100"/>
                    </a:xfrm>
                    <a:prstGeom prst="rect">
                      <a:avLst/>
                    </a:prstGeom>
                  </pic:spPr>
                </pic:pic>
              </a:graphicData>
            </a:graphic>
          </wp:inline>
        </w:drawing>
      </w:r>
    </w:p>
    <w:p w14:paraId="16001377" w14:textId="77777777" w:rsidR="00C83672" w:rsidRDefault="00000000">
      <w:pPr>
        <w:pStyle w:val="ListNumber"/>
        <w:numPr>
          <w:ilvl w:val="0"/>
          <w:numId w:val="120"/>
        </w:numPr>
      </w:pPr>
      <w:r>
        <w:t>Click OK.</w:t>
      </w:r>
    </w:p>
    <w:p w14:paraId="1BF7696A" w14:textId="77777777" w:rsidR="00C83672" w:rsidRDefault="00000000">
      <w:pPr>
        <w:pStyle w:val="ListNumber"/>
        <w:numPr>
          <w:ilvl w:val="0"/>
          <w:numId w:val="120"/>
        </w:numPr>
      </w:pPr>
      <w:r>
        <w:t>Click OK.</w:t>
      </w:r>
    </w:p>
    <w:p w14:paraId="7D93CF49" w14:textId="77777777" w:rsidR="00C83672" w:rsidRDefault="00000000">
      <w:pPr>
        <w:pStyle w:val="ListNumber"/>
        <w:numPr>
          <w:ilvl w:val="0"/>
          <w:numId w:val="120"/>
        </w:numPr>
      </w:pPr>
      <w:r>
        <w:t>Close Manage Computer Certificates.</w:t>
      </w:r>
    </w:p>
    <w:p w14:paraId="2A84242C" w14:textId="77777777" w:rsidR="00C83672" w:rsidRDefault="00000000">
      <w:pPr>
        <w:pStyle w:val="Heading3"/>
      </w:pPr>
      <w:bookmarkStart w:id="404" w:name="_Refd22e18568"/>
      <w:bookmarkStart w:id="405" w:name="_Numd22e18568"/>
      <w:bookmarkStart w:id="406" w:name="_Toc180582574"/>
      <w:r>
        <w:t>(Optional)Encrypting usernames in the NES Database</w:t>
      </w:r>
      <w:bookmarkEnd w:id="404"/>
      <w:bookmarkEnd w:id="405"/>
      <w:bookmarkEnd w:id="406"/>
    </w:p>
    <w:p w14:paraId="2A6C812E" w14:textId="77777777" w:rsidR="00C83672" w:rsidRDefault="00000000">
      <w:pPr>
        <w:pStyle w:val="BodyText"/>
      </w:pPr>
      <w:r>
        <w:t>Perform the following steps to encrypt the usernames in the audit.UserCore table.</w:t>
      </w:r>
    </w:p>
    <w:p w14:paraId="1FA48958" w14:textId="77777777" w:rsidR="00C83672" w:rsidRDefault="00000000">
      <w:pPr>
        <w:pStyle w:val="ListNumber"/>
        <w:numPr>
          <w:ilvl w:val="0"/>
          <w:numId w:val="121"/>
        </w:numPr>
      </w:pPr>
      <w:r>
        <w:t>Open SSMS by using the Run as Administrator option.</w:t>
      </w:r>
    </w:p>
    <w:p w14:paraId="0635C153" w14:textId="77777777" w:rsidR="00C83672" w:rsidRDefault="00000000">
      <w:pPr>
        <w:pStyle w:val="ListNumber"/>
        <w:numPr>
          <w:ilvl w:val="0"/>
          <w:numId w:val="121"/>
        </w:numPr>
      </w:pPr>
      <w:r>
        <w:t>Encrypt the audit.UserCore table by performing the following steps:</w:t>
      </w:r>
    </w:p>
    <w:p w14:paraId="57464426" w14:textId="77777777" w:rsidR="00C83672" w:rsidRDefault="00000000">
      <w:pPr>
        <w:pStyle w:val="ListNumber2"/>
        <w:numPr>
          <w:ilvl w:val="1"/>
          <w:numId w:val="122"/>
        </w:numPr>
      </w:pPr>
      <w:bookmarkStart w:id="407" w:name="_Refd22e18615"/>
      <w:bookmarkStart w:id="408" w:name="_Tocd22e18615"/>
      <w:r>
        <w:t>In Tables, right-click audit.UserCore, and then select Encrypt Columns, as shown in the following.</w:t>
      </w:r>
    </w:p>
    <w:p w14:paraId="3DB14C15" w14:textId="77777777" w:rsidR="00C83672" w:rsidRDefault="00000000">
      <w:pPr>
        <w:pStyle w:val="Caption"/>
        <w:keepNext/>
      </w:pPr>
      <w:bookmarkStart w:id="409" w:name="_Refd22e18630"/>
      <w:bookmarkStart w:id="410" w:name="_Tocd22e18630"/>
      <w:r>
        <w:t xml:space="preserve">Figure </w:t>
      </w:r>
      <w:bookmarkStart w:id="411" w:name="_Numd22e18630"/>
      <w:r>
        <w:fldChar w:fldCharType="begin"/>
      </w:r>
      <w:r>
        <w:instrText xml:space="preserve"> SEQ Figure \* ARABIC </w:instrText>
      </w:r>
      <w:r>
        <w:fldChar w:fldCharType="separate"/>
      </w:r>
      <w:r w:rsidR="00F5048C">
        <w:rPr>
          <w:noProof/>
        </w:rPr>
        <w:t>64</w:t>
      </w:r>
      <w:r>
        <w:rPr>
          <w:noProof/>
        </w:rPr>
        <w:fldChar w:fldCharType="end"/>
      </w:r>
      <w:bookmarkEnd w:id="409"/>
      <w:bookmarkEnd w:id="410"/>
      <w:bookmarkEnd w:id="411"/>
      <w:r>
        <w:t>: Encrypt Columns option</w:t>
      </w:r>
    </w:p>
    <w:p w14:paraId="55C09925" w14:textId="77777777" w:rsidR="00C83672" w:rsidRDefault="00000000">
      <w:pPr>
        <w:pStyle w:val="BodyText"/>
      </w:pPr>
      <w:r>
        <w:rPr>
          <w:noProof/>
        </w:rPr>
        <w:drawing>
          <wp:inline distT="0" distB="0" distL="0" distR="0" wp14:anchorId="7A6A6886" wp14:editId="5F38E965">
            <wp:extent cx="3169920" cy="3810000"/>
            <wp:effectExtent l="0" t="0" r="0" b="0"/>
            <wp:docPr id="1725529254" name="Picture 172552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columns.png"/>
                    <pic:cNvPicPr/>
                  </pic:nvPicPr>
                  <pic:blipFill>
                    <a:blip r:embed="rId85">
                      <a:extLst>
                        <a:ext uri="{28A0092B-C50C-407E-A947-70E740481C1C}">
                          <a14:useLocalDpi xmlns:a14="http://schemas.microsoft.com/office/drawing/2010/main" val="0"/>
                        </a:ext>
                      </a:extLst>
                    </a:blip>
                    <a:stretch>
                      <a:fillRect/>
                    </a:stretch>
                  </pic:blipFill>
                  <pic:spPr>
                    <a:xfrm>
                      <a:off x="0" y="0"/>
                      <a:ext cx="3169920" cy="3810000"/>
                    </a:xfrm>
                    <a:prstGeom prst="rect">
                      <a:avLst/>
                    </a:prstGeom>
                  </pic:spPr>
                </pic:pic>
              </a:graphicData>
            </a:graphic>
          </wp:inline>
        </w:drawing>
      </w:r>
    </w:p>
    <w:p w14:paraId="58C00046" w14:textId="77777777" w:rsidR="00C83672" w:rsidRDefault="00000000">
      <w:pPr>
        <w:pStyle w:val="ListNumber2"/>
        <w:numPr>
          <w:ilvl w:val="1"/>
          <w:numId w:val="122"/>
        </w:numPr>
      </w:pPr>
      <w:r>
        <w:t>On the Introduction page, click Next.</w:t>
      </w:r>
    </w:p>
    <w:p w14:paraId="58D7637B" w14:textId="77777777" w:rsidR="00C83672" w:rsidRDefault="00000000">
      <w:pPr>
        <w:pStyle w:val="ListNumber2"/>
        <w:numPr>
          <w:ilvl w:val="1"/>
          <w:numId w:val="122"/>
        </w:numPr>
      </w:pPr>
      <w:r>
        <w:t>On the Column Selection window, enable Apply one key to all checked columns and ensure that CEK_LocalMachine appears in the list to the right.</w:t>
      </w:r>
    </w:p>
    <w:p w14:paraId="5A104EA8" w14:textId="77777777" w:rsidR="00C83672" w:rsidRDefault="00000000">
      <w:pPr>
        <w:pStyle w:val="ListNumber2"/>
        <w:numPr>
          <w:ilvl w:val="1"/>
          <w:numId w:val="122"/>
        </w:numPr>
      </w:pPr>
      <w:r>
        <w:t>In the Table, select username, and then from the Encryption Type list, select Deterministic.</w:t>
      </w:r>
    </w:p>
    <w:p w14:paraId="3EA66F3A" w14:textId="77777777" w:rsidR="00C83672" w:rsidRDefault="00000000">
      <w:pPr>
        <w:pStyle w:val="BodyText"/>
        <w:ind w:left="1440"/>
      </w:pPr>
      <w:r>
        <w:lastRenderedPageBreak/>
        <w:t>The following figure provides an example of the Column Selection window.</w:t>
      </w:r>
    </w:p>
    <w:p w14:paraId="1205E900" w14:textId="77777777" w:rsidR="00C83672" w:rsidRDefault="00000000">
      <w:pPr>
        <w:pStyle w:val="BodyText"/>
      </w:pPr>
      <w:r>
        <w:rPr>
          <w:noProof/>
        </w:rPr>
        <w:drawing>
          <wp:inline distT="0" distB="0" distL="0" distR="0" wp14:anchorId="255EA654" wp14:editId="3B1FA7CD">
            <wp:extent cx="6120000" cy="3168159"/>
            <wp:effectExtent l="0" t="0" r="0" b="0"/>
            <wp:docPr id="1885477673" name="Picture 188547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username_determininstic.png"/>
                    <pic:cNvPicPr/>
                  </pic:nvPicPr>
                  <pic:blipFill>
                    <a:blip r:embed="rId86">
                      <a:extLst>
                        <a:ext uri="{28A0092B-C50C-407E-A947-70E740481C1C}">
                          <a14:useLocalDpi xmlns:a14="http://schemas.microsoft.com/office/drawing/2010/main" val="0"/>
                        </a:ext>
                      </a:extLst>
                    </a:blip>
                    <a:stretch>
                      <a:fillRect/>
                    </a:stretch>
                  </pic:blipFill>
                  <pic:spPr>
                    <a:xfrm>
                      <a:off x="0" y="0"/>
                      <a:ext cx="8623300" cy="4464050"/>
                    </a:xfrm>
                    <a:prstGeom prst="rect">
                      <a:avLst/>
                    </a:prstGeom>
                  </pic:spPr>
                </pic:pic>
              </a:graphicData>
            </a:graphic>
          </wp:inline>
        </w:drawing>
      </w:r>
    </w:p>
    <w:p w14:paraId="07C8722E" w14:textId="77777777" w:rsidR="00C83672" w:rsidRDefault="00000000">
      <w:pPr>
        <w:pStyle w:val="ListNumber2"/>
        <w:numPr>
          <w:ilvl w:val="1"/>
          <w:numId w:val="122"/>
        </w:numPr>
      </w:pPr>
      <w:r>
        <w:t>Click Next.</w:t>
      </w:r>
    </w:p>
    <w:p w14:paraId="2FD105A2" w14:textId="77777777" w:rsidR="00C83672" w:rsidRDefault="00000000">
      <w:pPr>
        <w:pStyle w:val="ListNumber2"/>
        <w:numPr>
          <w:ilvl w:val="1"/>
          <w:numId w:val="122"/>
        </w:numPr>
      </w:pPr>
      <w:r>
        <w:t>On the Master Key Configuration page, click Next.</w:t>
      </w:r>
    </w:p>
    <w:p w14:paraId="00D1F72A" w14:textId="77777777" w:rsidR="00C83672" w:rsidRDefault="00000000">
      <w:pPr>
        <w:pStyle w:val="ListNumber2"/>
        <w:numPr>
          <w:ilvl w:val="1"/>
          <w:numId w:val="122"/>
        </w:numPr>
      </w:pPr>
      <w:r>
        <w:t>On the Run settings page, leave the default setting Proceed to finish now, and then click Next.</w:t>
      </w:r>
    </w:p>
    <w:p w14:paraId="1203BB89" w14:textId="77777777" w:rsidR="00C83672" w:rsidRDefault="00000000">
      <w:pPr>
        <w:pStyle w:val="ListNumber2"/>
        <w:numPr>
          <w:ilvl w:val="1"/>
          <w:numId w:val="122"/>
        </w:numPr>
      </w:pPr>
      <w:r>
        <w:t>On the Summary page, review the results, and then click Finish. Click Close.</w:t>
      </w:r>
    </w:p>
    <w:p w14:paraId="343E2FDE" w14:textId="77777777" w:rsidR="00C83672" w:rsidRDefault="00000000">
      <w:pPr>
        <w:pStyle w:val="BodyText"/>
        <w:ind w:left="1440"/>
      </w:pPr>
      <w:r>
        <w:t>The following figure provides an example of the Summary page.</w:t>
      </w:r>
    </w:p>
    <w:p w14:paraId="50BF265C" w14:textId="77777777" w:rsidR="00C83672" w:rsidRDefault="00000000">
      <w:pPr>
        <w:pStyle w:val="BodyText"/>
      </w:pPr>
      <w:bookmarkStart w:id="412" w:name="_Refd22e18735"/>
      <w:bookmarkStart w:id="413" w:name="_Tocd22e18735"/>
      <w:r>
        <w:rPr>
          <w:noProof/>
        </w:rPr>
        <w:drawing>
          <wp:inline distT="0" distB="0" distL="0" distR="0" wp14:anchorId="487541A8" wp14:editId="5564B03C">
            <wp:extent cx="5238750" cy="1574800"/>
            <wp:effectExtent l="0" t="0" r="0" b="0"/>
            <wp:docPr id="128139222" name="Picture 12813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pyt_username_review.png"/>
                    <pic:cNvPicPr/>
                  </pic:nvPicPr>
                  <pic:blipFill>
                    <a:blip r:embed="rId87">
                      <a:extLst>
                        <a:ext uri="{28A0092B-C50C-407E-A947-70E740481C1C}">
                          <a14:useLocalDpi xmlns:a14="http://schemas.microsoft.com/office/drawing/2010/main" val="0"/>
                        </a:ext>
                      </a:extLst>
                    </a:blip>
                    <a:stretch>
                      <a:fillRect/>
                    </a:stretch>
                  </pic:blipFill>
                  <pic:spPr>
                    <a:xfrm>
                      <a:off x="0" y="0"/>
                      <a:ext cx="5238750" cy="1574800"/>
                    </a:xfrm>
                    <a:prstGeom prst="rect">
                      <a:avLst/>
                    </a:prstGeom>
                  </pic:spPr>
                </pic:pic>
              </a:graphicData>
            </a:graphic>
          </wp:inline>
        </w:drawing>
      </w:r>
      <w:bookmarkEnd w:id="407"/>
      <w:bookmarkEnd w:id="408"/>
      <w:bookmarkEnd w:id="412"/>
      <w:bookmarkEnd w:id="413"/>
    </w:p>
    <w:p w14:paraId="502F7D49" w14:textId="77777777" w:rsidR="00C83672" w:rsidRDefault="00000000">
      <w:pPr>
        <w:pStyle w:val="ListNumber"/>
        <w:numPr>
          <w:ilvl w:val="0"/>
          <w:numId w:val="121"/>
        </w:numPr>
      </w:pPr>
      <w:r>
        <w:t>Encrypt the usernames in the nub.UserCore table by performing the following steps:</w:t>
      </w:r>
    </w:p>
    <w:p w14:paraId="48E64438" w14:textId="77777777" w:rsidR="00C83672" w:rsidRDefault="00000000">
      <w:pPr>
        <w:pStyle w:val="ListNumber2"/>
        <w:numPr>
          <w:ilvl w:val="1"/>
          <w:numId w:val="123"/>
        </w:numPr>
      </w:pPr>
      <w:bookmarkStart w:id="414" w:name="_Refd22e18751"/>
      <w:bookmarkStart w:id="415" w:name="_Tocd22e18751"/>
      <w:r>
        <w:t>In Tables, right-click nub.UserCore, and then select Encrypt Columns.</w:t>
      </w:r>
    </w:p>
    <w:p w14:paraId="44D3E4FF" w14:textId="77777777" w:rsidR="00C83672" w:rsidRDefault="00000000">
      <w:pPr>
        <w:pStyle w:val="ListNumber2"/>
        <w:numPr>
          <w:ilvl w:val="1"/>
          <w:numId w:val="123"/>
        </w:numPr>
      </w:pPr>
      <w:r>
        <w:t>On the Introduction page, click Next.</w:t>
      </w:r>
    </w:p>
    <w:p w14:paraId="1004DD83" w14:textId="77777777" w:rsidR="00C83672" w:rsidRDefault="00000000">
      <w:pPr>
        <w:pStyle w:val="ListNumber2"/>
        <w:numPr>
          <w:ilvl w:val="1"/>
          <w:numId w:val="123"/>
        </w:numPr>
      </w:pPr>
      <w:r>
        <w:t>Enable Apply one key to all checked columns and ensure that CEK_LocalMachine appears in the list to the right.</w:t>
      </w:r>
    </w:p>
    <w:p w14:paraId="25B29A05" w14:textId="77777777" w:rsidR="00C83672" w:rsidRDefault="00000000">
      <w:pPr>
        <w:pStyle w:val="ListNumber2"/>
        <w:numPr>
          <w:ilvl w:val="1"/>
          <w:numId w:val="123"/>
        </w:numPr>
      </w:pPr>
      <w:r>
        <w:t>In the Tables, select username, and then from the Encryption Type list, select Deterministic.</w:t>
      </w:r>
    </w:p>
    <w:p w14:paraId="4FCB8AD5" w14:textId="77777777" w:rsidR="00C83672" w:rsidRDefault="00000000">
      <w:pPr>
        <w:pStyle w:val="ListNumber2"/>
        <w:numPr>
          <w:ilvl w:val="1"/>
          <w:numId w:val="123"/>
        </w:numPr>
      </w:pPr>
      <w:r>
        <w:t>Click Next.</w:t>
      </w:r>
    </w:p>
    <w:p w14:paraId="4E99DF20" w14:textId="77777777" w:rsidR="00C83672" w:rsidRDefault="00000000">
      <w:pPr>
        <w:pStyle w:val="ListNumber2"/>
        <w:numPr>
          <w:ilvl w:val="1"/>
          <w:numId w:val="123"/>
        </w:numPr>
      </w:pPr>
      <w:r>
        <w:t>On the Master Key Configuration page, click Next.</w:t>
      </w:r>
    </w:p>
    <w:p w14:paraId="0011AEFD" w14:textId="77777777" w:rsidR="00C83672" w:rsidRDefault="00000000">
      <w:pPr>
        <w:pStyle w:val="ListNumber2"/>
        <w:numPr>
          <w:ilvl w:val="1"/>
          <w:numId w:val="123"/>
        </w:numPr>
      </w:pPr>
      <w:r>
        <w:t>On the Run settings page, leave the default setting Proceed to finish now, and then click Next.</w:t>
      </w:r>
    </w:p>
    <w:p w14:paraId="4172C3A7" w14:textId="77777777" w:rsidR="00C83672" w:rsidRDefault="00000000">
      <w:pPr>
        <w:pStyle w:val="ListNumber2"/>
        <w:numPr>
          <w:ilvl w:val="1"/>
          <w:numId w:val="123"/>
        </w:numPr>
      </w:pPr>
      <w:r>
        <w:t>On the Summary page, review the results, and then click Finish. Click Close.</w:t>
      </w:r>
      <w:bookmarkEnd w:id="414"/>
      <w:bookmarkEnd w:id="415"/>
    </w:p>
    <w:p w14:paraId="6AC8A9CB" w14:textId="77777777" w:rsidR="00C83672" w:rsidRDefault="00000000">
      <w:pPr>
        <w:pStyle w:val="Heading1"/>
      </w:pPr>
      <w:bookmarkStart w:id="416" w:name="_Refd22e18848"/>
      <w:bookmarkStart w:id="417" w:name="_Numd22e18848"/>
      <w:bookmarkStart w:id="418" w:name="_Toc180582575"/>
      <w:r>
        <w:lastRenderedPageBreak/>
        <w:t>Set Up a Centralized Nymi Agent</w:t>
      </w:r>
      <w:bookmarkEnd w:id="416"/>
      <w:bookmarkEnd w:id="417"/>
      <w:bookmarkEnd w:id="418"/>
    </w:p>
    <w:p w14:paraId="2F26CD34" w14:textId="77777777" w:rsidR="00C83672" w:rsidRDefault="00000000">
      <w:pPr>
        <w:pStyle w:val="BodyText"/>
      </w:pPr>
      <w:r>
        <w:t>When your environment uses iOS devices, thin clients, and web-based Nymi-enabled Applications, you must deploy a centralized Nymi Agent on a Windows server in the environment, for example, the NES server.</w:t>
      </w:r>
    </w:p>
    <w:p w14:paraId="7E9B127D" w14:textId="77777777" w:rsidR="00C83672" w:rsidRDefault="00000000">
      <w:pPr>
        <w:pStyle w:val="BodyText"/>
      </w:pPr>
      <w:r>
        <w:t>The Nymi Agent has two server interfaces, the standard Nymi Agent interface and the Nymi WebAPI interface. By default, standard Nymi Agent interface connect over plain text websocket and the Nymi WebAPI interface is disabled. Nymi recommends that you configure the Nymi Agent to use secure websocket connections for both standard Nymi Agent interface, and if enabled, the Nymi WebAPI interface. This chapter provides more information.</w:t>
      </w:r>
    </w:p>
    <w:p w14:paraId="1E213402" w14:textId="77777777" w:rsidR="00C83672" w:rsidRDefault="00000000">
      <w:pPr>
        <w:pStyle w:val="Heading2"/>
      </w:pPr>
      <w:bookmarkStart w:id="419" w:name="_Refd22e18922"/>
      <w:bookmarkStart w:id="420" w:name="_Numd22e18922"/>
      <w:bookmarkStart w:id="421" w:name="_Toc180582576"/>
      <w:r>
        <w:t>Importing the Root CA certificate</w:t>
      </w:r>
      <w:bookmarkEnd w:id="419"/>
      <w:bookmarkEnd w:id="420"/>
      <w:bookmarkEnd w:id="421"/>
    </w:p>
    <w:p w14:paraId="7AD4E818" w14:textId="77777777" w:rsidR="00C83672" w:rsidRDefault="00000000">
      <w:pPr>
        <w:pStyle w:val="BodyText"/>
      </w:pPr>
      <w:r>
        <w:t>Perform the following steps only if the Root CA issuing the TLS server certificate is not a Trusted Root CA, for example, when you use a self-signed TLS server certificate).</w:t>
      </w:r>
    </w:p>
    <w:p w14:paraId="54D8E9D6" w14:textId="77777777" w:rsidR="00C83672" w:rsidRDefault="00000000">
      <w:pPr>
        <w:pStyle w:val="BodyText"/>
      </w:pPr>
      <w:r>
        <w:t>Install the Root CA on the following machines:</w:t>
      </w:r>
    </w:p>
    <w:p w14:paraId="208FA02B" w14:textId="77777777" w:rsidR="00C83672" w:rsidRDefault="00000000">
      <w:pPr>
        <w:pStyle w:val="ListBullet"/>
        <w:numPr>
          <w:ilvl w:val="0"/>
          <w:numId w:val="124"/>
        </w:numPr>
      </w:pPr>
      <w:r>
        <w:t>All user terminals, including user terminals that run Nymi-Enabled Applications</w:t>
      </w:r>
    </w:p>
    <w:p w14:paraId="41005AE7" w14:textId="77777777" w:rsidR="00C83672" w:rsidRDefault="00000000">
      <w:pPr>
        <w:pStyle w:val="ListBullet"/>
        <w:numPr>
          <w:ilvl w:val="0"/>
          <w:numId w:val="124"/>
        </w:numPr>
      </w:pPr>
      <w:r>
        <w:t>Enrollment terminal</w:t>
      </w:r>
    </w:p>
    <w:p w14:paraId="45AC1C1F" w14:textId="77777777" w:rsidR="00C83672" w:rsidRDefault="00000000">
      <w:pPr>
        <w:pStyle w:val="ListBullet"/>
        <w:numPr>
          <w:ilvl w:val="0"/>
          <w:numId w:val="124"/>
        </w:numPr>
      </w:pPr>
      <w:r>
        <w:t>Centralized Nymi Agent</w:t>
      </w:r>
    </w:p>
    <w:p w14:paraId="76BFA0AF" w14:textId="77777777" w:rsidR="00C83672"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30844818" w14:textId="77777777" w:rsidR="00C83672" w:rsidRDefault="00000000">
      <w:pPr>
        <w:pStyle w:val="ListNumber"/>
        <w:numPr>
          <w:ilvl w:val="0"/>
          <w:numId w:val="125"/>
        </w:numPr>
      </w:pPr>
      <w:r>
        <w:t>In Control Panel, select Manage Computer Certificates.</w:t>
      </w:r>
    </w:p>
    <w:p w14:paraId="5DCE978F" w14:textId="77777777" w:rsidR="00C83672" w:rsidRDefault="00000000">
      <w:pPr>
        <w:pStyle w:val="ListNumber"/>
        <w:numPr>
          <w:ilvl w:val="0"/>
          <w:numId w:val="125"/>
        </w:numPr>
      </w:pPr>
      <w:r>
        <w:t>In the certlm window, right-click Trusted Root Certification Authorities, and then select All Tasks</w:t>
      </w:r>
      <w:r>
        <w:rPr>
          <w:b/>
          <w:caps/>
        </w:rPr>
        <w:t xml:space="preserve"> &gt; </w:t>
      </w:r>
      <w:r>
        <w:t>Import.</w:t>
      </w:r>
    </w:p>
    <w:p w14:paraId="599936CB" w14:textId="77777777" w:rsidR="00C83672" w:rsidRDefault="00000000">
      <w:pPr>
        <w:pStyle w:val="BodyText"/>
        <w:ind w:left="720"/>
      </w:pPr>
      <w:r>
        <w:t>The following figure shows the certlm window.</w:t>
      </w:r>
    </w:p>
    <w:p w14:paraId="65D7EE86" w14:textId="77777777" w:rsidR="00C83672" w:rsidRDefault="00000000">
      <w:pPr>
        <w:pStyle w:val="Caption"/>
        <w:keepNext/>
      </w:pPr>
      <w:bookmarkStart w:id="422" w:name="_Refd22e19016"/>
      <w:bookmarkStart w:id="423" w:name="_Tocd22e19016"/>
      <w:r>
        <w:t xml:space="preserve">Figure </w:t>
      </w:r>
      <w:bookmarkStart w:id="424" w:name="_Numd22e19016"/>
      <w:r>
        <w:fldChar w:fldCharType="begin"/>
      </w:r>
      <w:r>
        <w:instrText xml:space="preserve"> SEQ Figure \* ARABIC </w:instrText>
      </w:r>
      <w:r>
        <w:fldChar w:fldCharType="separate"/>
      </w:r>
      <w:r w:rsidR="00F5048C">
        <w:rPr>
          <w:noProof/>
        </w:rPr>
        <w:t>65</w:t>
      </w:r>
      <w:r>
        <w:rPr>
          <w:noProof/>
        </w:rPr>
        <w:fldChar w:fldCharType="end"/>
      </w:r>
      <w:bookmarkEnd w:id="422"/>
      <w:bookmarkEnd w:id="423"/>
      <w:bookmarkEnd w:id="424"/>
      <w:r>
        <w:t>: certlm application on Windows 10</w:t>
      </w:r>
    </w:p>
    <w:p w14:paraId="27E67049" w14:textId="77777777" w:rsidR="00C83672" w:rsidRDefault="00000000">
      <w:pPr>
        <w:pStyle w:val="BodyText"/>
      </w:pPr>
      <w:r>
        <w:rPr>
          <w:noProof/>
        </w:rPr>
        <w:drawing>
          <wp:inline distT="0" distB="0" distL="0" distR="0" wp14:anchorId="12C9BE59" wp14:editId="609819EC">
            <wp:extent cx="4974336" cy="2450592"/>
            <wp:effectExtent l="0" t="0" r="0" b="0"/>
            <wp:docPr id="1973510522" name="Picture 197351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4E6E5FAF" w14:textId="77777777" w:rsidR="00C83672" w:rsidRDefault="00000000">
      <w:pPr>
        <w:pStyle w:val="ListNumber"/>
        <w:numPr>
          <w:ilvl w:val="0"/>
          <w:numId w:val="125"/>
        </w:numPr>
      </w:pPr>
      <w:r>
        <w:t>On the Welcome to the Certificate Import Wizard screen, click Next.</w:t>
      </w:r>
    </w:p>
    <w:p w14:paraId="7B599B21" w14:textId="77777777" w:rsidR="00C83672" w:rsidRDefault="00000000">
      <w:pPr>
        <w:pStyle w:val="BodyText"/>
        <w:ind w:left="720"/>
      </w:pPr>
      <w:r>
        <w:t>The following figure shows the Welcome to the Certificate Import Wizard screen.</w:t>
      </w:r>
    </w:p>
    <w:p w14:paraId="37A14A08" w14:textId="77777777" w:rsidR="00C83672" w:rsidRDefault="00000000">
      <w:pPr>
        <w:pStyle w:val="Caption"/>
        <w:keepNext/>
      </w:pPr>
      <w:bookmarkStart w:id="425" w:name="_Refd22e19037"/>
      <w:bookmarkStart w:id="426" w:name="_Tocd22e19037"/>
      <w:r>
        <w:lastRenderedPageBreak/>
        <w:t xml:space="preserve">Figure </w:t>
      </w:r>
      <w:bookmarkStart w:id="427" w:name="_Numd22e19037"/>
      <w:r>
        <w:fldChar w:fldCharType="begin"/>
      </w:r>
      <w:r>
        <w:instrText xml:space="preserve"> SEQ Figure \* ARABIC </w:instrText>
      </w:r>
      <w:r>
        <w:fldChar w:fldCharType="separate"/>
      </w:r>
      <w:r w:rsidR="00F5048C">
        <w:rPr>
          <w:noProof/>
        </w:rPr>
        <w:t>66</w:t>
      </w:r>
      <w:r>
        <w:rPr>
          <w:noProof/>
        </w:rPr>
        <w:fldChar w:fldCharType="end"/>
      </w:r>
      <w:bookmarkEnd w:id="425"/>
      <w:bookmarkEnd w:id="426"/>
      <w:bookmarkEnd w:id="427"/>
      <w:r>
        <w:t>: Welcome to the Certificate Import Wizard screen</w:t>
      </w:r>
    </w:p>
    <w:p w14:paraId="41A1F74A" w14:textId="77777777" w:rsidR="00C83672" w:rsidRDefault="00000000">
      <w:pPr>
        <w:pStyle w:val="BodyText"/>
      </w:pPr>
      <w:r>
        <w:rPr>
          <w:noProof/>
        </w:rPr>
        <w:drawing>
          <wp:inline distT="0" distB="0" distL="0" distR="0" wp14:anchorId="46275869" wp14:editId="6E77A0A3">
            <wp:extent cx="3536950" cy="3409950"/>
            <wp:effectExtent l="0" t="0" r="0" b="0"/>
            <wp:docPr id="1718759972" name="Picture 1718759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7D989850" w14:textId="77777777" w:rsidR="00C83672" w:rsidRDefault="00000000">
      <w:pPr>
        <w:pStyle w:val="ListNumber"/>
        <w:numPr>
          <w:ilvl w:val="0"/>
          <w:numId w:val="125"/>
        </w:numPr>
      </w:pPr>
      <w:r>
        <w:t>On the File to Import screen, click Browse, navigate to the folder that contains the root certificate file, select the file, and then click Open.</w:t>
      </w:r>
    </w:p>
    <w:p w14:paraId="62182B5F" w14:textId="77777777" w:rsidR="00C83672" w:rsidRDefault="00000000">
      <w:pPr>
        <w:pStyle w:val="ListNumber"/>
        <w:numPr>
          <w:ilvl w:val="0"/>
          <w:numId w:val="125"/>
        </w:numPr>
      </w:pPr>
      <w:r>
        <w:t>On the File to Import screen, click Next.</w:t>
      </w:r>
    </w:p>
    <w:p w14:paraId="5444D485" w14:textId="77777777" w:rsidR="00C83672" w:rsidRDefault="00000000">
      <w:pPr>
        <w:pStyle w:val="BodyText"/>
        <w:ind w:left="720"/>
      </w:pPr>
      <w:r>
        <w:t>The following figure shows the File to Import screen.</w:t>
      </w:r>
    </w:p>
    <w:p w14:paraId="6F99D991" w14:textId="77777777" w:rsidR="00C83672" w:rsidRDefault="00000000">
      <w:pPr>
        <w:pStyle w:val="Caption"/>
        <w:keepNext/>
      </w:pPr>
      <w:bookmarkStart w:id="428" w:name="_Refd22e19071"/>
      <w:bookmarkStart w:id="429" w:name="_Tocd22e19071"/>
      <w:r>
        <w:t xml:space="preserve">Figure </w:t>
      </w:r>
      <w:bookmarkStart w:id="430" w:name="_Numd22e19071"/>
      <w:r>
        <w:fldChar w:fldCharType="begin"/>
      </w:r>
      <w:r>
        <w:instrText xml:space="preserve"> SEQ Figure \* ARABIC </w:instrText>
      </w:r>
      <w:r>
        <w:fldChar w:fldCharType="separate"/>
      </w:r>
      <w:r w:rsidR="00F5048C">
        <w:rPr>
          <w:noProof/>
        </w:rPr>
        <w:t>67</w:t>
      </w:r>
      <w:r>
        <w:rPr>
          <w:noProof/>
        </w:rPr>
        <w:fldChar w:fldCharType="end"/>
      </w:r>
      <w:bookmarkEnd w:id="428"/>
      <w:bookmarkEnd w:id="429"/>
      <w:bookmarkEnd w:id="430"/>
      <w:r>
        <w:t>: File to Import screen</w:t>
      </w:r>
    </w:p>
    <w:p w14:paraId="7C3C750D" w14:textId="77777777" w:rsidR="00C83672" w:rsidRDefault="00000000">
      <w:pPr>
        <w:pStyle w:val="BodyText"/>
      </w:pPr>
      <w:r>
        <w:rPr>
          <w:noProof/>
        </w:rPr>
        <w:drawing>
          <wp:inline distT="0" distB="0" distL="0" distR="0" wp14:anchorId="7E5A8E03" wp14:editId="73071295">
            <wp:extent cx="4061460" cy="3947160"/>
            <wp:effectExtent l="0" t="0" r="0" b="0"/>
            <wp:docPr id="1613660622" name="Picture 161366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36636AC9" w14:textId="77777777" w:rsidR="00C83672" w:rsidRDefault="00000000">
      <w:pPr>
        <w:pStyle w:val="ListNumber"/>
        <w:numPr>
          <w:ilvl w:val="0"/>
          <w:numId w:val="125"/>
        </w:numPr>
      </w:pPr>
      <w:r>
        <w:lastRenderedPageBreak/>
        <w:t>On the Certificate Store screen, accept the default value Place all certificates in the following store with the value Trusted Root Certification Authorities, and then click Next.</w:t>
      </w:r>
    </w:p>
    <w:p w14:paraId="1F046CA0" w14:textId="77777777" w:rsidR="00C83672" w:rsidRDefault="00000000">
      <w:pPr>
        <w:pStyle w:val="ListNumber"/>
        <w:numPr>
          <w:ilvl w:val="0"/>
          <w:numId w:val="125"/>
        </w:numPr>
      </w:pPr>
      <w:r>
        <w:t>On the Completing the Certificate Import Wizard screen, click Finish.</w:t>
      </w:r>
    </w:p>
    <w:p w14:paraId="07C7F42B" w14:textId="77777777" w:rsidR="00C83672" w:rsidRDefault="00000000">
      <w:pPr>
        <w:pStyle w:val="Heading2"/>
      </w:pPr>
      <w:bookmarkStart w:id="431" w:name="_Refd22e19105"/>
      <w:bookmarkStart w:id="432" w:name="_Numd22e19105"/>
      <w:bookmarkStart w:id="433" w:name="_Toc180582577"/>
      <w:r>
        <w:t>Install Nymi Agent on a Centralized Server</w:t>
      </w:r>
      <w:bookmarkEnd w:id="431"/>
      <w:bookmarkEnd w:id="432"/>
      <w:bookmarkEnd w:id="433"/>
    </w:p>
    <w:p w14:paraId="1CEED862" w14:textId="77777777" w:rsidR="00C83672" w:rsidRDefault="00000000">
      <w:pPr>
        <w:pStyle w:val="BodyText"/>
      </w:pPr>
      <w:r>
        <w:t>You can install the Nymi Agent software with the installation wizard or silently from a command prompt.</w:t>
      </w:r>
    </w:p>
    <w:p w14:paraId="11EFFB60" w14:textId="77777777" w:rsidR="00C83672" w:rsidRDefault="00000000">
      <w:pPr>
        <w:pStyle w:val="Heading3"/>
      </w:pPr>
      <w:bookmarkStart w:id="434" w:name="_Refd22e19142"/>
      <w:bookmarkStart w:id="435" w:name="_Numd22e19142"/>
      <w:bookmarkStart w:id="436" w:name="_Toc180582578"/>
      <w:r>
        <w:t>Performing a Nymi Agent Installation or Update By Using the Installation Wizard</w:t>
      </w:r>
      <w:bookmarkEnd w:id="434"/>
      <w:bookmarkEnd w:id="435"/>
      <w:bookmarkEnd w:id="436"/>
    </w:p>
    <w:p w14:paraId="3E8B4833" w14:textId="77777777" w:rsidR="00C83672" w:rsidRDefault="00000000">
      <w:pPr>
        <w:pStyle w:val="BodyText"/>
      </w:pPr>
      <w:r>
        <w:t>Install the Nymi Agent application, which is included in the Nymi Runtime installation package, on a server in the environment.</w:t>
      </w:r>
    </w:p>
    <w:p w14:paraId="005D9A75" w14:textId="77777777" w:rsidR="00C83672" w:rsidRDefault="00000000">
      <w:pPr>
        <w:pStyle w:val="BodyText"/>
      </w:pPr>
      <w:r>
        <w:t>When you install the Nymi Runtime software, you can choose to install the Nymi Agent application only.</w:t>
      </w:r>
    </w:p>
    <w:p w14:paraId="21FB2A63" w14:textId="77777777" w:rsidR="00C83672" w:rsidRDefault="00000000">
      <w:pPr>
        <w:pStyle w:val="ListNumber"/>
        <w:numPr>
          <w:ilvl w:val="0"/>
          <w:numId w:val="126"/>
        </w:numPr>
      </w:pPr>
      <w:r>
        <w:t>Log in to the terminal, with an account that has administrator privileges.</w:t>
      </w:r>
    </w:p>
    <w:p w14:paraId="3B95CE11" w14:textId="77777777" w:rsidR="00C83672" w:rsidRDefault="00000000">
      <w:pPr>
        <w:pStyle w:val="ListNumber"/>
        <w:numPr>
          <w:ilvl w:val="0"/>
          <w:numId w:val="126"/>
        </w:numPr>
      </w:pPr>
      <w:r>
        <w:t>Extract the Nymi SDK distribution package.</w:t>
      </w:r>
    </w:p>
    <w:p w14:paraId="7D0F2994" w14:textId="77777777" w:rsidR="00C83672" w:rsidRDefault="00000000">
      <w:pPr>
        <w:pStyle w:val="ListNumber"/>
        <w:numPr>
          <w:ilvl w:val="0"/>
          <w:numId w:val="126"/>
        </w:numPr>
      </w:pPr>
      <w:r>
        <w:t>From the ..\nymi-sdk\windows\setup folder, right-click the Nymi Runtime Installer version.exe file, and select Run as administrator.</w:t>
      </w:r>
    </w:p>
    <w:p w14:paraId="49BB16F0" w14:textId="77777777" w:rsidR="00C83672" w:rsidRDefault="00000000">
      <w:pPr>
        <w:pStyle w:val="ListNumber"/>
        <w:numPr>
          <w:ilvl w:val="0"/>
          <w:numId w:val="126"/>
        </w:numPr>
      </w:pPr>
      <w:r>
        <w:t>On the Welcome page, click Install.</w:t>
      </w:r>
    </w:p>
    <w:p w14:paraId="296BDEEA" w14:textId="77777777" w:rsidR="00C83672" w:rsidRDefault="00000000">
      <w:pPr>
        <w:pStyle w:val="ListNumber"/>
        <w:numPr>
          <w:ilvl w:val="0"/>
          <w:numId w:val="126"/>
        </w:numPr>
      </w:pPr>
      <w:r>
        <w:t>On the User Account Control page, click Yes.</w:t>
      </w:r>
    </w:p>
    <w:p w14:paraId="2A5375CD" w14:textId="77777777" w:rsidR="00C83672" w:rsidRDefault="00000000">
      <w:pPr>
        <w:pStyle w:val="BodyText"/>
        <w:ind w:left="720"/>
      </w:pPr>
      <w:r>
        <w:t>The installation wizard appears. If the installation detects missing prerequisites, perform the steps that appear in the prerequisite wizards.</w:t>
      </w:r>
    </w:p>
    <w:p w14:paraId="5EDAF530" w14:textId="77777777" w:rsidR="00C83672" w:rsidRDefault="00000000">
      <w:pPr>
        <w:pStyle w:val="ListNumber"/>
        <w:numPr>
          <w:ilvl w:val="0"/>
          <w:numId w:val="126"/>
        </w:numPr>
      </w:pPr>
      <w:r>
        <w:t>On the Welcome to the Nymi Runtime Setup Wizard page, click Next.</w:t>
      </w:r>
    </w:p>
    <w:p w14:paraId="10FD29BA" w14:textId="77777777" w:rsidR="00C83672" w:rsidRDefault="00000000">
      <w:pPr>
        <w:pStyle w:val="ListNumber"/>
        <w:numPr>
          <w:ilvl w:val="0"/>
          <w:numId w:val="126"/>
        </w:numPr>
      </w:pPr>
      <w:r>
        <w:t>On the Nymi Runtime Setup page, expand Nymi Runtime.</w:t>
      </w:r>
    </w:p>
    <w:p w14:paraId="5B367EA3" w14:textId="77777777" w:rsidR="00C83672" w:rsidRDefault="00000000">
      <w:pPr>
        <w:pStyle w:val="ListNumber"/>
        <w:numPr>
          <w:ilvl w:val="0"/>
          <w:numId w:val="126"/>
        </w:numPr>
      </w:pPr>
      <w:r>
        <w:t>Select Nymi Bluetooth Endpoint, and then select Entire feature will be unavailable.</w:t>
      </w:r>
    </w:p>
    <w:p w14:paraId="54A52AA6" w14:textId="77777777" w:rsidR="00C83672" w:rsidRDefault="00000000">
      <w:pPr>
        <w:pStyle w:val="BodyText"/>
        <w:ind w:left="720"/>
      </w:pPr>
      <w:r>
        <w:t>The following figure provides an example of the Nymi Runtime Setup window with option to make Nymi Bluetooth Endpoint unavailable.</w:t>
      </w:r>
    </w:p>
    <w:p w14:paraId="5F6210AC" w14:textId="77777777" w:rsidR="00C83672" w:rsidRDefault="00000000">
      <w:pPr>
        <w:pStyle w:val="Caption"/>
        <w:keepNext/>
      </w:pPr>
      <w:bookmarkStart w:id="437" w:name="_Refd22e19280"/>
      <w:bookmarkStart w:id="438" w:name="_Tocd22e19280"/>
      <w:r>
        <w:lastRenderedPageBreak/>
        <w:t xml:space="preserve">Figure </w:t>
      </w:r>
      <w:bookmarkStart w:id="439" w:name="_Numd22e19280"/>
      <w:r>
        <w:fldChar w:fldCharType="begin"/>
      </w:r>
      <w:r>
        <w:instrText xml:space="preserve"> SEQ Figure \* ARABIC </w:instrText>
      </w:r>
      <w:r>
        <w:fldChar w:fldCharType="separate"/>
      </w:r>
      <w:r w:rsidR="00F5048C">
        <w:rPr>
          <w:noProof/>
        </w:rPr>
        <w:t>68</w:t>
      </w:r>
      <w:r>
        <w:rPr>
          <w:noProof/>
        </w:rPr>
        <w:fldChar w:fldCharType="end"/>
      </w:r>
      <w:bookmarkEnd w:id="437"/>
      <w:bookmarkEnd w:id="438"/>
      <w:bookmarkEnd w:id="439"/>
      <w:r>
        <w:t>: Nymi Bluetooth Endpoint feature will be unavailable</w:t>
      </w:r>
    </w:p>
    <w:p w14:paraId="502685AD" w14:textId="77777777" w:rsidR="00C83672" w:rsidRDefault="00000000">
      <w:pPr>
        <w:pStyle w:val="BodyText"/>
      </w:pPr>
      <w:r>
        <w:rPr>
          <w:noProof/>
        </w:rPr>
        <w:drawing>
          <wp:inline distT="0" distB="0" distL="0" distR="0" wp14:anchorId="7160C3F4" wp14:editId="284A6226">
            <wp:extent cx="6120000" cy="4741318"/>
            <wp:effectExtent l="0" t="0" r="0" b="0"/>
            <wp:docPr id="25640530" name="Picture 25640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9">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70E32CF7" w14:textId="77777777" w:rsidR="00C83672" w:rsidRDefault="00000000">
      <w:pPr>
        <w:pStyle w:val="ListNumber"/>
        <w:numPr>
          <w:ilvl w:val="0"/>
          <w:numId w:val="126"/>
        </w:numPr>
      </w:pPr>
      <w:r>
        <w:t>Observe that Nymi Bluetooth Endpoint is not available, as shown in the following figure, and then click Next.</w:t>
      </w:r>
    </w:p>
    <w:p w14:paraId="5640E7E1" w14:textId="77777777" w:rsidR="00C83672" w:rsidRDefault="00000000">
      <w:pPr>
        <w:pStyle w:val="Caption"/>
        <w:keepNext/>
      </w:pPr>
      <w:bookmarkStart w:id="440" w:name="_Refd22e19295"/>
      <w:bookmarkStart w:id="441" w:name="_Tocd22e19295"/>
      <w:r>
        <w:lastRenderedPageBreak/>
        <w:t xml:space="preserve">Figure </w:t>
      </w:r>
      <w:bookmarkStart w:id="442" w:name="_Numd22e19295"/>
      <w:r>
        <w:fldChar w:fldCharType="begin"/>
      </w:r>
      <w:r>
        <w:instrText xml:space="preserve"> SEQ Figure \* ARABIC </w:instrText>
      </w:r>
      <w:r>
        <w:fldChar w:fldCharType="separate"/>
      </w:r>
      <w:r w:rsidR="00F5048C">
        <w:rPr>
          <w:noProof/>
        </w:rPr>
        <w:t>69</w:t>
      </w:r>
      <w:r>
        <w:rPr>
          <w:noProof/>
        </w:rPr>
        <w:fldChar w:fldCharType="end"/>
      </w:r>
      <w:bookmarkEnd w:id="440"/>
      <w:bookmarkEnd w:id="441"/>
      <w:bookmarkEnd w:id="442"/>
      <w:r>
        <w:t>: Nymi Bluetooth Endpoint feature is not available</w:t>
      </w:r>
    </w:p>
    <w:p w14:paraId="130C8F2A" w14:textId="77777777" w:rsidR="00C83672" w:rsidRDefault="00000000">
      <w:pPr>
        <w:pStyle w:val="BodyText"/>
      </w:pPr>
      <w:r>
        <w:rPr>
          <w:noProof/>
        </w:rPr>
        <w:drawing>
          <wp:inline distT="0" distB="0" distL="0" distR="0" wp14:anchorId="48A4250B" wp14:editId="5C2DFDA5">
            <wp:extent cx="6120000" cy="4790283"/>
            <wp:effectExtent l="0" t="0" r="0" b="0"/>
            <wp:docPr id="403301374" name="Picture 40330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90">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63DCEB5D" w14:textId="77777777" w:rsidR="00C83672" w:rsidRDefault="00000000">
      <w:pPr>
        <w:pStyle w:val="ListNumber"/>
        <w:numPr>
          <w:ilvl w:val="0"/>
          <w:numId w:val="126"/>
        </w:numPr>
      </w:pPr>
      <w:r>
        <w:t>On the Service Account window, perform one of the following actions to choose the account that starts the service:</w:t>
      </w:r>
    </w:p>
    <w:p w14:paraId="2D3E35F6" w14:textId="77777777" w:rsidR="00C83672" w:rsidRDefault="00000000">
      <w:pPr>
        <w:pStyle w:val="ListBullet2"/>
        <w:numPr>
          <w:ilvl w:val="1"/>
          <w:numId w:val="127"/>
        </w:numPr>
      </w:pPr>
      <w:bookmarkStart w:id="443" w:name="_Refd22e19307"/>
      <w:bookmarkStart w:id="444" w:name="_Tocd22e19307"/>
      <w:r>
        <w:t>Accept the default service account NTAuthority\LocalService, click Next.</w:t>
      </w:r>
    </w:p>
    <w:p w14:paraId="46A8FCC7" w14:textId="77777777" w:rsidR="00C83672" w:rsidRDefault="00000000">
      <w:pPr>
        <w:pStyle w:val="ListBullet2"/>
        <w:numPr>
          <w:ilvl w:val="1"/>
          <w:numId w:val="127"/>
        </w:numPr>
      </w:pPr>
      <w:r>
        <w:t>For non-English Windows Operating Systems and for Nymi WebAPI configurations where you install the centralized Nymi Agent on the NES server, choose the LocalSystem account from the drop list, and then click Next.</w:t>
      </w:r>
      <w:bookmarkEnd w:id="443"/>
      <w:bookmarkEnd w:id="444"/>
    </w:p>
    <w:p w14:paraId="5BF63309" w14:textId="77777777" w:rsidR="00C83672" w:rsidRDefault="00000000">
      <w:pPr>
        <w:pStyle w:val="BodyText"/>
        <w:ind w:left="720"/>
      </w:pPr>
      <w:r>
        <w:rPr>
          <w:b/>
          <w:caps/>
        </w:rPr>
        <w:t xml:space="preserve">Note: </w:t>
      </w:r>
      <w:r>
        <w:t xml:space="preserve">The service account must have permission to run as a service. </w:t>
      </w:r>
      <w:hyperlink r:id="rId91">
        <w:r w:rsidR="00C83672">
          <w:t>Enable Service Log On</w:t>
        </w:r>
      </w:hyperlink>
      <w:r>
        <w:t xml:space="preserve"> provides more information about how to modify the local policy to enable this permission for the service account.</w:t>
      </w:r>
    </w:p>
    <w:p w14:paraId="0F10CAD2" w14:textId="77777777" w:rsidR="00C83672" w:rsidRDefault="00000000">
      <w:pPr>
        <w:pStyle w:val="BodyText"/>
        <w:ind w:left="720"/>
      </w:pPr>
      <w:r>
        <w:t>The following figure shows the Service Account window.</w:t>
      </w:r>
    </w:p>
    <w:p w14:paraId="12419902" w14:textId="77777777" w:rsidR="00C83672" w:rsidRDefault="00000000">
      <w:pPr>
        <w:pStyle w:val="Caption"/>
        <w:keepNext/>
      </w:pPr>
      <w:bookmarkStart w:id="445" w:name="_Refd22e19345"/>
      <w:bookmarkStart w:id="446" w:name="_Tocd22e19345"/>
      <w:r>
        <w:lastRenderedPageBreak/>
        <w:t xml:space="preserve">Figure </w:t>
      </w:r>
      <w:bookmarkStart w:id="447" w:name="_Numd22e19345"/>
      <w:r>
        <w:fldChar w:fldCharType="begin"/>
      </w:r>
      <w:r>
        <w:instrText xml:space="preserve"> SEQ Figure \* ARABIC </w:instrText>
      </w:r>
      <w:r>
        <w:fldChar w:fldCharType="separate"/>
      </w:r>
      <w:r w:rsidR="00F5048C">
        <w:rPr>
          <w:noProof/>
        </w:rPr>
        <w:t>70</w:t>
      </w:r>
      <w:r>
        <w:rPr>
          <w:noProof/>
        </w:rPr>
        <w:fldChar w:fldCharType="end"/>
      </w:r>
      <w:bookmarkEnd w:id="445"/>
      <w:bookmarkEnd w:id="446"/>
      <w:bookmarkEnd w:id="447"/>
      <w:r>
        <w:t>: Nymi Runtime Service Account window</w:t>
      </w:r>
    </w:p>
    <w:p w14:paraId="79979679" w14:textId="77777777" w:rsidR="00C83672" w:rsidRDefault="00000000">
      <w:pPr>
        <w:pStyle w:val="BodyText"/>
      </w:pPr>
      <w:r>
        <w:rPr>
          <w:noProof/>
        </w:rPr>
        <w:drawing>
          <wp:inline distT="0" distB="0" distL="0" distR="0" wp14:anchorId="6B689D4C" wp14:editId="27675E34">
            <wp:extent cx="4953000" cy="3905250"/>
            <wp:effectExtent l="0" t="0" r="0" b="0"/>
            <wp:docPr id="571752789" name="Picture 57175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7749B5D" w14:textId="77777777" w:rsidR="00C83672" w:rsidRDefault="00000000">
      <w:pPr>
        <w:pStyle w:val="ListNumber"/>
        <w:numPr>
          <w:ilvl w:val="0"/>
          <w:numId w:val="126"/>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5F791EEB" w14:textId="77777777" w:rsidR="00C83672" w:rsidRDefault="00000000">
      <w:pPr>
        <w:pStyle w:val="BodyText"/>
        <w:ind w:left="720"/>
      </w:pPr>
      <w:r>
        <w:t>The following figure shows the Nymi Infrastructure Service Account window.</w:t>
      </w:r>
    </w:p>
    <w:p w14:paraId="44A3F8EF" w14:textId="77777777" w:rsidR="00C83672" w:rsidRDefault="00000000">
      <w:pPr>
        <w:pStyle w:val="Caption"/>
        <w:keepNext/>
      </w:pPr>
      <w:bookmarkStart w:id="448" w:name="_Refd22e19372"/>
      <w:bookmarkStart w:id="449" w:name="_Tocd22e19372"/>
      <w:r>
        <w:lastRenderedPageBreak/>
        <w:t xml:space="preserve">Figure </w:t>
      </w:r>
      <w:bookmarkStart w:id="450" w:name="_Numd22e19372"/>
      <w:r>
        <w:fldChar w:fldCharType="begin"/>
      </w:r>
      <w:r>
        <w:instrText xml:space="preserve"> SEQ Figure \* ARABIC </w:instrText>
      </w:r>
      <w:r>
        <w:fldChar w:fldCharType="separate"/>
      </w:r>
      <w:r w:rsidR="00F5048C">
        <w:rPr>
          <w:noProof/>
        </w:rPr>
        <w:t>71</w:t>
      </w:r>
      <w:r>
        <w:rPr>
          <w:noProof/>
        </w:rPr>
        <w:fldChar w:fldCharType="end"/>
      </w:r>
      <w:bookmarkEnd w:id="448"/>
      <w:bookmarkEnd w:id="449"/>
      <w:bookmarkEnd w:id="450"/>
      <w:r>
        <w:t>: Nymi Infrastructure Service Account window</w:t>
      </w:r>
    </w:p>
    <w:p w14:paraId="6191C150" w14:textId="77777777" w:rsidR="00C83672" w:rsidRDefault="00000000">
      <w:pPr>
        <w:pStyle w:val="BodyText"/>
      </w:pPr>
      <w:r>
        <w:rPr>
          <w:noProof/>
        </w:rPr>
        <w:drawing>
          <wp:inline distT="0" distB="0" distL="0" distR="0" wp14:anchorId="4395B274" wp14:editId="60EBE381">
            <wp:extent cx="4686300" cy="3634740"/>
            <wp:effectExtent l="0" t="0" r="0" b="0"/>
            <wp:docPr id="1555922331" name="Picture 155592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3">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2FB207C2" w14:textId="77777777" w:rsidR="00C83672" w:rsidRDefault="00000000">
      <w:pPr>
        <w:pStyle w:val="BodyText"/>
        <w:ind w:left="720"/>
      </w:pPr>
      <w:r>
        <w:t>The installer creates the following files in the C:\Nymi\NymiAgent\certs folder:</w:t>
      </w:r>
    </w:p>
    <w:p w14:paraId="5BE07451" w14:textId="77777777" w:rsidR="00C83672" w:rsidRDefault="00000000">
      <w:pPr>
        <w:pStyle w:val="ListBullet2"/>
        <w:numPr>
          <w:ilvl w:val="1"/>
          <w:numId w:val="128"/>
        </w:numPr>
      </w:pPr>
      <w:r>
        <w:t>credentials-contains the encrypted credentials for the Nymi Infrastructure Service Account</w:t>
      </w:r>
    </w:p>
    <w:p w14:paraId="4CDB3545" w14:textId="77777777" w:rsidR="00C83672" w:rsidRDefault="00000000">
      <w:pPr>
        <w:pStyle w:val="ListBullet2"/>
        <w:numPr>
          <w:ilvl w:val="1"/>
          <w:numId w:val="128"/>
        </w:numPr>
      </w:pPr>
      <w:r>
        <w:t>Private key</w:t>
      </w:r>
    </w:p>
    <w:p w14:paraId="10977CD9" w14:textId="77777777" w:rsidR="00C83672" w:rsidRDefault="00000000">
      <w:pPr>
        <w:pStyle w:val="ListBullet2"/>
        <w:numPr>
          <w:ilvl w:val="1"/>
          <w:numId w:val="128"/>
        </w:numPr>
      </w:pPr>
      <w:r>
        <w:t>Public key</w:t>
      </w:r>
    </w:p>
    <w:p w14:paraId="1E9D5013" w14:textId="77777777" w:rsidR="00C83672" w:rsidRDefault="00000000">
      <w:pPr>
        <w:pStyle w:val="ListNumber"/>
        <w:numPr>
          <w:ilvl w:val="0"/>
          <w:numId w:val="126"/>
        </w:numPr>
      </w:pPr>
      <w:r>
        <w:t>On the Ready to install page, click Install.</w:t>
      </w:r>
    </w:p>
    <w:p w14:paraId="1415A812" w14:textId="77777777" w:rsidR="00C83672" w:rsidRDefault="00000000">
      <w:pPr>
        <w:pStyle w:val="ListNumber"/>
        <w:numPr>
          <w:ilvl w:val="0"/>
          <w:numId w:val="126"/>
        </w:numPr>
      </w:pPr>
      <w:r>
        <w:t>Click Finish.</w:t>
      </w:r>
    </w:p>
    <w:p w14:paraId="1DDD72BD" w14:textId="77777777" w:rsidR="00C83672" w:rsidRDefault="00000000">
      <w:pPr>
        <w:pStyle w:val="ListNumber"/>
        <w:numPr>
          <w:ilvl w:val="0"/>
          <w:numId w:val="126"/>
        </w:numPr>
      </w:pPr>
      <w:r>
        <w:t>On the Installation Completed Successfully  page, click Close.</w:t>
      </w:r>
    </w:p>
    <w:p w14:paraId="538778FA" w14:textId="77777777" w:rsidR="00C83672" w:rsidRDefault="00000000">
      <w:pPr>
        <w:pStyle w:val="Heading3"/>
      </w:pPr>
      <w:bookmarkStart w:id="451" w:name="_Refd22e19433"/>
      <w:bookmarkStart w:id="452" w:name="_Numd22e19433"/>
      <w:bookmarkStart w:id="453" w:name="_Toc180582579"/>
      <w:r>
        <w:t>Performing a Silent Nymi Agent Installation or Update</w:t>
      </w:r>
      <w:bookmarkEnd w:id="451"/>
      <w:bookmarkEnd w:id="452"/>
      <w:bookmarkEnd w:id="453"/>
    </w:p>
    <w:p w14:paraId="0F38F121" w14:textId="77777777" w:rsidR="00C83672" w:rsidRDefault="00000000">
      <w:pPr>
        <w:pStyle w:val="BodyText"/>
      </w:pPr>
      <w:r>
        <w:t>Install the Nymi Agent application, which is included in the Nymi Runtime installation package, on a machine in the environment.</w:t>
      </w:r>
    </w:p>
    <w:p w14:paraId="16873E75" w14:textId="77777777" w:rsidR="00C83672" w:rsidRDefault="00000000">
      <w:pPr>
        <w:pStyle w:val="BodyText"/>
      </w:pPr>
      <w:r>
        <w:t>When you install the Nymi Runtime software, you can choose to install the Nymi Agent application only.</w:t>
      </w:r>
    </w:p>
    <w:p w14:paraId="5D73BC35" w14:textId="77777777" w:rsidR="00C83672" w:rsidRDefault="00000000">
      <w:pPr>
        <w:pStyle w:val="ListNumber"/>
        <w:numPr>
          <w:ilvl w:val="0"/>
          <w:numId w:val="129"/>
        </w:numPr>
      </w:pPr>
      <w:r>
        <w:t>You can install the Nymi Agent silently by typing one of the following commands:</w:t>
      </w:r>
    </w:p>
    <w:p w14:paraId="3C0835D0" w14:textId="77777777" w:rsidR="00C83672" w:rsidRDefault="00000000">
      <w:pPr>
        <w:pStyle w:val="HTMLPreformatted"/>
        <w:numPr>
          <w:ilvl w:val="1"/>
          <w:numId w:val="130"/>
        </w:numPr>
      </w:pPr>
      <w:r>
        <w:rPr>
          <w:rStyle w:val="HTMLCode"/>
        </w:rPr>
        <w:t>"Nymi Runtime Installer version.exe" /exenoui InstallEndpoint=0 /q /log NymiRuntimeInstallation.log</w:t>
      </w:r>
    </w:p>
    <w:p w14:paraId="2205505E" w14:textId="77777777" w:rsidR="00C83672" w:rsidRDefault="00000000">
      <w:pPr>
        <w:pStyle w:val="ListBullet2"/>
        <w:numPr>
          <w:ilvl w:val="1"/>
          <w:numId w:val="130"/>
        </w:numPr>
      </w:pPr>
      <w:r>
        <w:t>For installations on non-English operating systems,</w:t>
      </w:r>
    </w:p>
    <w:p w14:paraId="40E8FDE4" w14:textId="77777777" w:rsidR="00C83672" w:rsidRDefault="00000000">
      <w:pPr>
        <w:pStyle w:val="HTMLPreformatted"/>
        <w:ind w:left="1440"/>
      </w:pPr>
      <w:r>
        <w:rPr>
          <w:rStyle w:val="HTMLCode"/>
        </w:rPr>
        <w:t>"Nymi Runtime Installer version.exe" ServiceAccount="LocalSystem" /exenoui InstallEndpoint=0 /q /log NymiRuntimeInstallation.log</w:t>
      </w:r>
    </w:p>
    <w:p w14:paraId="4560E234" w14:textId="77777777" w:rsidR="00C83672" w:rsidRDefault="00000000">
      <w:pPr>
        <w:pStyle w:val="BodyText"/>
        <w:ind w:left="720"/>
      </w:pPr>
      <w:r>
        <w:t>Where you replace version with the version of the Nymi installation file.</w:t>
      </w:r>
    </w:p>
    <w:p w14:paraId="30D2BE95" w14:textId="77777777" w:rsidR="00C83672" w:rsidRDefault="00000000">
      <w:pPr>
        <w:pStyle w:val="BodyText"/>
        <w:ind w:left="720"/>
      </w:pPr>
      <w:bookmarkStart w:id="454" w:name="_Refd22e19518"/>
      <w:bookmarkStart w:id="455" w:name="_Tocd22e19518"/>
      <w:r>
        <w:rPr>
          <w:b/>
          <w:caps/>
        </w:rPr>
        <w:t xml:space="preserve">Note: </w:t>
      </w:r>
      <w:r>
        <w:t>Ensure that you enclose the filename in double quotes.</w:t>
      </w:r>
      <w:bookmarkEnd w:id="454"/>
      <w:bookmarkEnd w:id="455"/>
    </w:p>
    <w:p w14:paraId="1FE61DDE"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5A1488EA" w14:textId="77777777" w:rsidR="00C83672" w:rsidRDefault="00000000">
      <w:pPr>
        <w:pStyle w:val="BodyText"/>
        <w:ind w:left="720"/>
      </w:pPr>
      <w:bookmarkStart w:id="456" w:name="_Refd22e19532"/>
      <w:bookmarkStart w:id="457" w:name="_Tocd22e19532"/>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456"/>
      <w:bookmarkEnd w:id="457"/>
    </w:p>
    <w:p w14:paraId="60D56CD8" w14:textId="77777777" w:rsidR="00C83672" w:rsidRDefault="00000000">
      <w:pPr>
        <w:pStyle w:val="ListNumber"/>
        <w:numPr>
          <w:ilvl w:val="0"/>
          <w:numId w:val="129"/>
        </w:numPr>
      </w:pPr>
      <w:r>
        <w:t>Perform the following steps to ensure that the Nymi Agent uses the Nymi Infrastructure Service Account to communicate with Nymi Enterprise Server(NES).</w:t>
      </w:r>
    </w:p>
    <w:p w14:paraId="76BD93A0" w14:textId="77777777" w:rsidR="00C83672" w:rsidRDefault="00000000">
      <w:pPr>
        <w:pStyle w:val="ListNumber2"/>
        <w:numPr>
          <w:ilvl w:val="1"/>
          <w:numId w:val="131"/>
        </w:numPr>
      </w:pPr>
      <w:r>
        <w:t>Create a text file named creds.txt that contains two lines:</w:t>
      </w:r>
    </w:p>
    <w:p w14:paraId="61D55650" w14:textId="77777777" w:rsidR="00C83672" w:rsidRDefault="00000000">
      <w:pPr>
        <w:pStyle w:val="ListBullet3"/>
        <w:numPr>
          <w:ilvl w:val="2"/>
          <w:numId w:val="132"/>
        </w:numPr>
      </w:pPr>
      <w:r>
        <w:t>Username of the Nymi Infrastructure Service Account</w:t>
      </w:r>
    </w:p>
    <w:p w14:paraId="505D1833" w14:textId="77777777" w:rsidR="00C83672" w:rsidRDefault="00000000">
      <w:pPr>
        <w:pStyle w:val="ListBullet3"/>
        <w:numPr>
          <w:ilvl w:val="2"/>
          <w:numId w:val="132"/>
        </w:numPr>
      </w:pPr>
      <w:r>
        <w:t>Password of the Nymi Infrastructure Service Account</w:t>
      </w:r>
    </w:p>
    <w:p w14:paraId="1E762DE7" w14:textId="77777777" w:rsidR="00C83672" w:rsidRDefault="00000000">
      <w:pPr>
        <w:pStyle w:val="ListNumber2"/>
        <w:numPr>
          <w:ilvl w:val="1"/>
          <w:numId w:val="131"/>
        </w:numPr>
      </w:pPr>
      <w:r>
        <w:t>Open a Command prompt with the Run as Administrator option.</w:t>
      </w:r>
    </w:p>
    <w:p w14:paraId="36CBB46F" w14:textId="77777777" w:rsidR="00C83672" w:rsidRDefault="00000000">
      <w:pPr>
        <w:pStyle w:val="ListNumber2"/>
        <w:numPr>
          <w:ilvl w:val="1"/>
          <w:numId w:val="131"/>
        </w:numPr>
      </w:pPr>
      <w:r>
        <w:t>From the command prompt change to the C:\Nymi\NymiAgent\Tools directory, and type the following command:</w:t>
      </w:r>
    </w:p>
    <w:p w14:paraId="3FD5E509" w14:textId="77777777" w:rsidR="00C83672" w:rsidRDefault="00000000">
      <w:pPr>
        <w:pStyle w:val="BodyText"/>
        <w:ind w:left="1440"/>
      </w:pPr>
      <w:r>
        <w:t>cryptoutil.exe encrypt-service-account -i C:\Nymi\NymiAgent\creds.text -o C:\Nymi\NymiAgent\</w:t>
      </w:r>
    </w:p>
    <w:p w14:paraId="0BC05487" w14:textId="77777777" w:rsidR="00C83672" w:rsidRDefault="00000000">
      <w:pPr>
        <w:pStyle w:val="BodyText"/>
        <w:ind w:left="1440"/>
      </w:pPr>
      <w:r>
        <w:t>The Cryptoutil tool creates the following files in the C:\Nymi\NymiAgent\certs folder:</w:t>
      </w:r>
    </w:p>
    <w:p w14:paraId="6C7772BE" w14:textId="77777777" w:rsidR="00C83672" w:rsidRDefault="00000000">
      <w:pPr>
        <w:pStyle w:val="ListBullet3"/>
        <w:numPr>
          <w:ilvl w:val="2"/>
          <w:numId w:val="133"/>
        </w:numPr>
      </w:pPr>
      <w:r>
        <w:t>credentials-contains the encrypted credentials for the Nymi Infrastructure Service Account</w:t>
      </w:r>
    </w:p>
    <w:p w14:paraId="3D79C99A" w14:textId="77777777" w:rsidR="00C83672" w:rsidRDefault="00000000">
      <w:pPr>
        <w:pStyle w:val="ListBullet3"/>
        <w:numPr>
          <w:ilvl w:val="2"/>
          <w:numId w:val="133"/>
        </w:numPr>
      </w:pPr>
      <w:r>
        <w:t>Private key</w:t>
      </w:r>
    </w:p>
    <w:p w14:paraId="0437E60D" w14:textId="77777777" w:rsidR="00C83672" w:rsidRDefault="00000000">
      <w:pPr>
        <w:pStyle w:val="ListBullet3"/>
        <w:numPr>
          <w:ilvl w:val="2"/>
          <w:numId w:val="133"/>
        </w:numPr>
      </w:pPr>
      <w:r>
        <w:t>Public key</w:t>
      </w:r>
    </w:p>
    <w:p w14:paraId="6F8130AD" w14:textId="77777777" w:rsidR="00C83672" w:rsidRDefault="00000000">
      <w:pPr>
        <w:pStyle w:val="ListNumber2"/>
        <w:numPr>
          <w:ilvl w:val="1"/>
          <w:numId w:val="131"/>
        </w:numPr>
      </w:pPr>
      <w:r>
        <w:t>Permanently delete the C:\Nymi\NymiAgent\creds.txt file.</w:t>
      </w:r>
    </w:p>
    <w:p w14:paraId="4A354047" w14:textId="77777777" w:rsidR="00C83672" w:rsidRDefault="00000000">
      <w:pPr>
        <w:pStyle w:val="Heading2"/>
      </w:pPr>
      <w:bookmarkStart w:id="458" w:name="_Refd22e19635"/>
      <w:bookmarkStart w:id="459" w:name="_Numd22e19635"/>
      <w:bookmarkStart w:id="460" w:name="_Toc180582580"/>
      <w:r>
        <w:t>Configuring the Nymi Agent</w:t>
      </w:r>
      <w:bookmarkEnd w:id="458"/>
      <w:bookmarkEnd w:id="459"/>
      <w:bookmarkEnd w:id="460"/>
    </w:p>
    <w:p w14:paraId="77EFBF21" w14:textId="77777777" w:rsidR="00C83672" w:rsidRDefault="00000000">
      <w:pPr>
        <w:pStyle w:val="BodyText"/>
      </w:pPr>
      <w:r>
        <w:t>A centralized Nymi Agent uses a TOML formatted configuration file to set configuration parameters, such as defining the log level, enabling Nymi WebAPI, and enabling the use of secure websocket communications between the centralized Nymi Agent and other Nymi components.</w:t>
      </w:r>
    </w:p>
    <w:p w14:paraId="43843EF0" w14:textId="77777777" w:rsidR="00C83672" w:rsidRDefault="00000000">
      <w:pPr>
        <w:pStyle w:val="BodyText"/>
      </w:pPr>
      <w:r>
        <w:t>Nymi provides a sample TOML file that you can rename and edit to define the configuration for your environment and use case. Perform the following steps on the Nymi Agent machine.</w:t>
      </w:r>
    </w:p>
    <w:p w14:paraId="436F5108" w14:textId="77777777" w:rsidR="00C83672" w:rsidRDefault="00000000">
      <w:pPr>
        <w:pStyle w:val="ListNumber"/>
        <w:numPr>
          <w:ilvl w:val="0"/>
          <w:numId w:val="134"/>
        </w:numPr>
      </w:pPr>
      <w:r>
        <w:t>Change to the C:\Nymi\NymiAgent directory.</w:t>
      </w:r>
    </w:p>
    <w:p w14:paraId="20848390" w14:textId="77777777" w:rsidR="00C83672" w:rsidRDefault="00000000">
      <w:pPr>
        <w:pStyle w:val="ListNumber"/>
        <w:numPr>
          <w:ilvl w:val="0"/>
          <w:numId w:val="134"/>
        </w:numPr>
      </w:pPr>
      <w:r>
        <w:t>Rename the C:\Nymi\NymiAgent\nymi_agent_default.toml file to C:\Nymi\NymiAgent\nymi_agent.toml</w:t>
      </w:r>
    </w:p>
    <w:p w14:paraId="16B7F51F" w14:textId="77777777" w:rsidR="00C83672" w:rsidRDefault="00000000">
      <w:pPr>
        <w:pStyle w:val="ListNumber"/>
        <w:numPr>
          <w:ilvl w:val="0"/>
          <w:numId w:val="134"/>
        </w:numPr>
      </w:pPr>
      <w:r>
        <w:t>Edit the C:\Nymi\NymiAgent\nymi_agent.toml. The following table summarizes the available parameter setting and when to use each setting.</w:t>
      </w:r>
    </w:p>
    <w:p w14:paraId="2A435684" w14:textId="77777777" w:rsidR="00C83672" w:rsidRDefault="00000000">
      <w:pPr>
        <w:pStyle w:val="BodyText"/>
        <w:ind w:left="720"/>
      </w:pPr>
      <w:bookmarkStart w:id="461" w:name="_Refd22e19713"/>
      <w:bookmarkStart w:id="462" w:name="_Tocd22e19713"/>
      <w:r>
        <w:rPr>
          <w:b/>
          <w:caps/>
        </w:rPr>
        <w:t xml:space="preserve">Note: </w:t>
      </w:r>
      <w:r>
        <w:t>The TOML file has several sections and some sections contain parameter names that are the same. Ensure that you are in the correct section before you make updates.</w:t>
      </w:r>
      <w:bookmarkEnd w:id="461"/>
      <w:bookmarkEnd w:id="462"/>
    </w:p>
    <w:tbl>
      <w:tblPr>
        <w:tblStyle w:val="TableGrid"/>
        <w:tblW w:w="0" w:type="auto"/>
        <w:tblLook w:val="0620" w:firstRow="1" w:lastRow="0" w:firstColumn="0" w:lastColumn="0" w:noHBand="1" w:noVBand="1"/>
      </w:tblPr>
      <w:tblGrid>
        <w:gridCol w:w="3548"/>
        <w:gridCol w:w="1099"/>
        <w:gridCol w:w="4975"/>
      </w:tblGrid>
      <w:tr w:rsidR="00C83672" w14:paraId="6B8D2FDF" w14:textId="77777777">
        <w:trPr>
          <w:cantSplit/>
          <w:tblHeader/>
        </w:trPr>
        <w:tc>
          <w:tcPr>
            <w:tcW w:w="0" w:type="auto"/>
          </w:tcPr>
          <w:p w14:paraId="745ADEE4" w14:textId="77777777" w:rsidR="00C83672" w:rsidRDefault="00000000">
            <w:pPr>
              <w:pStyle w:val="BodyText"/>
            </w:pPr>
            <w:r>
              <w:lastRenderedPageBreak/>
              <w:t>Parameter and Sample Value</w:t>
            </w:r>
          </w:p>
        </w:tc>
        <w:tc>
          <w:tcPr>
            <w:tcW w:w="0" w:type="auto"/>
          </w:tcPr>
          <w:p w14:paraId="5D25C1F8" w14:textId="77777777" w:rsidR="00C83672" w:rsidRDefault="00000000">
            <w:pPr>
              <w:pStyle w:val="BodyText"/>
            </w:pPr>
            <w:r>
              <w:t>Section Name</w:t>
            </w:r>
          </w:p>
        </w:tc>
        <w:tc>
          <w:tcPr>
            <w:tcW w:w="0" w:type="auto"/>
          </w:tcPr>
          <w:p w14:paraId="0C8F2BBA" w14:textId="77777777" w:rsidR="00C83672" w:rsidRDefault="00000000">
            <w:pPr>
              <w:pStyle w:val="BodyText"/>
            </w:pPr>
            <w:r>
              <w:t>Description</w:t>
            </w:r>
          </w:p>
        </w:tc>
      </w:tr>
      <w:tr w:rsidR="00C83672" w14:paraId="0CBAD191" w14:textId="77777777">
        <w:trPr>
          <w:cantSplit/>
        </w:trPr>
        <w:tc>
          <w:tcPr>
            <w:tcW w:w="0" w:type="auto"/>
          </w:tcPr>
          <w:p w14:paraId="22726BC9" w14:textId="77777777" w:rsidR="00C83672" w:rsidRDefault="00000000">
            <w:pPr>
              <w:pStyle w:val="BodyText"/>
            </w:pPr>
            <w:r>
              <w:t>log_level = "warn"</w:t>
            </w:r>
          </w:p>
        </w:tc>
        <w:tc>
          <w:tcPr>
            <w:tcW w:w="0" w:type="auto"/>
          </w:tcPr>
          <w:p w14:paraId="1A9DB58B" w14:textId="77777777" w:rsidR="00C83672" w:rsidRDefault="00000000">
            <w:pPr>
              <w:pStyle w:val="BodyText"/>
            </w:pPr>
            <w:r>
              <w:t>[agent]</w:t>
            </w:r>
          </w:p>
        </w:tc>
        <w:tc>
          <w:tcPr>
            <w:tcW w:w="0" w:type="auto"/>
          </w:tcPr>
          <w:p w14:paraId="2F4A5FD4" w14:textId="77777777" w:rsidR="00C83672" w:rsidRDefault="00000000">
            <w:pPr>
              <w:pStyle w:val="BodyText"/>
            </w:pPr>
            <w:r>
              <w:t>Required. Defines the debug logging level. Change the value when instructed by Nymi. Support values include:</w:t>
            </w:r>
          </w:p>
          <w:p w14:paraId="534B02AF" w14:textId="77777777" w:rsidR="00C83672" w:rsidRDefault="00000000">
            <w:pPr>
              <w:pStyle w:val="ListBullet"/>
              <w:numPr>
                <w:ilvl w:val="0"/>
                <w:numId w:val="135"/>
              </w:numPr>
            </w:pPr>
            <w:r>
              <w:t>error—to log only errors</w:t>
            </w:r>
          </w:p>
          <w:p w14:paraId="7FB2D607" w14:textId="77777777" w:rsidR="00C83672" w:rsidRDefault="00000000">
            <w:pPr>
              <w:pStyle w:val="ListBullet"/>
              <w:numPr>
                <w:ilvl w:val="0"/>
                <w:numId w:val="135"/>
              </w:numPr>
            </w:pPr>
            <w:r>
              <w:t>warn—to log both errors and warnings</w:t>
            </w:r>
          </w:p>
          <w:p w14:paraId="0AC9BE50" w14:textId="77777777" w:rsidR="00C83672" w:rsidRDefault="00000000">
            <w:pPr>
              <w:pStyle w:val="ListBullet"/>
              <w:numPr>
                <w:ilvl w:val="0"/>
                <w:numId w:val="135"/>
              </w:numPr>
            </w:pPr>
            <w:r>
              <w:t>info—to log errors, warnings, and activity</w:t>
            </w:r>
          </w:p>
          <w:p w14:paraId="7896A899" w14:textId="77777777" w:rsidR="00C83672" w:rsidRDefault="00000000">
            <w:pPr>
              <w:pStyle w:val="ListBullet"/>
              <w:numPr>
                <w:ilvl w:val="0"/>
                <w:numId w:val="135"/>
              </w:numPr>
            </w:pPr>
            <w:r>
              <w:t>debug—to log everything including debugging information</w:t>
            </w:r>
          </w:p>
          <w:p w14:paraId="46CEF5DC" w14:textId="77777777" w:rsidR="00C83672" w:rsidRDefault="00000000">
            <w:pPr>
              <w:pStyle w:val="BodyText"/>
            </w:pPr>
            <w:r>
              <w:t>The default value is warn.</w:t>
            </w:r>
          </w:p>
        </w:tc>
      </w:tr>
      <w:tr w:rsidR="00C83672" w14:paraId="58E5C4E9" w14:textId="77777777">
        <w:trPr>
          <w:cantSplit/>
        </w:trPr>
        <w:tc>
          <w:tcPr>
            <w:tcW w:w="0" w:type="auto"/>
          </w:tcPr>
          <w:p w14:paraId="76065694" w14:textId="77777777" w:rsidR="00C83672" w:rsidRDefault="00000000">
            <w:pPr>
              <w:pStyle w:val="BodyText"/>
            </w:pPr>
            <w:r>
              <w:t>protocol = "ws"</w:t>
            </w:r>
          </w:p>
        </w:tc>
        <w:tc>
          <w:tcPr>
            <w:tcW w:w="0" w:type="auto"/>
          </w:tcPr>
          <w:p w14:paraId="6C3460BA" w14:textId="77777777" w:rsidR="00C83672" w:rsidRDefault="00000000">
            <w:pPr>
              <w:pStyle w:val="BodyText"/>
            </w:pPr>
            <w:r>
              <w:t>[agent]</w:t>
            </w:r>
          </w:p>
        </w:tc>
        <w:tc>
          <w:tcPr>
            <w:tcW w:w="0" w:type="auto"/>
          </w:tcPr>
          <w:p w14:paraId="306FAE3E" w14:textId="77777777" w:rsidR="00C83672" w:rsidRDefault="00000000">
            <w:pPr>
              <w:pStyle w:val="BodyText"/>
            </w:pPr>
            <w:r>
              <w:t>Optional. To enable the standard Nymi Agent to use secure websocket communications, uncomment protocol and change the value to wss.</w:t>
            </w:r>
          </w:p>
          <w:p w14:paraId="477C3EF0" w14:textId="77777777" w:rsidR="00C83672" w:rsidRDefault="00000000">
            <w:pPr>
              <w:pStyle w:val="BodyText"/>
            </w:pPr>
            <w:r>
              <w:rPr>
                <w:b/>
                <w:caps/>
              </w:rPr>
              <w:t xml:space="preserve">Note: </w:t>
            </w:r>
            <w:r>
              <w:t>Requires the configuration of the cacertfile, cacert, and keyfile parameters in the [agent] section.</w:t>
            </w:r>
          </w:p>
          <w:p w14:paraId="048762CB" w14:textId="77777777" w:rsidR="00C83672" w:rsidRDefault="00000000">
            <w:pPr>
              <w:pStyle w:val="BodyText"/>
            </w:pPr>
            <w:r>
              <w:t>For example, protocol = "wss"</w:t>
            </w:r>
          </w:p>
        </w:tc>
      </w:tr>
      <w:tr w:rsidR="00C83672" w14:paraId="4709C9CD" w14:textId="77777777">
        <w:trPr>
          <w:cantSplit/>
        </w:trPr>
        <w:tc>
          <w:tcPr>
            <w:tcW w:w="0" w:type="auto"/>
          </w:tcPr>
          <w:p w14:paraId="01BFFD35" w14:textId="77777777" w:rsidR="00C83672" w:rsidRDefault="00000000">
            <w:pPr>
              <w:pStyle w:val="BodyText"/>
            </w:pPr>
            <w:r>
              <w:t>port = "9120"</w:t>
            </w:r>
          </w:p>
        </w:tc>
        <w:tc>
          <w:tcPr>
            <w:tcW w:w="0" w:type="auto"/>
          </w:tcPr>
          <w:p w14:paraId="3D619692" w14:textId="77777777" w:rsidR="00C83672" w:rsidRDefault="00000000">
            <w:pPr>
              <w:pStyle w:val="BodyText"/>
            </w:pPr>
            <w:r>
              <w:t>[agent]</w:t>
            </w:r>
          </w:p>
        </w:tc>
        <w:tc>
          <w:tcPr>
            <w:tcW w:w="0" w:type="auto"/>
          </w:tcPr>
          <w:p w14:paraId="63DA4158" w14:textId="77777777" w:rsidR="00C83672" w:rsidRDefault="00000000">
            <w:pPr>
              <w:pStyle w:val="BodyText"/>
            </w:pPr>
            <w:r>
              <w:t>Optional. Defines an alternate server port on which Nymi Agent communicates with the Nymi Bluetooth Endpoint and NEAs. The default port number is 9120. Nymi recommends that you use the default port number.</w:t>
            </w:r>
          </w:p>
        </w:tc>
      </w:tr>
      <w:tr w:rsidR="00C83672" w14:paraId="17B7CA56" w14:textId="77777777">
        <w:trPr>
          <w:cantSplit/>
        </w:trPr>
        <w:tc>
          <w:tcPr>
            <w:tcW w:w="0" w:type="auto"/>
          </w:tcPr>
          <w:p w14:paraId="5D8F8879" w14:textId="77777777" w:rsidR="00C83672" w:rsidRDefault="00000000">
            <w:pPr>
              <w:pStyle w:val="BodyText"/>
            </w:pPr>
            <w:r>
              <w:t>cacertfile = "/path/to/cacertfile.pem"</w:t>
            </w:r>
          </w:p>
        </w:tc>
        <w:tc>
          <w:tcPr>
            <w:tcW w:w="0" w:type="auto"/>
          </w:tcPr>
          <w:p w14:paraId="66738357" w14:textId="77777777" w:rsidR="00C83672" w:rsidRDefault="00000000">
            <w:pPr>
              <w:pStyle w:val="BodyText"/>
            </w:pPr>
            <w:r>
              <w:t>[agent]</w:t>
            </w:r>
          </w:p>
        </w:tc>
        <w:tc>
          <w:tcPr>
            <w:tcW w:w="0" w:type="auto"/>
          </w:tcPr>
          <w:p w14:paraId="78828455" w14:textId="77777777" w:rsidR="00C83672" w:rsidRDefault="00000000">
            <w:pPr>
              <w:pStyle w:val="BodyText"/>
            </w:pPr>
            <w:r>
              <w:t>Required when you want to use the wss protocol to secure communication between the centralized Nymi Agent and Nymi Bluetooth Endpoint, and Nymi Agent and native NEAs. Uncomment and specify the path to the PEM-formatted CA certificate bundle. The CA certificate bundle must start from the root CA and end in the subordinate CA issuing the server certificate.</w:t>
            </w:r>
          </w:p>
          <w:p w14:paraId="421BA804" w14:textId="77777777" w:rsidR="00C83672" w:rsidRDefault="00000000">
            <w:pPr>
              <w:pStyle w:val="BodyText"/>
            </w:pPr>
            <w:bookmarkStart w:id="463" w:name="_Refd22e19872"/>
            <w:bookmarkStart w:id="464" w:name="_Tocd22e19872"/>
            <w:r>
              <w:rPr>
                <w:b/>
                <w:caps/>
              </w:rPr>
              <w:t xml:space="preserve">Note: </w:t>
            </w:r>
            <w:r>
              <w:t>Requires the configuration of protocol= "wss", certfile and keyfile parameters in the [agent] section.</w:t>
            </w:r>
          </w:p>
          <w:bookmarkEnd w:id="463"/>
          <w:bookmarkEnd w:id="464"/>
          <w:p w14:paraId="3A09741A" w14:textId="77777777" w:rsidR="00C83672" w:rsidRDefault="00000000">
            <w:pPr>
              <w:pStyle w:val="BodyText"/>
            </w:pPr>
            <w:r>
              <w:t>For example: cacertfile = "certs/LocalLabRootCA3.pem"</w:t>
            </w:r>
          </w:p>
        </w:tc>
      </w:tr>
      <w:tr w:rsidR="00C83672" w14:paraId="747AC014" w14:textId="77777777">
        <w:trPr>
          <w:cantSplit/>
        </w:trPr>
        <w:tc>
          <w:tcPr>
            <w:tcW w:w="0" w:type="auto"/>
          </w:tcPr>
          <w:p w14:paraId="00DA0443" w14:textId="77777777" w:rsidR="00C83672" w:rsidRDefault="00000000">
            <w:pPr>
              <w:pStyle w:val="BodyText"/>
            </w:pPr>
            <w:r>
              <w:lastRenderedPageBreak/>
              <w:t>certfile = "path/certfile.pem"</w:t>
            </w:r>
          </w:p>
        </w:tc>
        <w:tc>
          <w:tcPr>
            <w:tcW w:w="0" w:type="auto"/>
          </w:tcPr>
          <w:p w14:paraId="46E22899" w14:textId="77777777" w:rsidR="00C83672" w:rsidRDefault="00000000">
            <w:pPr>
              <w:pStyle w:val="BodyText"/>
            </w:pPr>
            <w:r>
              <w:t>[agent]</w:t>
            </w:r>
          </w:p>
        </w:tc>
        <w:tc>
          <w:tcPr>
            <w:tcW w:w="0" w:type="auto"/>
          </w:tcPr>
          <w:p w14:paraId="6D3C6081" w14:textId="77777777" w:rsidR="00C83672" w:rsidRDefault="00000000">
            <w:pPr>
              <w:pStyle w:val="BodyText"/>
            </w:pPr>
            <w:r>
              <w:t>Required when you want to use the wss protocol to secure communication between the centralized Nymi Agent and Nymi Bluetooth Endpoint, and Nymi Agent and native NEAs. Uncomment and specify the path to the TLS certificate file containing the Nymi Agent server certificate in PEM format.</w:t>
            </w:r>
          </w:p>
          <w:p w14:paraId="404F21E2" w14:textId="77777777" w:rsidR="00C83672" w:rsidRDefault="00000000">
            <w:pPr>
              <w:pStyle w:val="BodyText"/>
            </w:pPr>
            <w:r>
              <w:rPr>
                <w:b/>
                <w:caps/>
              </w:rPr>
              <w:t xml:space="preserve">Note: </w:t>
            </w:r>
            <w:r>
              <w:t>Requires the configuration of protocol= "wss", cacertfile, and keyfile parameters in the [agent] section.</w:t>
            </w:r>
          </w:p>
          <w:p w14:paraId="36D3C008" w14:textId="77777777" w:rsidR="00C83672" w:rsidRDefault="00000000">
            <w:pPr>
              <w:pStyle w:val="BodyText"/>
            </w:pPr>
            <w:r>
              <w:t>For example: "certfile = "certs/tw-srv1.tw-lab.local-cert.pem"</w:t>
            </w:r>
          </w:p>
        </w:tc>
      </w:tr>
      <w:tr w:rsidR="00C83672" w14:paraId="2B55342A" w14:textId="77777777">
        <w:trPr>
          <w:cantSplit/>
        </w:trPr>
        <w:tc>
          <w:tcPr>
            <w:tcW w:w="0" w:type="auto"/>
          </w:tcPr>
          <w:p w14:paraId="2427C2EB" w14:textId="77777777" w:rsidR="00C83672" w:rsidRDefault="00000000">
            <w:pPr>
              <w:pStyle w:val="BodyText"/>
            </w:pPr>
            <w:r>
              <w:t>keyfile = "path/keyfile.pem"</w:t>
            </w:r>
          </w:p>
        </w:tc>
        <w:tc>
          <w:tcPr>
            <w:tcW w:w="0" w:type="auto"/>
          </w:tcPr>
          <w:p w14:paraId="246D6A65" w14:textId="77777777" w:rsidR="00C83672" w:rsidRDefault="00000000">
            <w:pPr>
              <w:pStyle w:val="BodyText"/>
            </w:pPr>
            <w:r>
              <w:t>[agent]</w:t>
            </w:r>
          </w:p>
        </w:tc>
        <w:tc>
          <w:tcPr>
            <w:tcW w:w="0" w:type="auto"/>
          </w:tcPr>
          <w:p w14:paraId="149760F0" w14:textId="77777777" w:rsidR="00C83672" w:rsidRDefault="00000000">
            <w:pPr>
              <w:pStyle w:val="BodyText"/>
            </w:pPr>
            <w:r>
              <w:t>Required when you want to use the wss protocol to secure communication between the centralized Nymi Agent and Nymi Bluetooth Endpoint, and Nymi Agent and native NEAs. Uncomment and specify the path to the TLS certificate private key file, unencrypted and PEM formatted.</w:t>
            </w:r>
          </w:p>
          <w:p w14:paraId="0E6E8C2A" w14:textId="77777777" w:rsidR="00C83672" w:rsidRDefault="00000000">
            <w:pPr>
              <w:pStyle w:val="BodyText"/>
            </w:pPr>
            <w:r>
              <w:rPr>
                <w:b/>
                <w:caps/>
              </w:rPr>
              <w:t xml:space="preserve">Note: </w:t>
            </w:r>
            <w:r>
              <w:t>Requires the configuration of protocol= "wss", cacertfile, and certfile parameters in the [agent] section.</w:t>
            </w:r>
          </w:p>
          <w:p w14:paraId="4203EAD8" w14:textId="77777777" w:rsidR="00C83672" w:rsidRDefault="00000000">
            <w:pPr>
              <w:pStyle w:val="BodyText"/>
            </w:pPr>
            <w:r>
              <w:t>For example: "keyfile = "certs/tw-srv1.tw-lab.local-key.pem"</w:t>
            </w:r>
          </w:p>
        </w:tc>
      </w:tr>
      <w:tr w:rsidR="00C83672" w14:paraId="053C95D0" w14:textId="77777777">
        <w:trPr>
          <w:cantSplit/>
        </w:trPr>
        <w:tc>
          <w:tcPr>
            <w:tcW w:w="0" w:type="auto"/>
          </w:tcPr>
          <w:p w14:paraId="7EBF04F9" w14:textId="77777777" w:rsidR="00C83672" w:rsidRDefault="00000000">
            <w:pPr>
              <w:pStyle w:val="BodyText"/>
            </w:pPr>
            <w:r>
              <w:t>nea_name = "NymiWebAPI"</w:t>
            </w:r>
          </w:p>
        </w:tc>
        <w:tc>
          <w:tcPr>
            <w:tcW w:w="0" w:type="auto"/>
          </w:tcPr>
          <w:p w14:paraId="012EBCDF" w14:textId="77777777" w:rsidR="00C83672" w:rsidRDefault="00000000">
            <w:pPr>
              <w:pStyle w:val="BodyText"/>
            </w:pPr>
            <w:r>
              <w:t>[nes]</w:t>
            </w:r>
          </w:p>
        </w:tc>
        <w:tc>
          <w:tcPr>
            <w:tcW w:w="0" w:type="auto"/>
          </w:tcPr>
          <w:p w14:paraId="79106697" w14:textId="77777777" w:rsidR="00C83672" w:rsidRDefault="00000000">
            <w:pPr>
              <w:pStyle w:val="BodyText"/>
            </w:pPr>
            <w:r>
              <w:t>Required for Nymi WebAPI. Uncomment this parameter to set the NEA name for the  embedded NEA WebAPI server application.</w:t>
            </w:r>
          </w:p>
        </w:tc>
      </w:tr>
      <w:tr w:rsidR="00C83672" w14:paraId="42994C49" w14:textId="77777777">
        <w:trPr>
          <w:cantSplit/>
        </w:trPr>
        <w:tc>
          <w:tcPr>
            <w:tcW w:w="0" w:type="auto"/>
          </w:tcPr>
          <w:p w14:paraId="004BFB3F" w14:textId="77777777" w:rsidR="00C83672" w:rsidRDefault="00000000">
            <w:pPr>
              <w:pStyle w:val="BodyText"/>
            </w:pPr>
            <w:r>
              <w:t>nes_url = "https://server.name.local.com"</w:t>
            </w:r>
          </w:p>
          <w:p w14:paraId="7DF25994" w14:textId="77777777" w:rsidR="00C83672" w:rsidRDefault="00000000">
            <w:pPr>
              <w:pStyle w:val="BodyText"/>
            </w:pPr>
            <w:r>
              <w:t>For example, https://myserver.name.local.com</w:t>
            </w:r>
          </w:p>
        </w:tc>
        <w:tc>
          <w:tcPr>
            <w:tcW w:w="0" w:type="auto"/>
          </w:tcPr>
          <w:p w14:paraId="55637DB9" w14:textId="77777777" w:rsidR="00C83672" w:rsidRDefault="00000000">
            <w:pPr>
              <w:pStyle w:val="BodyText"/>
            </w:pPr>
            <w:r>
              <w:t>[nes]</w:t>
            </w:r>
          </w:p>
        </w:tc>
        <w:tc>
          <w:tcPr>
            <w:tcW w:w="0" w:type="auto"/>
          </w:tcPr>
          <w:p w14:paraId="64DB0D47" w14:textId="77777777" w:rsidR="00C83672" w:rsidRDefault="00000000">
            <w:pPr>
              <w:pStyle w:val="BodyText"/>
            </w:pPr>
            <w:r>
              <w:t>Required for Nymi WebAPI. Uncomment and specify the host URL for the NES server. Include only the protocol and hostname portion of the URI.</w:t>
            </w:r>
          </w:p>
        </w:tc>
      </w:tr>
      <w:tr w:rsidR="00C83672" w14:paraId="08E008F2" w14:textId="77777777">
        <w:trPr>
          <w:cantSplit/>
        </w:trPr>
        <w:tc>
          <w:tcPr>
            <w:tcW w:w="0" w:type="auto"/>
          </w:tcPr>
          <w:p w14:paraId="0E107127" w14:textId="77777777" w:rsidR="00C83672" w:rsidRDefault="00000000">
            <w:pPr>
              <w:pStyle w:val="BodyText"/>
            </w:pPr>
            <w:r>
              <w:t>directory_service_id = "NES_DPS"</w:t>
            </w:r>
          </w:p>
        </w:tc>
        <w:tc>
          <w:tcPr>
            <w:tcW w:w="0" w:type="auto"/>
          </w:tcPr>
          <w:p w14:paraId="27D19679" w14:textId="77777777" w:rsidR="00C83672" w:rsidRDefault="00000000">
            <w:pPr>
              <w:pStyle w:val="BodyText"/>
            </w:pPr>
            <w:r>
              <w:t>[nes]</w:t>
            </w:r>
          </w:p>
        </w:tc>
        <w:tc>
          <w:tcPr>
            <w:tcW w:w="0" w:type="auto"/>
          </w:tcPr>
          <w:p w14:paraId="2E86675D" w14:textId="77777777" w:rsidR="00C83672" w:rsidRDefault="00000000">
            <w:pPr>
              <w:pStyle w:val="BodyText"/>
            </w:pPr>
            <w:r>
              <w:t>Required for Nymi WebAPI. Uncomment and specify the instance name for NES. For example, if your NES URL is https://server.name.local.com/NES, the directory/instance name is NES.</w:t>
            </w:r>
          </w:p>
          <w:p w14:paraId="75383898" w14:textId="77777777" w:rsidR="00C83672" w:rsidRDefault="00000000">
            <w:pPr>
              <w:pStyle w:val="BodyText"/>
            </w:pPr>
            <w:r>
              <w:t>For example, directory_service_id = "NES"</w:t>
            </w:r>
          </w:p>
        </w:tc>
      </w:tr>
      <w:tr w:rsidR="00C83672" w14:paraId="126EEE5D" w14:textId="77777777">
        <w:trPr>
          <w:cantSplit/>
        </w:trPr>
        <w:tc>
          <w:tcPr>
            <w:tcW w:w="0" w:type="auto"/>
          </w:tcPr>
          <w:p w14:paraId="15C3EAC8" w14:textId="77777777" w:rsidR="00C83672" w:rsidRDefault="00000000">
            <w:pPr>
              <w:pStyle w:val="BodyText"/>
            </w:pPr>
            <w:r>
              <w:lastRenderedPageBreak/>
              <w:t>credentials_location = certs/</w:t>
            </w:r>
          </w:p>
        </w:tc>
        <w:tc>
          <w:tcPr>
            <w:tcW w:w="0" w:type="auto"/>
          </w:tcPr>
          <w:p w14:paraId="1812BD58" w14:textId="77777777" w:rsidR="00C83672" w:rsidRDefault="00000000">
            <w:pPr>
              <w:pStyle w:val="BodyText"/>
            </w:pPr>
            <w:r>
              <w:t>[nes]</w:t>
            </w:r>
          </w:p>
        </w:tc>
        <w:tc>
          <w:tcPr>
            <w:tcW w:w="0" w:type="auto"/>
          </w:tcPr>
          <w:p w14:paraId="21F6A5C6" w14:textId="77777777" w:rsidR="00C83672" w:rsidRDefault="00000000">
            <w:pPr>
              <w:pStyle w:val="BodyText"/>
            </w:pPr>
            <w:r>
              <w:t>Required when you specified a Nymi Infrastructure Service Account during the Nymi Agent installation. Uncomment this line and leave the default value.</w:t>
            </w:r>
          </w:p>
          <w:p w14:paraId="0E425761" w14:textId="77777777" w:rsidR="00C83672" w:rsidRDefault="00000000">
            <w:pPr>
              <w:pStyle w:val="BodyText"/>
            </w:pPr>
            <w:r>
              <w:t>The credentials_location parameter enables the use of the Nymi Infrastructure Service Account to complete authentication tasks with underlying functionality that improves the performance of Nymi Band taps in web-based NEAs and with BLE Taps.</w:t>
            </w:r>
          </w:p>
          <w:p w14:paraId="221ECB6E" w14:textId="77777777" w:rsidR="00C83672" w:rsidRDefault="00000000">
            <w:pPr>
              <w:pStyle w:val="BodyText"/>
            </w:pPr>
            <w:bookmarkStart w:id="465" w:name="_Refd22e20098"/>
            <w:bookmarkStart w:id="466" w:name="_Tocd22e20098"/>
            <w:r>
              <w:rPr>
                <w:b/>
                <w:caps/>
              </w:rPr>
              <w:t xml:space="preserve">Note: </w:t>
            </w:r>
            <w:r>
              <w:t>The certs folder contains a file with the encrypted username and password for the Nymi Infrastructure Service Account.</w:t>
            </w:r>
          </w:p>
        </w:tc>
        <w:bookmarkEnd w:id="465"/>
        <w:bookmarkEnd w:id="466"/>
      </w:tr>
      <w:tr w:rsidR="00C83672" w14:paraId="758E9FAB" w14:textId="77777777">
        <w:trPr>
          <w:cantSplit/>
        </w:trPr>
        <w:tc>
          <w:tcPr>
            <w:tcW w:w="0" w:type="auto"/>
          </w:tcPr>
          <w:p w14:paraId="44BB307D" w14:textId="77777777" w:rsidR="00C83672" w:rsidRDefault="00000000">
            <w:pPr>
              <w:pStyle w:val="BodyText"/>
            </w:pPr>
            <w:r>
              <w:t>protocol = "wss" or protocol = "ws"</w:t>
            </w:r>
          </w:p>
        </w:tc>
        <w:tc>
          <w:tcPr>
            <w:tcW w:w="0" w:type="auto"/>
          </w:tcPr>
          <w:p w14:paraId="5C4008EB" w14:textId="77777777" w:rsidR="00C83672" w:rsidRDefault="00000000">
            <w:pPr>
              <w:pStyle w:val="BodyText"/>
            </w:pPr>
            <w:r>
              <w:t>[webapi]</w:t>
            </w:r>
          </w:p>
        </w:tc>
        <w:tc>
          <w:tcPr>
            <w:tcW w:w="0" w:type="auto"/>
          </w:tcPr>
          <w:p w14:paraId="1FA31396" w14:textId="77777777" w:rsidR="00C83672" w:rsidRDefault="00000000">
            <w:pPr>
              <w:pStyle w:val="BodyText"/>
            </w:pPr>
            <w:r>
              <w:t>Required for Nymi WebAPI. Defines the connection protocol. If your deployment does not use Nymi WebAPI, leave both lines commented out. If your deployment uses Nymi WebAPI, uncomment one of the following lines:</w:t>
            </w:r>
          </w:p>
          <w:p w14:paraId="4E3330C4" w14:textId="77777777" w:rsidR="00C83672" w:rsidRDefault="00000000">
            <w:pPr>
              <w:pStyle w:val="ListBullet"/>
              <w:numPr>
                <w:ilvl w:val="0"/>
                <w:numId w:val="136"/>
              </w:numPr>
            </w:pPr>
            <w:r>
              <w:t>protocol = "wss" To enable secure websocket connections.</w:t>
            </w:r>
          </w:p>
          <w:p w14:paraId="1CE2AFCA" w14:textId="77777777" w:rsidR="00C83672" w:rsidRDefault="00000000">
            <w:pPr>
              <w:pStyle w:val="ListBullet"/>
              <w:numPr>
                <w:ilvl w:val="0"/>
                <w:numId w:val="136"/>
              </w:numPr>
            </w:pPr>
            <w:r>
              <w:t>protocol = "ws" To use plain text websocket connections.</w:t>
            </w:r>
          </w:p>
          <w:p w14:paraId="3F7E9107" w14:textId="77777777" w:rsidR="00C83672" w:rsidRDefault="00000000">
            <w:pPr>
              <w:pStyle w:val="BodyText"/>
            </w:pPr>
            <w:r>
              <w:rPr>
                <w:b/>
                <w:caps/>
              </w:rPr>
              <w:t xml:space="preserve">Note: </w:t>
            </w:r>
            <w:r>
              <w:t>Requires the configuration of the cacertfile, certfile, and keyfile parameters in the [webapi] section.</w:t>
            </w:r>
          </w:p>
        </w:tc>
      </w:tr>
      <w:tr w:rsidR="00C83672" w14:paraId="00888EFC" w14:textId="77777777">
        <w:trPr>
          <w:cantSplit/>
        </w:trPr>
        <w:tc>
          <w:tcPr>
            <w:tcW w:w="0" w:type="auto"/>
          </w:tcPr>
          <w:p w14:paraId="7B905310" w14:textId="77777777" w:rsidR="00C83672" w:rsidRDefault="00000000">
            <w:pPr>
              <w:pStyle w:val="BodyText"/>
            </w:pPr>
            <w:r>
              <w:t>port = 4443 or port = 8080</w:t>
            </w:r>
          </w:p>
        </w:tc>
        <w:tc>
          <w:tcPr>
            <w:tcW w:w="0" w:type="auto"/>
          </w:tcPr>
          <w:p w14:paraId="6ACF7509" w14:textId="77777777" w:rsidR="00C83672" w:rsidRDefault="00000000">
            <w:pPr>
              <w:pStyle w:val="BodyText"/>
            </w:pPr>
            <w:r>
              <w:t>[webapi]</w:t>
            </w:r>
          </w:p>
        </w:tc>
        <w:tc>
          <w:tcPr>
            <w:tcW w:w="0" w:type="auto"/>
          </w:tcPr>
          <w:p w14:paraId="33C9CD96" w14:textId="77777777" w:rsidR="00C83672" w:rsidRDefault="00000000">
            <w:pPr>
              <w:pStyle w:val="BodyText"/>
            </w:pPr>
            <w:r>
              <w:t>Optional for Nymi WebAPI. Defines an alternate server port on which Nymi Agent listens for Nymi WebAPI client WebSocket connections. By default the ws protocol listens on 80 and the wss protocol listens on 443. To change the default port uncomment one of the following lines:</w:t>
            </w:r>
          </w:p>
          <w:p w14:paraId="5FE0BBF2" w14:textId="77777777" w:rsidR="00C83672" w:rsidRDefault="00000000">
            <w:pPr>
              <w:pStyle w:val="ListBullet"/>
              <w:numPr>
                <w:ilvl w:val="0"/>
                <w:numId w:val="137"/>
              </w:numPr>
            </w:pPr>
            <w:r>
              <w:t>For the ws protocol, uncomment port = 8080.</w:t>
            </w:r>
          </w:p>
          <w:p w14:paraId="4B97258E" w14:textId="77777777" w:rsidR="00C83672" w:rsidRDefault="00000000">
            <w:pPr>
              <w:pStyle w:val="ListBullet"/>
              <w:numPr>
                <w:ilvl w:val="0"/>
                <w:numId w:val="137"/>
              </w:numPr>
            </w:pPr>
            <w:r>
              <w:t>For the wss protocol, uncomment port = 4443.</w:t>
            </w:r>
          </w:p>
        </w:tc>
      </w:tr>
      <w:tr w:rsidR="00C83672" w14:paraId="3B4BE4D8" w14:textId="77777777">
        <w:trPr>
          <w:cantSplit/>
        </w:trPr>
        <w:tc>
          <w:tcPr>
            <w:tcW w:w="0" w:type="auto"/>
          </w:tcPr>
          <w:p w14:paraId="11E1F739" w14:textId="77777777" w:rsidR="00C83672" w:rsidRDefault="00000000">
            <w:pPr>
              <w:pStyle w:val="BodyText"/>
            </w:pPr>
            <w:r>
              <w:lastRenderedPageBreak/>
              <w:t>cacertfile = "path/certfile.pem"</w:t>
            </w:r>
          </w:p>
        </w:tc>
        <w:tc>
          <w:tcPr>
            <w:tcW w:w="0" w:type="auto"/>
          </w:tcPr>
          <w:p w14:paraId="24D5F67D" w14:textId="77777777" w:rsidR="00C83672" w:rsidRDefault="00000000">
            <w:pPr>
              <w:pStyle w:val="BodyText"/>
            </w:pPr>
            <w:r>
              <w:t>[webapi]</w:t>
            </w:r>
          </w:p>
        </w:tc>
        <w:tc>
          <w:tcPr>
            <w:tcW w:w="0" w:type="auto"/>
          </w:tcPr>
          <w:p w14:paraId="3F5DE1E7" w14:textId="77777777" w:rsidR="00C83672" w:rsidRDefault="00000000">
            <w:pPr>
              <w:pStyle w:val="BodyText"/>
            </w:pPr>
            <w:r>
              <w:t>Required when the Nymi Agent uses the Nymi WebAPI with wss. Uncomment and specify the path to the PEM-formatted CA certificate bundle. The CA certificate bundle must start from the root CA and end in the subordinate CA issuing the server certificate</w:t>
            </w:r>
          </w:p>
          <w:p w14:paraId="0FB03DDD" w14:textId="77777777" w:rsidR="00C83672" w:rsidRDefault="00000000">
            <w:pPr>
              <w:pStyle w:val="BodyText"/>
            </w:pPr>
            <w:r>
              <w:rPr>
                <w:b/>
                <w:caps/>
              </w:rPr>
              <w:t xml:space="preserve">Note: </w:t>
            </w:r>
            <w:r>
              <w:t>Requires the configuration of the protocol = "wss", certfile, and keyfile parameters in the [webapi] section.</w:t>
            </w:r>
          </w:p>
          <w:p w14:paraId="77420878" w14:textId="77777777" w:rsidR="00C83672" w:rsidRDefault="00000000">
            <w:pPr>
              <w:pStyle w:val="BodyText"/>
            </w:pPr>
            <w:r>
              <w:t>For example: "certs/LocalLabRootCA3.pem"</w:t>
            </w:r>
          </w:p>
        </w:tc>
      </w:tr>
      <w:tr w:rsidR="00C83672" w14:paraId="0BD6CC51" w14:textId="77777777">
        <w:trPr>
          <w:cantSplit/>
        </w:trPr>
        <w:tc>
          <w:tcPr>
            <w:tcW w:w="0" w:type="auto"/>
          </w:tcPr>
          <w:p w14:paraId="6997190B" w14:textId="77777777" w:rsidR="00C83672" w:rsidRDefault="00000000">
            <w:pPr>
              <w:pStyle w:val="BodyText"/>
            </w:pPr>
            <w:r>
              <w:t>certfile = "path/certfile.pem"</w:t>
            </w:r>
          </w:p>
        </w:tc>
        <w:tc>
          <w:tcPr>
            <w:tcW w:w="0" w:type="auto"/>
          </w:tcPr>
          <w:p w14:paraId="64A8AE62" w14:textId="77777777" w:rsidR="00C83672" w:rsidRDefault="00000000">
            <w:pPr>
              <w:pStyle w:val="BodyText"/>
            </w:pPr>
            <w:r>
              <w:t>[webapi]</w:t>
            </w:r>
          </w:p>
        </w:tc>
        <w:tc>
          <w:tcPr>
            <w:tcW w:w="0" w:type="auto"/>
          </w:tcPr>
          <w:p w14:paraId="3636DB51" w14:textId="77777777" w:rsidR="00C83672" w:rsidRDefault="00000000">
            <w:pPr>
              <w:pStyle w:val="BodyText"/>
            </w:pPr>
            <w:r>
              <w:t>Required when the Nymi Agent uses the Nymi WebAPI with wss. Uncomment and specify the path to the TLS certificate in PEM format.</w:t>
            </w:r>
          </w:p>
          <w:p w14:paraId="7188739C" w14:textId="77777777" w:rsidR="00C83672" w:rsidRDefault="00000000">
            <w:pPr>
              <w:pStyle w:val="BodyText"/>
            </w:pPr>
            <w:r>
              <w:rPr>
                <w:b/>
                <w:caps/>
              </w:rPr>
              <w:t xml:space="preserve">Note: </w:t>
            </w:r>
            <w:r>
              <w:t>Requires the configuration of the protocol = "wss", cacertfile, and keyfile parameters in the [webapi] section.</w:t>
            </w:r>
          </w:p>
          <w:p w14:paraId="1AC828ED" w14:textId="77777777" w:rsidR="00C83672" w:rsidRDefault="00000000">
            <w:pPr>
              <w:pStyle w:val="BodyText"/>
            </w:pPr>
            <w:r>
              <w:t>For example: "certs/tw-srv1.tw-lab.local-cert.pem"</w:t>
            </w:r>
          </w:p>
        </w:tc>
      </w:tr>
      <w:tr w:rsidR="00C83672" w14:paraId="3699C7DC" w14:textId="77777777">
        <w:trPr>
          <w:cantSplit/>
        </w:trPr>
        <w:tc>
          <w:tcPr>
            <w:tcW w:w="0" w:type="auto"/>
          </w:tcPr>
          <w:p w14:paraId="4A68E617" w14:textId="77777777" w:rsidR="00C83672" w:rsidRDefault="00000000">
            <w:pPr>
              <w:pStyle w:val="BodyText"/>
            </w:pPr>
            <w:r>
              <w:t>keyfile = "path/keyfile.pem"</w:t>
            </w:r>
          </w:p>
        </w:tc>
        <w:tc>
          <w:tcPr>
            <w:tcW w:w="0" w:type="auto"/>
          </w:tcPr>
          <w:p w14:paraId="354FCFB5" w14:textId="77777777" w:rsidR="00C83672" w:rsidRDefault="00000000">
            <w:pPr>
              <w:pStyle w:val="BodyText"/>
            </w:pPr>
            <w:r>
              <w:t>[webapi]</w:t>
            </w:r>
          </w:p>
        </w:tc>
        <w:tc>
          <w:tcPr>
            <w:tcW w:w="0" w:type="auto"/>
          </w:tcPr>
          <w:p w14:paraId="51E013F1" w14:textId="77777777" w:rsidR="00C83672" w:rsidRDefault="00000000">
            <w:pPr>
              <w:pStyle w:val="BodyText"/>
            </w:pPr>
            <w:r>
              <w:t>Required when the Nymi Agent uses the Nymi WebAPI with wss. Uncomment and specify the path to the TLS certificate private key in unencrypted PEM format.</w:t>
            </w:r>
          </w:p>
          <w:p w14:paraId="1C69DF71" w14:textId="77777777" w:rsidR="00C83672" w:rsidRDefault="00000000">
            <w:pPr>
              <w:pStyle w:val="BodyText"/>
            </w:pPr>
            <w:r>
              <w:rPr>
                <w:b/>
                <w:caps/>
              </w:rPr>
              <w:t xml:space="preserve">Note: </w:t>
            </w:r>
            <w:r>
              <w:t>Requires the configuration of the protocol = "wss", cacertfile, and certfile parameters in the [webapi] section.</w:t>
            </w:r>
          </w:p>
          <w:p w14:paraId="24ADB231" w14:textId="77777777" w:rsidR="00C83672" w:rsidRDefault="00000000">
            <w:pPr>
              <w:pStyle w:val="BodyText"/>
            </w:pPr>
            <w:r>
              <w:t>For example: "certs/tw-srv1.tw-lab.local-key.pem"</w:t>
            </w:r>
          </w:p>
        </w:tc>
      </w:tr>
    </w:tbl>
    <w:p w14:paraId="44951664" w14:textId="77777777" w:rsidR="00C83672" w:rsidRDefault="00000000">
      <w:pPr>
        <w:pStyle w:val="ListNumber"/>
        <w:numPr>
          <w:ilvl w:val="0"/>
          <w:numId w:val="134"/>
        </w:numPr>
      </w:pPr>
      <w:r>
        <w:t>For secure Nymi Agent and secure WebSocket, copy the following files to the C:\Nymi\NymiAgent\certs directory:</w:t>
      </w:r>
    </w:p>
    <w:p w14:paraId="2688E182" w14:textId="77777777" w:rsidR="00C83672" w:rsidRDefault="00000000">
      <w:pPr>
        <w:pStyle w:val="ListBullet2"/>
        <w:numPr>
          <w:ilvl w:val="1"/>
          <w:numId w:val="138"/>
        </w:numPr>
      </w:pPr>
      <w:r>
        <w:t>CA root certificate bundle in PEM format (when you use a Trusted Root CA only)</w:t>
      </w:r>
    </w:p>
    <w:p w14:paraId="6C3FF045" w14:textId="77777777" w:rsidR="00C83672" w:rsidRDefault="00000000">
      <w:pPr>
        <w:pStyle w:val="ListBullet2"/>
        <w:numPr>
          <w:ilvl w:val="1"/>
          <w:numId w:val="138"/>
        </w:numPr>
      </w:pPr>
      <w:r>
        <w:t>Server certificate in PEM format</w:t>
      </w:r>
    </w:p>
    <w:p w14:paraId="6BF1822C" w14:textId="77777777" w:rsidR="00C83672" w:rsidRDefault="00000000">
      <w:pPr>
        <w:pStyle w:val="ListBullet2"/>
        <w:numPr>
          <w:ilvl w:val="1"/>
          <w:numId w:val="138"/>
        </w:numPr>
      </w:pPr>
      <w:r>
        <w:t>Server certificate private key in PEM format</w:t>
      </w:r>
    </w:p>
    <w:p w14:paraId="2B1BBC9C" w14:textId="77777777" w:rsidR="00C83672" w:rsidRDefault="00000000">
      <w:pPr>
        <w:pStyle w:val="BodyText"/>
        <w:ind w:left="720"/>
      </w:pPr>
      <w:bookmarkStart w:id="467" w:name="_Refd22e20355"/>
      <w:bookmarkStart w:id="468" w:name="_Tocd22e20355"/>
      <w:r>
        <w:rPr>
          <w:b/>
          <w:caps/>
        </w:rPr>
        <w:t xml:space="preserve">Note: </w:t>
      </w:r>
      <w:r>
        <w:t>Secure Nymi Agent and secure WebSocket can share the CA root certificate bundle file, the server certificate file, and the server certificate private key file. Therefore, create only one copy of each file for both secure Nymi Agent and secure WebSocket.</w:t>
      </w:r>
      <w:bookmarkEnd w:id="467"/>
      <w:bookmarkEnd w:id="468"/>
    </w:p>
    <w:p w14:paraId="621F726E" w14:textId="77777777" w:rsidR="00C83672" w:rsidRDefault="00000000">
      <w:pPr>
        <w:pStyle w:val="ListNumber"/>
        <w:numPr>
          <w:ilvl w:val="0"/>
          <w:numId w:val="134"/>
        </w:numPr>
      </w:pPr>
      <w:r>
        <w:t>Restart the Nymi Agent service.</w:t>
      </w:r>
    </w:p>
    <w:p w14:paraId="6B75C3EB" w14:textId="77777777" w:rsidR="00C83672" w:rsidRDefault="00000000">
      <w:pPr>
        <w:pStyle w:val="Heading1"/>
      </w:pPr>
      <w:bookmarkStart w:id="469" w:name="_Refd22e20373"/>
      <w:bookmarkStart w:id="470" w:name="_Numd22e20373"/>
      <w:bookmarkStart w:id="471" w:name="_Toc180582581"/>
      <w:r>
        <w:t>Install and Configure Endpoints</w:t>
      </w:r>
      <w:bookmarkEnd w:id="469"/>
      <w:bookmarkEnd w:id="470"/>
      <w:bookmarkEnd w:id="471"/>
    </w:p>
    <w:p w14:paraId="1FEA0609" w14:textId="77777777" w:rsidR="00C83672" w:rsidRDefault="00000000">
      <w:pPr>
        <w:pStyle w:val="BodyText"/>
      </w:pPr>
      <w:r>
        <w:t>After you deploy and configure NES, install the appropriate software on each endpoint in your environment.</w:t>
      </w:r>
    </w:p>
    <w:p w14:paraId="6FF63DE4" w14:textId="77777777" w:rsidR="00C83672" w:rsidRDefault="00000000">
      <w:pPr>
        <w:pStyle w:val="BodyText"/>
      </w:pPr>
      <w:r>
        <w:lastRenderedPageBreak/>
        <w:t>Endpoints include the enrollment terminal and the user terminals.</w:t>
      </w:r>
    </w:p>
    <w:p w14:paraId="54B13DA0" w14:textId="77777777" w:rsidR="00C83672" w:rsidRDefault="00000000">
      <w:pPr>
        <w:pStyle w:val="BodyText"/>
      </w:pPr>
      <w:r>
        <w:t>Installation and configuration instructions differ for endpoints that use a centralized Nymi Agent or a decentralized Nymi Agent:</w:t>
      </w:r>
    </w:p>
    <w:p w14:paraId="2E960F3F" w14:textId="77777777" w:rsidR="00C83672" w:rsidRDefault="00000000">
      <w:pPr>
        <w:pStyle w:val="ListBullet"/>
        <w:numPr>
          <w:ilvl w:val="0"/>
          <w:numId w:val="139"/>
        </w:numPr>
      </w:pPr>
      <w:bookmarkStart w:id="472" w:name="_Refd22e20421"/>
      <w:bookmarkStart w:id="473" w:name="_Tocd22e20421"/>
      <w:r>
        <w:t>Perform the steps outlined in the section Install and Configure Endpoints with a decentralized Nymi Agent for:</w:t>
      </w:r>
    </w:p>
    <w:p w14:paraId="4DD3C1D9" w14:textId="77777777" w:rsidR="00C83672" w:rsidRDefault="00000000">
      <w:pPr>
        <w:pStyle w:val="ListBullet2"/>
        <w:numPr>
          <w:ilvl w:val="1"/>
          <w:numId w:val="140"/>
        </w:numPr>
      </w:pPr>
      <w:r>
        <w:t>Enrollment terminal</w:t>
      </w:r>
    </w:p>
    <w:p w14:paraId="4FC07321" w14:textId="77777777" w:rsidR="00C83672" w:rsidRDefault="00000000">
      <w:pPr>
        <w:pStyle w:val="ListBullet2"/>
        <w:numPr>
          <w:ilvl w:val="1"/>
          <w:numId w:val="140"/>
        </w:numPr>
      </w:pPr>
      <w:r>
        <w:t>iOS devices that access native iOS NEAs</w:t>
      </w:r>
    </w:p>
    <w:p w14:paraId="250D95E7" w14:textId="77777777" w:rsidR="00C83672" w:rsidRDefault="00000000">
      <w:pPr>
        <w:pStyle w:val="ListBullet2"/>
        <w:numPr>
          <w:ilvl w:val="1"/>
          <w:numId w:val="140"/>
        </w:numPr>
      </w:pPr>
      <w:r>
        <w:t>Windows thick client user terminals that access locally installed NEAs</w:t>
      </w:r>
    </w:p>
    <w:p w14:paraId="153C7B63" w14:textId="77777777" w:rsidR="00C83672" w:rsidRDefault="00000000">
      <w:pPr>
        <w:pStyle w:val="ListBullet2"/>
        <w:numPr>
          <w:ilvl w:val="1"/>
          <w:numId w:val="140"/>
        </w:numPr>
      </w:pPr>
      <w:r>
        <w:t>Windows thick clients that use lock control to lock/unlock the desktop</w:t>
      </w:r>
    </w:p>
    <w:p w14:paraId="4C564ED8" w14:textId="77777777" w:rsidR="00C83672" w:rsidRDefault="00000000">
      <w:pPr>
        <w:pStyle w:val="ListBullet"/>
        <w:numPr>
          <w:ilvl w:val="0"/>
          <w:numId w:val="139"/>
        </w:numPr>
      </w:pPr>
      <w:r>
        <w:t>Perform the steps outlined in the section Install and Configure Endpoints with a centralized Nymi Agent for:</w:t>
      </w:r>
    </w:p>
    <w:p w14:paraId="261B920E" w14:textId="77777777" w:rsidR="00C83672" w:rsidRDefault="00000000">
      <w:pPr>
        <w:pStyle w:val="ListBullet2"/>
        <w:numPr>
          <w:ilvl w:val="1"/>
          <w:numId w:val="141"/>
        </w:numPr>
      </w:pPr>
      <w:r>
        <w:t>iOS devices that access web-based NEAs</w:t>
      </w:r>
    </w:p>
    <w:p w14:paraId="0ABEF7E9" w14:textId="77777777" w:rsidR="00C83672" w:rsidRDefault="00000000">
      <w:pPr>
        <w:pStyle w:val="ListBullet2"/>
        <w:numPr>
          <w:ilvl w:val="1"/>
          <w:numId w:val="141"/>
        </w:numPr>
      </w:pPr>
      <w:r>
        <w:t>User terminals that access web-based NEAs</w:t>
      </w:r>
    </w:p>
    <w:p w14:paraId="5B394A6F" w14:textId="77777777" w:rsidR="00C83672" w:rsidRDefault="00000000">
      <w:pPr>
        <w:pStyle w:val="ListBullet2"/>
        <w:numPr>
          <w:ilvl w:val="1"/>
          <w:numId w:val="141"/>
        </w:numPr>
      </w:pPr>
      <w:r>
        <w:t>Thin client user terminals that access NEAs that are installed on a remote session host</w:t>
      </w:r>
    </w:p>
    <w:p w14:paraId="3FE96548" w14:textId="77777777" w:rsidR="00C83672" w:rsidRDefault="00000000">
      <w:pPr>
        <w:pStyle w:val="ListBullet2"/>
        <w:numPr>
          <w:ilvl w:val="1"/>
          <w:numId w:val="141"/>
        </w:numPr>
      </w:pPr>
      <w:r>
        <w:t>Thin client user terminals that unlock the desktop on a remote session host</w:t>
      </w:r>
      <w:bookmarkEnd w:id="472"/>
      <w:bookmarkEnd w:id="473"/>
    </w:p>
    <w:p w14:paraId="77DF56A4" w14:textId="77777777" w:rsidR="00C83672" w:rsidRDefault="00000000">
      <w:pPr>
        <w:pStyle w:val="Heading2"/>
      </w:pPr>
      <w:bookmarkStart w:id="474" w:name="_Refd22e20493"/>
      <w:bookmarkStart w:id="475" w:name="_Numd22e20493"/>
      <w:bookmarkStart w:id="476" w:name="_Toc180582582"/>
      <w:r>
        <w:t>Install and Configure Endpoints with a Decentralized Nymi Agent</w:t>
      </w:r>
      <w:bookmarkEnd w:id="474"/>
      <w:bookmarkEnd w:id="475"/>
      <w:bookmarkEnd w:id="476"/>
    </w:p>
    <w:p w14:paraId="4E0BC976" w14:textId="77777777" w:rsidR="00C83672" w:rsidRDefault="00000000">
      <w:pPr>
        <w:pStyle w:val="BodyText"/>
      </w:pPr>
      <w:r>
        <w:t>This section for information about how to deploy Nymi components on user terminals for each use case that uses a decentralized Nymi Agent. You can use a user terminal to perform activities for more than one use case.</w:t>
      </w:r>
    </w:p>
    <w:p w14:paraId="353CA5AF" w14:textId="77777777" w:rsidR="00C83672" w:rsidRDefault="00000000">
      <w:pPr>
        <w:pStyle w:val="BodyText"/>
      </w:pPr>
      <w:r>
        <w:t>The following table provides more information about the each use case and endpoint configuration.</w:t>
      </w:r>
    </w:p>
    <w:tbl>
      <w:tblPr>
        <w:tblStyle w:val="TableGrid"/>
        <w:tblW w:w="0" w:type="auto"/>
        <w:tblLook w:val="0620" w:firstRow="1" w:lastRow="0" w:firstColumn="0" w:lastColumn="0" w:noHBand="1" w:noVBand="1"/>
      </w:tblPr>
      <w:tblGrid>
        <w:gridCol w:w="2199"/>
        <w:gridCol w:w="5284"/>
        <w:gridCol w:w="2139"/>
      </w:tblGrid>
      <w:tr w:rsidR="00C83672" w14:paraId="45F7E87E" w14:textId="77777777">
        <w:trPr>
          <w:cantSplit/>
          <w:tblHeader/>
        </w:trPr>
        <w:tc>
          <w:tcPr>
            <w:tcW w:w="0" w:type="auto"/>
          </w:tcPr>
          <w:p w14:paraId="72AD010A" w14:textId="77777777" w:rsidR="00C83672" w:rsidRDefault="00000000">
            <w:pPr>
              <w:pStyle w:val="BodyText"/>
            </w:pPr>
            <w:r>
              <w:t>Endpoint/Use Case</w:t>
            </w:r>
          </w:p>
        </w:tc>
        <w:tc>
          <w:tcPr>
            <w:tcW w:w="0" w:type="auto"/>
          </w:tcPr>
          <w:p w14:paraId="720DCDFF" w14:textId="77777777" w:rsidR="00C83672" w:rsidRDefault="00000000">
            <w:pPr>
              <w:pStyle w:val="BodyText"/>
            </w:pPr>
            <w:r>
              <w:t>Description</w:t>
            </w:r>
          </w:p>
        </w:tc>
        <w:tc>
          <w:tcPr>
            <w:tcW w:w="0" w:type="auto"/>
          </w:tcPr>
          <w:p w14:paraId="16A4A919" w14:textId="77777777" w:rsidR="00C83672" w:rsidRDefault="00000000">
            <w:pPr>
              <w:pStyle w:val="BodyText"/>
            </w:pPr>
            <w:r>
              <w:t>Nymi Component Requirements</w:t>
            </w:r>
          </w:p>
        </w:tc>
      </w:tr>
      <w:tr w:rsidR="00C83672" w14:paraId="72C3F4D6" w14:textId="77777777">
        <w:trPr>
          <w:cantSplit/>
        </w:trPr>
        <w:tc>
          <w:tcPr>
            <w:tcW w:w="0" w:type="auto"/>
          </w:tcPr>
          <w:p w14:paraId="529EFD65" w14:textId="77777777" w:rsidR="00C83672" w:rsidRDefault="00000000">
            <w:pPr>
              <w:pStyle w:val="BodyText"/>
            </w:pPr>
            <w:r>
              <w:t>Enrollment terminal</w:t>
            </w:r>
          </w:p>
        </w:tc>
        <w:tc>
          <w:tcPr>
            <w:tcW w:w="0" w:type="auto"/>
          </w:tcPr>
          <w:p w14:paraId="386BDA71" w14:textId="77777777" w:rsidR="00C83672" w:rsidRDefault="00000000">
            <w:pPr>
              <w:pStyle w:val="BodyText"/>
            </w:pPr>
            <w:r>
              <w:t>Where users enroll their Nymi Bands by using the Nymi Band Application, and can use the Nymi Band Application to authenticate to their Nymi Bands by using corporate credentials authentication. The Nymi Connected Worker Platform—Administration Guide provides more information about how to configure corporate credentials authentication.</w:t>
            </w:r>
          </w:p>
        </w:tc>
        <w:tc>
          <w:tcPr>
            <w:tcW w:w="0" w:type="auto"/>
          </w:tcPr>
          <w:p w14:paraId="1CA7F739" w14:textId="77777777" w:rsidR="00C83672" w:rsidRDefault="00000000">
            <w:pPr>
              <w:pStyle w:val="BodyText"/>
            </w:pPr>
            <w:r>
              <w:t>Nymi Band Application</w:t>
            </w:r>
          </w:p>
        </w:tc>
      </w:tr>
      <w:tr w:rsidR="00C83672" w14:paraId="5083DBD1" w14:textId="77777777">
        <w:trPr>
          <w:cantSplit/>
        </w:trPr>
        <w:tc>
          <w:tcPr>
            <w:tcW w:w="0" w:type="auto"/>
          </w:tcPr>
          <w:p w14:paraId="6294993F" w14:textId="77777777" w:rsidR="00C83672" w:rsidRDefault="00000000">
            <w:pPr>
              <w:pStyle w:val="BodyText"/>
            </w:pPr>
            <w:r>
              <w:t>User Terminal for Authentication Tasks</w:t>
            </w:r>
          </w:p>
        </w:tc>
        <w:tc>
          <w:tcPr>
            <w:tcW w:w="0" w:type="auto"/>
          </w:tcPr>
          <w:p w14:paraId="79C7E81D" w14:textId="77777777" w:rsidR="00C83672" w:rsidRDefault="00000000">
            <w:pPr>
              <w:pStyle w:val="BodyText"/>
            </w:pPr>
            <w:r>
              <w:t>Windows thick client where users access a locally-installed NEA.</w:t>
            </w:r>
          </w:p>
        </w:tc>
        <w:tc>
          <w:tcPr>
            <w:tcW w:w="0" w:type="auto"/>
          </w:tcPr>
          <w:p w14:paraId="0520A5C3" w14:textId="77777777" w:rsidR="00C83672" w:rsidRDefault="00000000">
            <w:pPr>
              <w:pStyle w:val="BodyText"/>
            </w:pPr>
            <w:r>
              <w:t>Nymi Runtime(Nymi Bluetooth Endpoint and Nymi Agent).</w:t>
            </w:r>
          </w:p>
        </w:tc>
      </w:tr>
      <w:tr w:rsidR="00C83672" w14:paraId="025164A1" w14:textId="77777777">
        <w:trPr>
          <w:cantSplit/>
        </w:trPr>
        <w:tc>
          <w:tcPr>
            <w:tcW w:w="0" w:type="auto"/>
          </w:tcPr>
          <w:p w14:paraId="6D94C0AF" w14:textId="77777777" w:rsidR="00C83672" w:rsidRDefault="00000000">
            <w:pPr>
              <w:pStyle w:val="BodyText"/>
            </w:pPr>
            <w:r>
              <w:t>User Terminal for lock and unlock tasks on the user terminal</w:t>
            </w:r>
          </w:p>
        </w:tc>
        <w:tc>
          <w:tcPr>
            <w:tcW w:w="0" w:type="auto"/>
          </w:tcPr>
          <w:p w14:paraId="7EB0D8A8" w14:textId="77777777" w:rsidR="00C83672" w:rsidRDefault="00000000">
            <w:pPr>
              <w:pStyle w:val="BodyText"/>
            </w:pPr>
            <w:r>
              <w:t>Windows client where a user uses their Nymi Band to lock or unlock the physical desktop.</w:t>
            </w:r>
          </w:p>
        </w:tc>
        <w:tc>
          <w:tcPr>
            <w:tcW w:w="0" w:type="auto"/>
          </w:tcPr>
          <w:p w14:paraId="61749233" w14:textId="77777777" w:rsidR="00C83672" w:rsidRDefault="00000000">
            <w:pPr>
              <w:pStyle w:val="BodyText"/>
            </w:pPr>
            <w:r>
              <w:t>Nymi Lock Control</w:t>
            </w:r>
          </w:p>
          <w:p w14:paraId="5019A164" w14:textId="77777777" w:rsidR="00C83672" w:rsidRDefault="00000000">
            <w:pPr>
              <w:pStyle w:val="BodyText"/>
            </w:pPr>
            <w:r>
              <w:t>Nymi Runtime(Nymi Bluetooth Endpoint and Nymi Agent)</w:t>
            </w:r>
          </w:p>
        </w:tc>
      </w:tr>
    </w:tbl>
    <w:p w14:paraId="078E2C2A" w14:textId="77777777" w:rsidR="00C83672" w:rsidRDefault="00000000">
      <w:pPr>
        <w:pStyle w:val="BodyText"/>
      </w:pPr>
      <w:r>
        <w:rPr>
          <w:b/>
          <w:caps/>
        </w:rPr>
        <w:t xml:space="preserve">Note: </w:t>
      </w:r>
      <w:r>
        <w:t xml:space="preserve"> If the Root CA that issued the NES TLS server certificate is not a Trusted Root CA, you must also install the Root CA certificate for NES on every endpoint.</w:t>
      </w:r>
    </w:p>
    <w:p w14:paraId="7440F929" w14:textId="77777777" w:rsidR="00C83672" w:rsidRDefault="00000000">
      <w:pPr>
        <w:pStyle w:val="Heading3"/>
      </w:pPr>
      <w:bookmarkStart w:id="477" w:name="_Refd22e20662"/>
      <w:bookmarkStart w:id="478" w:name="_Numd22e20662"/>
      <w:bookmarkStart w:id="479" w:name="_Toc180582583"/>
      <w:r>
        <w:lastRenderedPageBreak/>
        <w:t>Bluetooth Adapter Placement</w:t>
      </w:r>
      <w:bookmarkEnd w:id="477"/>
      <w:bookmarkEnd w:id="478"/>
      <w:bookmarkEnd w:id="479"/>
    </w:p>
    <w:p w14:paraId="7BA389AD" w14:textId="77777777" w:rsidR="00C83672"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4BE5A337" w14:textId="77777777" w:rsidR="00C83672" w:rsidRDefault="00000000">
      <w:pPr>
        <w:pStyle w:val="BodyText"/>
      </w:pPr>
      <w:r>
        <w:t>To ensure optimal system performance, place the Bluetooth adapter in a location that meets the following criteria:</w:t>
      </w:r>
    </w:p>
    <w:p w14:paraId="43B34813" w14:textId="77777777" w:rsidR="00C83672" w:rsidRDefault="00000000">
      <w:pPr>
        <w:pStyle w:val="ListBullet"/>
        <w:numPr>
          <w:ilvl w:val="0"/>
          <w:numId w:val="142"/>
        </w:numPr>
      </w:pPr>
      <w:r>
        <w:t>Is in clear line of sight to the Nymi Band.</w:t>
      </w:r>
    </w:p>
    <w:p w14:paraId="4FE0EB99" w14:textId="77777777" w:rsidR="00C83672" w:rsidRDefault="00000000">
      <w:pPr>
        <w:pStyle w:val="ListBullet"/>
        <w:numPr>
          <w:ilvl w:val="0"/>
          <w:numId w:val="142"/>
        </w:numPr>
      </w:pPr>
      <w:r>
        <w:t>Is on the same side of the computer that you wear your Nymi Band.</w:t>
      </w:r>
    </w:p>
    <w:p w14:paraId="02BB3F9A" w14:textId="77777777" w:rsidR="00C83672" w:rsidRDefault="00000000">
      <w:pPr>
        <w:pStyle w:val="ListBullet"/>
        <w:numPr>
          <w:ilvl w:val="0"/>
          <w:numId w:val="142"/>
        </w:numPr>
      </w:pPr>
      <w:r>
        <w:t>Is near the computer keyboard.</w:t>
      </w:r>
    </w:p>
    <w:p w14:paraId="6483A373" w14:textId="77777777" w:rsidR="00C83672"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 in the ).</w:t>
      </w:r>
    </w:p>
    <w:p w14:paraId="29226EF0" w14:textId="77777777" w:rsidR="00C83672" w:rsidRDefault="00000000">
      <w:pPr>
        <w:pStyle w:val="Heading3"/>
      </w:pPr>
      <w:bookmarkStart w:id="480" w:name="_Refd22e20733"/>
      <w:bookmarkStart w:id="481" w:name="_Numd22e20733"/>
      <w:bookmarkStart w:id="482" w:name="_Toc180582584"/>
      <w:r>
        <w:t>Set Up the Enrollment Terminal</w:t>
      </w:r>
      <w:bookmarkEnd w:id="480"/>
      <w:bookmarkEnd w:id="481"/>
      <w:bookmarkEnd w:id="482"/>
    </w:p>
    <w:p w14:paraId="2906B6D8" w14:textId="77777777" w:rsidR="00C83672" w:rsidRDefault="00000000">
      <w:pPr>
        <w:pStyle w:val="BodyText"/>
      </w:pPr>
      <w:r>
        <w:t>Before a user can enroll and authenticate the Nymi Band, the NES Administrator must perform the following actions on at least one machine in the environment (the enrollment terminal). You cannot use a thin client as an enrollment terminal.</w:t>
      </w:r>
    </w:p>
    <w:p w14:paraId="01A14527" w14:textId="77777777" w:rsidR="00C83672" w:rsidRDefault="00000000">
      <w:pPr>
        <w:pStyle w:val="ListBullet"/>
        <w:numPr>
          <w:ilvl w:val="0"/>
          <w:numId w:val="143"/>
        </w:numPr>
      </w:pPr>
      <w:r>
        <w:t>Insert the Nymi-supplied Bluetooth adapter into an available USB port.</w:t>
      </w:r>
    </w:p>
    <w:p w14:paraId="22E6A3FD" w14:textId="77777777" w:rsidR="00C83672" w:rsidRDefault="00000000">
      <w:pPr>
        <w:pStyle w:val="ListBullet"/>
        <w:numPr>
          <w:ilvl w:val="0"/>
          <w:numId w:val="143"/>
        </w:numPr>
      </w:pPr>
      <w:r>
        <w:t>Install the Nymi Band Application. The Nymi Band user requires physical access to the enrollment terminal.</w:t>
      </w:r>
    </w:p>
    <w:p w14:paraId="052DEAF2" w14:textId="77777777" w:rsidR="00C83672" w:rsidRDefault="00000000">
      <w:pPr>
        <w:pStyle w:val="ListBullet"/>
        <w:numPr>
          <w:ilvl w:val="0"/>
          <w:numId w:val="143"/>
        </w:numPr>
      </w:pPr>
      <w:r>
        <w:t>Set the NES_URL registry key.</w:t>
      </w:r>
    </w:p>
    <w:p w14:paraId="4D9AF036" w14:textId="77777777" w:rsidR="00C83672" w:rsidRDefault="00000000">
      <w:pPr>
        <w:pStyle w:val="Heading4"/>
      </w:pPr>
      <w:bookmarkStart w:id="483" w:name="_Refd22e20792"/>
      <w:bookmarkStart w:id="484" w:name="_Numd22e20792"/>
      <w:bookmarkStart w:id="485" w:name="_Toc180582585"/>
      <w:r>
        <w:t>Importing the Root CA certificate</w:t>
      </w:r>
      <w:bookmarkEnd w:id="483"/>
      <w:bookmarkEnd w:id="484"/>
      <w:bookmarkEnd w:id="485"/>
    </w:p>
    <w:p w14:paraId="4BFE22D8" w14:textId="77777777" w:rsidR="00C83672" w:rsidRDefault="00000000">
      <w:pPr>
        <w:pStyle w:val="BodyText"/>
      </w:pPr>
      <w:r>
        <w:t>Perform the following steps only if the Root CA issuing the TLS server certificate is not a Trusted Root CA, for example, when you use a self-signed TLS server certificate).</w:t>
      </w:r>
    </w:p>
    <w:p w14:paraId="6F8B84BE" w14:textId="77777777" w:rsidR="00C83672" w:rsidRDefault="00000000">
      <w:pPr>
        <w:pStyle w:val="BodyText"/>
      </w:pPr>
      <w:r>
        <w:t>Install the Root CA on the following machines:</w:t>
      </w:r>
    </w:p>
    <w:p w14:paraId="567069C7" w14:textId="77777777" w:rsidR="00C83672" w:rsidRDefault="00000000">
      <w:pPr>
        <w:pStyle w:val="ListBullet"/>
        <w:numPr>
          <w:ilvl w:val="0"/>
          <w:numId w:val="144"/>
        </w:numPr>
      </w:pPr>
      <w:r>
        <w:t>All user terminals, including user terminals that run Nymi-Enabled Applications</w:t>
      </w:r>
    </w:p>
    <w:p w14:paraId="3196E1C4" w14:textId="77777777" w:rsidR="00C83672" w:rsidRDefault="00000000">
      <w:pPr>
        <w:pStyle w:val="ListBullet"/>
        <w:numPr>
          <w:ilvl w:val="0"/>
          <w:numId w:val="144"/>
        </w:numPr>
      </w:pPr>
      <w:r>
        <w:t>Enrollment terminal</w:t>
      </w:r>
    </w:p>
    <w:p w14:paraId="045FFA51" w14:textId="77777777" w:rsidR="00C83672" w:rsidRDefault="00000000">
      <w:pPr>
        <w:pStyle w:val="ListBullet"/>
        <w:numPr>
          <w:ilvl w:val="0"/>
          <w:numId w:val="144"/>
        </w:numPr>
      </w:pPr>
      <w:r>
        <w:t>Centralized Nymi Agent</w:t>
      </w:r>
    </w:p>
    <w:p w14:paraId="7112AE4B" w14:textId="77777777" w:rsidR="00C83672"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74B56E47" w14:textId="77777777" w:rsidR="00C83672" w:rsidRDefault="00000000">
      <w:pPr>
        <w:pStyle w:val="ListNumber"/>
        <w:numPr>
          <w:ilvl w:val="0"/>
          <w:numId w:val="145"/>
        </w:numPr>
      </w:pPr>
      <w:r>
        <w:t>In Control Panel, select Manage Computer Certificates.</w:t>
      </w:r>
    </w:p>
    <w:p w14:paraId="6F547D85" w14:textId="77777777" w:rsidR="00C83672" w:rsidRDefault="00000000">
      <w:pPr>
        <w:pStyle w:val="ListNumber"/>
        <w:numPr>
          <w:ilvl w:val="0"/>
          <w:numId w:val="145"/>
        </w:numPr>
      </w:pPr>
      <w:r>
        <w:t>In the certlm window, right-click Trusted Root Certification Authorities, and then select All Tasks</w:t>
      </w:r>
      <w:r>
        <w:rPr>
          <w:b/>
          <w:caps/>
        </w:rPr>
        <w:t xml:space="preserve"> &gt; </w:t>
      </w:r>
      <w:r>
        <w:t>Import.</w:t>
      </w:r>
    </w:p>
    <w:p w14:paraId="17604E88" w14:textId="77777777" w:rsidR="00C83672" w:rsidRDefault="00000000">
      <w:pPr>
        <w:pStyle w:val="BodyText"/>
        <w:ind w:left="720"/>
      </w:pPr>
      <w:r>
        <w:t>The following figure shows the certlm window.</w:t>
      </w:r>
    </w:p>
    <w:p w14:paraId="64B16A95" w14:textId="77777777" w:rsidR="00C83672" w:rsidRDefault="00000000">
      <w:pPr>
        <w:pStyle w:val="Caption"/>
        <w:keepNext/>
      </w:pPr>
      <w:bookmarkStart w:id="486" w:name="_Refd22e20886"/>
      <w:bookmarkStart w:id="487" w:name="_Tocd22e20886"/>
      <w:r>
        <w:lastRenderedPageBreak/>
        <w:t xml:space="preserve">Figure </w:t>
      </w:r>
      <w:bookmarkStart w:id="488" w:name="_Numd22e20886"/>
      <w:r>
        <w:fldChar w:fldCharType="begin"/>
      </w:r>
      <w:r>
        <w:instrText xml:space="preserve"> SEQ Figure \* ARABIC </w:instrText>
      </w:r>
      <w:r>
        <w:fldChar w:fldCharType="separate"/>
      </w:r>
      <w:r w:rsidR="00F5048C">
        <w:rPr>
          <w:noProof/>
        </w:rPr>
        <w:t>72</w:t>
      </w:r>
      <w:r>
        <w:rPr>
          <w:noProof/>
        </w:rPr>
        <w:fldChar w:fldCharType="end"/>
      </w:r>
      <w:bookmarkEnd w:id="486"/>
      <w:bookmarkEnd w:id="487"/>
      <w:bookmarkEnd w:id="488"/>
      <w:r>
        <w:t>: certlm application on Windows 10</w:t>
      </w:r>
    </w:p>
    <w:p w14:paraId="0552B24B" w14:textId="77777777" w:rsidR="00C83672" w:rsidRDefault="00000000">
      <w:pPr>
        <w:pStyle w:val="BodyText"/>
      </w:pPr>
      <w:r>
        <w:rPr>
          <w:noProof/>
        </w:rPr>
        <w:drawing>
          <wp:inline distT="0" distB="0" distL="0" distR="0" wp14:anchorId="5483C41F" wp14:editId="5E07C78E">
            <wp:extent cx="4974336" cy="2450592"/>
            <wp:effectExtent l="0" t="0" r="0" b="0"/>
            <wp:docPr id="868257735" name="Picture 868257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508EAAC1" w14:textId="77777777" w:rsidR="00C83672" w:rsidRDefault="00000000">
      <w:pPr>
        <w:pStyle w:val="ListNumber"/>
        <w:numPr>
          <w:ilvl w:val="0"/>
          <w:numId w:val="145"/>
        </w:numPr>
      </w:pPr>
      <w:r>
        <w:t>On the Welcome to the Certificate Import Wizard screen, click Next.</w:t>
      </w:r>
    </w:p>
    <w:p w14:paraId="0C39A135" w14:textId="77777777" w:rsidR="00C83672" w:rsidRDefault="00000000">
      <w:pPr>
        <w:pStyle w:val="BodyText"/>
        <w:ind w:left="720"/>
      </w:pPr>
      <w:r>
        <w:t>The following figure shows the Welcome to the Certificate Import Wizard screen.</w:t>
      </w:r>
    </w:p>
    <w:p w14:paraId="19EA21BB" w14:textId="77777777" w:rsidR="00C83672" w:rsidRDefault="00000000">
      <w:pPr>
        <w:pStyle w:val="Caption"/>
        <w:keepNext/>
      </w:pPr>
      <w:bookmarkStart w:id="489" w:name="_Refd22e20907"/>
      <w:bookmarkStart w:id="490" w:name="_Tocd22e20907"/>
      <w:r>
        <w:t xml:space="preserve">Figure </w:t>
      </w:r>
      <w:bookmarkStart w:id="491" w:name="_Numd22e20907"/>
      <w:r>
        <w:fldChar w:fldCharType="begin"/>
      </w:r>
      <w:r>
        <w:instrText xml:space="preserve"> SEQ Figure \* ARABIC </w:instrText>
      </w:r>
      <w:r>
        <w:fldChar w:fldCharType="separate"/>
      </w:r>
      <w:r w:rsidR="00F5048C">
        <w:rPr>
          <w:noProof/>
        </w:rPr>
        <w:t>73</w:t>
      </w:r>
      <w:r>
        <w:rPr>
          <w:noProof/>
        </w:rPr>
        <w:fldChar w:fldCharType="end"/>
      </w:r>
      <w:bookmarkEnd w:id="489"/>
      <w:bookmarkEnd w:id="490"/>
      <w:bookmarkEnd w:id="491"/>
      <w:r>
        <w:t>: Welcome to the Certificate Import Wizard screen</w:t>
      </w:r>
    </w:p>
    <w:p w14:paraId="461CD49B" w14:textId="77777777" w:rsidR="00C83672" w:rsidRDefault="00000000">
      <w:pPr>
        <w:pStyle w:val="BodyText"/>
      </w:pPr>
      <w:r>
        <w:rPr>
          <w:noProof/>
        </w:rPr>
        <w:drawing>
          <wp:inline distT="0" distB="0" distL="0" distR="0" wp14:anchorId="6B7F7ACF" wp14:editId="14974A71">
            <wp:extent cx="3536950" cy="3409950"/>
            <wp:effectExtent l="0" t="0" r="0" b="0"/>
            <wp:docPr id="1268575032" name="Picture 126857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5B1517B2" w14:textId="77777777" w:rsidR="00C83672" w:rsidRDefault="00000000">
      <w:pPr>
        <w:pStyle w:val="ListNumber"/>
        <w:numPr>
          <w:ilvl w:val="0"/>
          <w:numId w:val="145"/>
        </w:numPr>
      </w:pPr>
      <w:r>
        <w:t>On the File to Import screen, click Browse, navigate to the folder that contains the root certificate file, select the file, and then click Open.</w:t>
      </w:r>
    </w:p>
    <w:p w14:paraId="533AFC40" w14:textId="77777777" w:rsidR="00C83672" w:rsidRDefault="00000000">
      <w:pPr>
        <w:pStyle w:val="ListNumber"/>
        <w:numPr>
          <w:ilvl w:val="0"/>
          <w:numId w:val="145"/>
        </w:numPr>
      </w:pPr>
      <w:r>
        <w:t>On the File to Import screen, click Next.</w:t>
      </w:r>
    </w:p>
    <w:p w14:paraId="18EC155E" w14:textId="77777777" w:rsidR="00C83672" w:rsidRDefault="00000000">
      <w:pPr>
        <w:pStyle w:val="BodyText"/>
        <w:ind w:left="720"/>
      </w:pPr>
      <w:r>
        <w:t>The following figure shows the File to Import screen.</w:t>
      </w:r>
    </w:p>
    <w:p w14:paraId="33FC8320" w14:textId="77777777" w:rsidR="00C83672" w:rsidRDefault="00000000">
      <w:pPr>
        <w:pStyle w:val="Caption"/>
        <w:keepNext/>
      </w:pPr>
      <w:bookmarkStart w:id="492" w:name="_Refd22e20941"/>
      <w:bookmarkStart w:id="493" w:name="_Tocd22e20941"/>
      <w:r>
        <w:lastRenderedPageBreak/>
        <w:t xml:space="preserve">Figure </w:t>
      </w:r>
      <w:bookmarkStart w:id="494" w:name="_Numd22e20941"/>
      <w:r>
        <w:fldChar w:fldCharType="begin"/>
      </w:r>
      <w:r>
        <w:instrText xml:space="preserve"> SEQ Figure \* ARABIC </w:instrText>
      </w:r>
      <w:r>
        <w:fldChar w:fldCharType="separate"/>
      </w:r>
      <w:r w:rsidR="00F5048C">
        <w:rPr>
          <w:noProof/>
        </w:rPr>
        <w:t>74</w:t>
      </w:r>
      <w:r>
        <w:rPr>
          <w:noProof/>
        </w:rPr>
        <w:fldChar w:fldCharType="end"/>
      </w:r>
      <w:bookmarkEnd w:id="492"/>
      <w:bookmarkEnd w:id="493"/>
      <w:bookmarkEnd w:id="494"/>
      <w:r>
        <w:t>: File to Import screen</w:t>
      </w:r>
    </w:p>
    <w:p w14:paraId="793F4381" w14:textId="77777777" w:rsidR="00C83672" w:rsidRDefault="00000000">
      <w:pPr>
        <w:pStyle w:val="BodyText"/>
      </w:pPr>
      <w:r>
        <w:rPr>
          <w:noProof/>
        </w:rPr>
        <w:drawing>
          <wp:inline distT="0" distB="0" distL="0" distR="0" wp14:anchorId="0B0F929E" wp14:editId="6F786866">
            <wp:extent cx="4061460" cy="3947160"/>
            <wp:effectExtent l="0" t="0" r="0" b="0"/>
            <wp:docPr id="151727487" name="Picture 15172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0B0DA6C0" w14:textId="77777777" w:rsidR="00C83672" w:rsidRDefault="00000000">
      <w:pPr>
        <w:pStyle w:val="ListNumber"/>
        <w:numPr>
          <w:ilvl w:val="0"/>
          <w:numId w:val="145"/>
        </w:numPr>
      </w:pPr>
      <w:r>
        <w:t>On the Certificate Store screen, accept the default value Place all certificates in the following store with the value Trusted Root Certification Authorities, and then click Next.</w:t>
      </w:r>
    </w:p>
    <w:p w14:paraId="25C2C308" w14:textId="77777777" w:rsidR="00C83672" w:rsidRDefault="00000000">
      <w:pPr>
        <w:pStyle w:val="ListNumber"/>
        <w:numPr>
          <w:ilvl w:val="0"/>
          <w:numId w:val="145"/>
        </w:numPr>
      </w:pPr>
      <w:r>
        <w:t>On the Completing the Certificate Import Wizard screen, click Finish.</w:t>
      </w:r>
    </w:p>
    <w:p w14:paraId="3BC0D4FC" w14:textId="77777777" w:rsidR="00C83672" w:rsidRDefault="00000000">
      <w:pPr>
        <w:pStyle w:val="Heading4"/>
      </w:pPr>
      <w:bookmarkStart w:id="495" w:name="_Refd22e20975"/>
      <w:bookmarkStart w:id="496" w:name="_Numd22e20975"/>
      <w:bookmarkStart w:id="497" w:name="_Toc180582586"/>
      <w:r>
        <w:t>Install the Nymi Band Application</w:t>
      </w:r>
      <w:bookmarkEnd w:id="495"/>
      <w:bookmarkEnd w:id="496"/>
      <w:bookmarkEnd w:id="497"/>
    </w:p>
    <w:p w14:paraId="6FB7A188" w14:textId="77777777" w:rsidR="00C83672" w:rsidRDefault="00000000">
      <w:pPr>
        <w:pStyle w:val="BodyText"/>
      </w:pPr>
      <w:r>
        <w:t>Perform the following steps to install the Nymi Band Application on each enrollment terminal that you will use to enroll and authenticate users to their Nymi Bands.</w:t>
      </w:r>
    </w:p>
    <w:p w14:paraId="72BCE460" w14:textId="77777777" w:rsidR="00C83672" w:rsidRDefault="00000000">
      <w:pPr>
        <w:pStyle w:val="BodyText"/>
      </w:pPr>
      <w:r>
        <w:t>You can perform a customizable installation or a silent installation.</w:t>
      </w:r>
    </w:p>
    <w:p w14:paraId="53922E62" w14:textId="77777777" w:rsidR="00C83672" w:rsidRDefault="00000000">
      <w:pPr>
        <w:pStyle w:val="Heading5"/>
      </w:pPr>
      <w:bookmarkStart w:id="498" w:name="_Refd22e21018"/>
      <w:bookmarkStart w:id="499" w:name="_Numd22e21018"/>
      <w:bookmarkStart w:id="500" w:name="_Toc180582587"/>
      <w:r>
        <w:t>Install the Nymi Band Application Silently</w:t>
      </w:r>
      <w:bookmarkEnd w:id="498"/>
      <w:bookmarkEnd w:id="499"/>
      <w:bookmarkEnd w:id="500"/>
    </w:p>
    <w:p w14:paraId="2A0A5B04" w14:textId="77777777" w:rsidR="00C83672" w:rsidRDefault="00000000">
      <w:pPr>
        <w:pStyle w:val="BodyText"/>
      </w:pPr>
      <w:r>
        <w:t>Before you perform a silent installation of the Nymi Band Application you must install the Nymi Runtime software.</w:t>
      </w:r>
    </w:p>
    <w:p w14:paraId="6A527421" w14:textId="77777777" w:rsidR="00C83672" w:rsidRDefault="00000000">
      <w:pPr>
        <w:pStyle w:val="Heading6"/>
      </w:pPr>
      <w:bookmarkStart w:id="501" w:name="_Refd22e21058"/>
      <w:bookmarkStart w:id="502" w:name="_Numd22e21058"/>
      <w:bookmarkStart w:id="503" w:name="_Toc180582588"/>
      <w:r>
        <w:t>Installing the Nymi Runtime Silently</w:t>
      </w:r>
      <w:bookmarkEnd w:id="501"/>
      <w:bookmarkEnd w:id="502"/>
      <w:bookmarkEnd w:id="503"/>
    </w:p>
    <w:p w14:paraId="783E015B" w14:textId="77777777" w:rsidR="00C83672" w:rsidRDefault="00000000">
      <w:pPr>
        <w:pStyle w:val="BodyText"/>
      </w:pPr>
      <w:r>
        <w:t>Perform the following steps to install or update the Nymi Runtime and the BLE adapter drivers silently, without user intervention.</w:t>
      </w:r>
    </w:p>
    <w:p w14:paraId="7DC70B6C" w14:textId="77777777" w:rsidR="00C83672" w:rsidRDefault="00000000">
      <w:pPr>
        <w:pStyle w:val="ListNumber"/>
        <w:numPr>
          <w:ilvl w:val="0"/>
          <w:numId w:val="146"/>
        </w:numPr>
      </w:pPr>
      <w:r>
        <w:t>Log in to the network terminal with an account that has administrator privileges.</w:t>
      </w:r>
    </w:p>
    <w:p w14:paraId="580E28BE" w14:textId="77777777" w:rsidR="00C83672" w:rsidRDefault="00000000">
      <w:pPr>
        <w:pStyle w:val="ListNumber"/>
        <w:numPr>
          <w:ilvl w:val="0"/>
          <w:numId w:val="146"/>
        </w:numPr>
      </w:pPr>
      <w:r>
        <w:t>Download and extract the Nymi SDK package.</w:t>
      </w:r>
    </w:p>
    <w:p w14:paraId="323DDA44" w14:textId="77777777" w:rsidR="00C83672" w:rsidRDefault="00000000">
      <w:pPr>
        <w:pStyle w:val="ListNumber"/>
        <w:numPr>
          <w:ilvl w:val="0"/>
          <w:numId w:val="146"/>
        </w:numPr>
      </w:pPr>
      <w:r>
        <w:t>Launch the command prompt as administrator.</w:t>
      </w:r>
    </w:p>
    <w:p w14:paraId="09EB22FF" w14:textId="77777777" w:rsidR="00C83672" w:rsidRDefault="00000000">
      <w:pPr>
        <w:pStyle w:val="ListNumber"/>
        <w:numPr>
          <w:ilvl w:val="0"/>
          <w:numId w:val="146"/>
        </w:numPr>
      </w:pPr>
      <w:r>
        <w:t>Change to the ..\nymi-sdk\windows\runtime folder, and then type one of the following commands:</w:t>
      </w:r>
    </w:p>
    <w:p w14:paraId="1CAA3E45" w14:textId="77777777" w:rsidR="00C83672" w:rsidRDefault="00000000">
      <w:pPr>
        <w:pStyle w:val="HTMLPreformatted"/>
        <w:numPr>
          <w:ilvl w:val="1"/>
          <w:numId w:val="147"/>
        </w:numPr>
      </w:pPr>
      <w:bookmarkStart w:id="504" w:name="_Refd22e21120"/>
      <w:bookmarkStart w:id="505" w:name="_Tocd22e21120"/>
      <w:r>
        <w:rPr>
          <w:rStyle w:val="HTMLCode"/>
        </w:rPr>
        <w:t>"Nymi Runtime Installer version.exe" /exenoui /q /log NymiRuntimeInstallation.log</w:t>
      </w:r>
    </w:p>
    <w:p w14:paraId="4A23A84B" w14:textId="77777777" w:rsidR="00C83672" w:rsidRDefault="00000000">
      <w:pPr>
        <w:pStyle w:val="ListBullet2"/>
        <w:numPr>
          <w:ilvl w:val="1"/>
          <w:numId w:val="147"/>
        </w:numPr>
      </w:pPr>
      <w:r>
        <w:t>For installations on non-English operating systems,</w:t>
      </w:r>
    </w:p>
    <w:p w14:paraId="54FC2D2C" w14:textId="77777777" w:rsidR="00C83672" w:rsidRDefault="00000000">
      <w:pPr>
        <w:pStyle w:val="HTMLPreformatted"/>
        <w:ind w:left="1440"/>
      </w:pPr>
      <w:r>
        <w:rPr>
          <w:rStyle w:val="HTMLCode"/>
        </w:rPr>
        <w:t>"Nymi Runtime Installer version.exe" ServiceAccount="LocalSystem" /exenoui /q /log NymiRuntimeInstallation.log</w:t>
      </w:r>
      <w:bookmarkEnd w:id="504"/>
      <w:bookmarkEnd w:id="505"/>
    </w:p>
    <w:p w14:paraId="695DC859" w14:textId="77777777" w:rsidR="00C83672" w:rsidRDefault="00000000">
      <w:pPr>
        <w:pStyle w:val="BodyText"/>
        <w:ind w:left="720"/>
      </w:pPr>
      <w:r>
        <w:lastRenderedPageBreak/>
        <w:t>Where you replace version with the version of the Nymi installation file.</w:t>
      </w:r>
    </w:p>
    <w:p w14:paraId="4DDBF697" w14:textId="77777777" w:rsidR="00C83672" w:rsidRDefault="00000000">
      <w:pPr>
        <w:pStyle w:val="BodyText"/>
        <w:ind w:left="720"/>
      </w:pPr>
      <w:bookmarkStart w:id="506" w:name="_Refd22e21146"/>
      <w:bookmarkStart w:id="507" w:name="_Tocd22e21146"/>
      <w:r>
        <w:rPr>
          <w:b/>
          <w:caps/>
        </w:rPr>
        <w:t xml:space="preserve">Note: </w:t>
      </w:r>
      <w:r>
        <w:t>Ensure that you enclose the filename in double quotes.</w:t>
      </w:r>
      <w:bookmarkEnd w:id="506"/>
      <w:bookmarkEnd w:id="507"/>
    </w:p>
    <w:p w14:paraId="0A8FED27"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4E89B308" w14:textId="77777777" w:rsidR="00C83672" w:rsidRDefault="00000000">
      <w:pPr>
        <w:pStyle w:val="BodyText"/>
        <w:ind w:left="720"/>
      </w:pPr>
      <w:bookmarkStart w:id="508" w:name="_Refd22e21161"/>
      <w:bookmarkStart w:id="509" w:name="_Tocd22e21161"/>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508"/>
      <w:bookmarkEnd w:id="509"/>
    </w:p>
    <w:p w14:paraId="13A606C9" w14:textId="77777777" w:rsidR="00C83672" w:rsidRDefault="00000000">
      <w:pPr>
        <w:pStyle w:val="BodyText"/>
      </w:pPr>
      <w:r>
        <w:t>In the Windows Services applet, confirm that you can see the Nymi Agent and Nymi Bluetooth Endpoint services, and that the status of each service is Running</w:t>
      </w:r>
    </w:p>
    <w:p w14:paraId="635F0E6E" w14:textId="77777777" w:rsidR="00C83672" w:rsidRDefault="00000000">
      <w:pPr>
        <w:pStyle w:val="BodyText"/>
      </w:pPr>
      <w:r>
        <w:t>If required, you can review the installation log file in the %temp% directory named Nymi Runtime_version_time.log</w:t>
      </w:r>
    </w:p>
    <w:p w14:paraId="50B981C1" w14:textId="77777777" w:rsidR="00C83672" w:rsidRDefault="00000000">
      <w:pPr>
        <w:pStyle w:val="Heading6"/>
      </w:pPr>
      <w:bookmarkStart w:id="510" w:name="_Refd22e21202"/>
      <w:bookmarkStart w:id="511" w:name="_Numd22e21202"/>
      <w:bookmarkStart w:id="512" w:name="_Toc180582589"/>
      <w:r>
        <w:t>Installing the Nymi Band Application Silently</w:t>
      </w:r>
      <w:bookmarkEnd w:id="510"/>
      <w:bookmarkEnd w:id="511"/>
      <w:bookmarkEnd w:id="512"/>
    </w:p>
    <w:p w14:paraId="77B3A340" w14:textId="77777777" w:rsidR="00C83672" w:rsidRDefault="00000000">
      <w:pPr>
        <w:pStyle w:val="BodyText"/>
      </w:pPr>
      <w:r>
        <w:t>Perform the following steps to install or update the Nymi Band Application silently, for example, when you want to install the software remotely by using a software distribution application.</w:t>
      </w:r>
    </w:p>
    <w:p w14:paraId="418ABBCC" w14:textId="77777777" w:rsidR="00C83672" w:rsidRDefault="00000000">
      <w:pPr>
        <w:pStyle w:val="ListNumber"/>
        <w:numPr>
          <w:ilvl w:val="0"/>
          <w:numId w:val="148"/>
        </w:numPr>
      </w:pPr>
      <w:r>
        <w:t>Save the Nymi Band Application package, provided to you by your Nymi Solution Consultant.</w:t>
      </w:r>
    </w:p>
    <w:p w14:paraId="02534A2B" w14:textId="77777777" w:rsidR="00C83672" w:rsidRDefault="00000000">
      <w:pPr>
        <w:pStyle w:val="ListNumber"/>
        <w:numPr>
          <w:ilvl w:val="0"/>
          <w:numId w:val="148"/>
        </w:numPr>
      </w:pPr>
      <w:r>
        <w:t>Create a backup copy of the C:\Nymi\Bluetooth_Endpoint\nbe.toml file.</w:t>
      </w:r>
    </w:p>
    <w:p w14:paraId="50510AEB" w14:textId="77777777" w:rsidR="00C83672" w:rsidRDefault="00000000">
      <w:pPr>
        <w:pStyle w:val="ListNumber"/>
        <w:numPr>
          <w:ilvl w:val="0"/>
          <w:numId w:val="148"/>
        </w:numPr>
      </w:pPr>
      <w:r>
        <w:t>Launch the command prompt as administrator.</w:t>
      </w:r>
    </w:p>
    <w:p w14:paraId="501CB529" w14:textId="77777777" w:rsidR="00C83672" w:rsidRDefault="00000000">
      <w:pPr>
        <w:pStyle w:val="ListNumber"/>
        <w:numPr>
          <w:ilvl w:val="0"/>
          <w:numId w:val="148"/>
        </w:numPr>
      </w:pPr>
      <w:r>
        <w:t>From the folder that contains the Nymi Band Application, type Nymi-Band-App-installer-v_version.exe /exenoui /q</w:t>
      </w:r>
    </w:p>
    <w:p w14:paraId="785EC3ED" w14:textId="77777777" w:rsidR="00C83672" w:rsidRDefault="00000000">
      <w:pPr>
        <w:pStyle w:val="BodyText"/>
        <w:ind w:left="720"/>
      </w:pPr>
      <w:r>
        <w:t>Where you replace version with the version of the Nymi installation file.</w:t>
      </w:r>
    </w:p>
    <w:p w14:paraId="668F59B9" w14:textId="77777777" w:rsidR="00C83672"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24720D83"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67D255E" w14:textId="77777777" w:rsidR="00C83672" w:rsidRDefault="00000000">
      <w:pPr>
        <w:pStyle w:val="ListNumber"/>
        <w:numPr>
          <w:ilvl w:val="0"/>
          <w:numId w:val="148"/>
        </w:numPr>
      </w:pPr>
      <w:r>
        <w:t>Stop the Nymi Bluetooth Endpoint service.</w:t>
      </w:r>
    </w:p>
    <w:p w14:paraId="4A0F6BA1" w14:textId="77777777" w:rsidR="00C83672" w:rsidRDefault="00000000">
      <w:pPr>
        <w:pStyle w:val="ListNumber"/>
        <w:numPr>
          <w:ilvl w:val="0"/>
          <w:numId w:val="148"/>
        </w:numPr>
      </w:pPr>
      <w:r>
        <w:t>C:\Nymi\Bluetooth_Endpoint\nbe.toml file with your backup copy.</w:t>
      </w:r>
    </w:p>
    <w:p w14:paraId="4CA0C938" w14:textId="77777777" w:rsidR="00C83672" w:rsidRDefault="00000000">
      <w:pPr>
        <w:pStyle w:val="ListNumber"/>
        <w:numPr>
          <w:ilvl w:val="0"/>
          <w:numId w:val="148"/>
        </w:numPr>
      </w:pPr>
      <w:r>
        <w:t>Start the Nymi Bluetooth Endpoint service.</w:t>
      </w:r>
    </w:p>
    <w:p w14:paraId="4F5438FE" w14:textId="77777777" w:rsidR="00C83672" w:rsidRDefault="00000000">
      <w:pPr>
        <w:pStyle w:val="Heading5"/>
      </w:pPr>
      <w:bookmarkStart w:id="513" w:name="_Refd22e21324"/>
      <w:bookmarkStart w:id="514" w:name="_Numd22e21324"/>
      <w:bookmarkStart w:id="515" w:name="_Toc180582590"/>
      <w:r>
        <w:t>Installing the Nymi Band Application with the Installation Wizard</w:t>
      </w:r>
      <w:bookmarkEnd w:id="513"/>
      <w:bookmarkEnd w:id="514"/>
      <w:bookmarkEnd w:id="515"/>
    </w:p>
    <w:p w14:paraId="6D1B4555" w14:textId="77777777" w:rsidR="00C83672" w:rsidRDefault="00000000">
      <w:pPr>
        <w:pStyle w:val="BodyText"/>
      </w:pPr>
      <w:r>
        <w:t>Perform the following steps to install the Nymi Band Application.</w:t>
      </w:r>
    </w:p>
    <w:p w14:paraId="4A3FBEA5" w14:textId="77777777" w:rsidR="00C83672" w:rsidRDefault="00000000">
      <w:pPr>
        <w:pStyle w:val="BodyText"/>
      </w:pPr>
      <w:r>
        <w:t>Uninstall the previous version of Nymi Runtime.</w:t>
      </w:r>
    </w:p>
    <w:p w14:paraId="0A81A805" w14:textId="77777777" w:rsidR="00C83672" w:rsidRDefault="00000000">
      <w:pPr>
        <w:pStyle w:val="ListNumber"/>
        <w:numPr>
          <w:ilvl w:val="0"/>
          <w:numId w:val="149"/>
        </w:numPr>
      </w:pPr>
      <w:r>
        <w:t>Download the Nymi Band Application package.</w:t>
      </w:r>
    </w:p>
    <w:p w14:paraId="2B1786C2" w14:textId="77777777" w:rsidR="00C83672" w:rsidRDefault="00000000">
      <w:pPr>
        <w:pStyle w:val="ListNumber"/>
        <w:numPr>
          <w:ilvl w:val="0"/>
          <w:numId w:val="149"/>
        </w:numPr>
      </w:pPr>
      <w:r>
        <w:t>Double-click the Nymi-Band-App-installer-v_version.exe file.</w:t>
      </w:r>
    </w:p>
    <w:p w14:paraId="40998A22" w14:textId="77777777" w:rsidR="00C83672" w:rsidRDefault="00000000">
      <w:pPr>
        <w:pStyle w:val="ListNumber"/>
        <w:numPr>
          <w:ilvl w:val="0"/>
          <w:numId w:val="149"/>
        </w:numPr>
      </w:pPr>
      <w:r>
        <w:t>On the User Account Control window, click Yes.</w:t>
      </w:r>
    </w:p>
    <w:p w14:paraId="5D550308" w14:textId="77777777" w:rsidR="00C83672" w:rsidRDefault="00000000">
      <w:pPr>
        <w:pStyle w:val="ListNumber"/>
        <w:numPr>
          <w:ilvl w:val="0"/>
          <w:numId w:val="149"/>
        </w:numPr>
      </w:pPr>
      <w:r>
        <w:t>On the Prerequisites window, click Next.</w:t>
      </w:r>
    </w:p>
    <w:p w14:paraId="21622B17" w14:textId="77777777" w:rsidR="00C83672" w:rsidRDefault="00000000">
      <w:pPr>
        <w:pStyle w:val="ListNumber"/>
        <w:numPr>
          <w:ilvl w:val="0"/>
          <w:numId w:val="149"/>
        </w:numPr>
      </w:pPr>
      <w:r>
        <w:t>On the Welcome page, click Install.</w:t>
      </w:r>
    </w:p>
    <w:p w14:paraId="4E1BDB62" w14:textId="77777777" w:rsidR="00C83672" w:rsidRDefault="00000000">
      <w:pPr>
        <w:pStyle w:val="ListNumber"/>
        <w:numPr>
          <w:ilvl w:val="0"/>
          <w:numId w:val="149"/>
        </w:numPr>
      </w:pPr>
      <w:r>
        <w:t>On the User Account Control page, click Yes.</w:t>
      </w:r>
    </w:p>
    <w:p w14:paraId="1DBC2A20" w14:textId="77777777" w:rsidR="00C83672" w:rsidRDefault="00000000">
      <w:pPr>
        <w:pStyle w:val="BodyText"/>
        <w:ind w:left="720"/>
      </w:pPr>
      <w:r>
        <w:lastRenderedPageBreak/>
        <w:t>The installation wizard appears. If the installation detects missing prerequisites, perform the steps that appear in the prerequisite wizards.</w:t>
      </w:r>
    </w:p>
    <w:p w14:paraId="56A8DA33" w14:textId="77777777" w:rsidR="00C83672" w:rsidRDefault="00000000">
      <w:pPr>
        <w:pStyle w:val="ListNumber"/>
        <w:numPr>
          <w:ilvl w:val="0"/>
          <w:numId w:val="149"/>
        </w:numPr>
      </w:pPr>
      <w:r>
        <w:t>On the Welcome to the Nymi Runtime Setup Wizard page, click Next.</w:t>
      </w:r>
    </w:p>
    <w:p w14:paraId="26C7C8CB" w14:textId="77777777" w:rsidR="00C83672" w:rsidRDefault="00000000">
      <w:pPr>
        <w:pStyle w:val="ListNumber"/>
        <w:numPr>
          <w:ilvl w:val="0"/>
          <w:numId w:val="149"/>
        </w:numPr>
      </w:pPr>
      <w:r>
        <w:t>On the Nymi Runtime Setup window, click Next.</w:t>
      </w:r>
    </w:p>
    <w:p w14:paraId="596EEDA9" w14:textId="77777777" w:rsidR="00C83672" w:rsidRDefault="00000000">
      <w:pPr>
        <w:pStyle w:val="ListNumber"/>
        <w:numPr>
          <w:ilvl w:val="0"/>
          <w:numId w:val="149"/>
        </w:numPr>
      </w:pPr>
      <w:r>
        <w:t>On the Service Account window, perform one of the following actions to choose the account that starts the service:</w:t>
      </w:r>
    </w:p>
    <w:p w14:paraId="0FA0450A" w14:textId="77777777" w:rsidR="00C83672" w:rsidRDefault="00000000">
      <w:pPr>
        <w:pStyle w:val="ListBullet2"/>
        <w:numPr>
          <w:ilvl w:val="1"/>
          <w:numId w:val="150"/>
        </w:numPr>
      </w:pPr>
      <w:bookmarkStart w:id="516" w:name="_Refd22e21457"/>
      <w:bookmarkStart w:id="517" w:name="_Tocd22e21457"/>
      <w:r>
        <w:t>Accept the default service account NTAuthority\LocalService, click Next.</w:t>
      </w:r>
    </w:p>
    <w:p w14:paraId="12853F8B" w14:textId="77777777" w:rsidR="00C83672" w:rsidRDefault="00000000">
      <w:pPr>
        <w:pStyle w:val="ListBullet2"/>
        <w:numPr>
          <w:ilvl w:val="1"/>
          <w:numId w:val="150"/>
        </w:numPr>
      </w:pPr>
      <w:r>
        <w:t>For non-English Windows Operating Systems, choose the LocalSystem account from the drop list, and then click Next.</w:t>
      </w:r>
      <w:bookmarkEnd w:id="516"/>
      <w:bookmarkEnd w:id="517"/>
    </w:p>
    <w:p w14:paraId="1CE35FBC" w14:textId="77777777" w:rsidR="00C83672" w:rsidRDefault="00000000">
      <w:pPr>
        <w:pStyle w:val="BodyText"/>
        <w:ind w:left="720"/>
      </w:pPr>
      <w:r>
        <w:rPr>
          <w:b/>
          <w:caps/>
        </w:rPr>
        <w:t xml:space="preserve">Note: </w:t>
      </w:r>
      <w:r>
        <w:t xml:space="preserve">The service account must have permission to run as a service. </w:t>
      </w:r>
      <w:hyperlink r:id="rId94">
        <w:r w:rsidR="00C83672">
          <w:t>Enable Service Log On</w:t>
        </w:r>
      </w:hyperlink>
      <w:r>
        <w:t xml:space="preserve"> provides more information about how to modify the local policy to enable this permission for the service account.</w:t>
      </w:r>
    </w:p>
    <w:p w14:paraId="59DC7787" w14:textId="77777777" w:rsidR="00C83672" w:rsidRDefault="00000000">
      <w:pPr>
        <w:pStyle w:val="BodyText"/>
        <w:ind w:left="720"/>
      </w:pPr>
      <w:r>
        <w:t>The following figure shows the Service Account window.</w:t>
      </w:r>
    </w:p>
    <w:p w14:paraId="79E253C6" w14:textId="77777777" w:rsidR="00C83672" w:rsidRDefault="00000000">
      <w:pPr>
        <w:pStyle w:val="Caption"/>
        <w:keepNext/>
      </w:pPr>
      <w:bookmarkStart w:id="518" w:name="_Refd22e21486"/>
      <w:bookmarkStart w:id="519" w:name="_Tocd22e21486"/>
      <w:r>
        <w:t xml:space="preserve">Figure </w:t>
      </w:r>
      <w:bookmarkStart w:id="520" w:name="_Numd22e21486"/>
      <w:r>
        <w:fldChar w:fldCharType="begin"/>
      </w:r>
      <w:r>
        <w:instrText xml:space="preserve"> SEQ Figure \* ARABIC </w:instrText>
      </w:r>
      <w:r>
        <w:fldChar w:fldCharType="separate"/>
      </w:r>
      <w:r w:rsidR="00F5048C">
        <w:rPr>
          <w:noProof/>
        </w:rPr>
        <w:t>75</w:t>
      </w:r>
      <w:r>
        <w:rPr>
          <w:noProof/>
        </w:rPr>
        <w:fldChar w:fldCharType="end"/>
      </w:r>
      <w:bookmarkEnd w:id="518"/>
      <w:bookmarkEnd w:id="519"/>
      <w:bookmarkEnd w:id="520"/>
      <w:r>
        <w:t>: Nymi Runtime Service Account window</w:t>
      </w:r>
    </w:p>
    <w:p w14:paraId="7AB4DC0C" w14:textId="77777777" w:rsidR="00C83672" w:rsidRDefault="00000000">
      <w:pPr>
        <w:pStyle w:val="BodyText"/>
      </w:pPr>
      <w:r>
        <w:rPr>
          <w:noProof/>
        </w:rPr>
        <w:drawing>
          <wp:inline distT="0" distB="0" distL="0" distR="0" wp14:anchorId="794A0950" wp14:editId="2854306F">
            <wp:extent cx="4953000" cy="3905250"/>
            <wp:effectExtent l="0" t="0" r="0" b="0"/>
            <wp:docPr id="638281840" name="Picture 63828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76AA1CA" w14:textId="77777777" w:rsidR="00C83672" w:rsidRDefault="00000000">
      <w:pPr>
        <w:pStyle w:val="ListNumber"/>
        <w:numPr>
          <w:ilvl w:val="0"/>
          <w:numId w:val="149"/>
        </w:numPr>
      </w:pPr>
      <w:r>
        <w:t>On the (Optional) Nymi Infrastructure Service Account, click Next.</w:t>
      </w:r>
    </w:p>
    <w:p w14:paraId="20CD6560" w14:textId="77777777" w:rsidR="00C83672" w:rsidRDefault="00000000">
      <w:pPr>
        <w:pStyle w:val="BodyText"/>
        <w:ind w:left="720"/>
      </w:pPr>
      <w:r>
        <w:t>Only deployments that use web-based Nymi-enabled Applications(NEAs) with a centralized Nymi Agent require you to configure the Nymi Infrastructure Service Account.</w:t>
      </w:r>
    </w:p>
    <w:p w14:paraId="02B6E70D" w14:textId="77777777" w:rsidR="00C83672" w:rsidRDefault="00000000">
      <w:pPr>
        <w:pStyle w:val="ListNumber"/>
        <w:numPr>
          <w:ilvl w:val="0"/>
          <w:numId w:val="149"/>
        </w:numPr>
      </w:pPr>
      <w:r>
        <w:t>On the Ready to install page, click Install.</w:t>
      </w:r>
    </w:p>
    <w:p w14:paraId="3DCA82AA" w14:textId="77777777" w:rsidR="00C83672" w:rsidRDefault="00000000">
      <w:pPr>
        <w:pStyle w:val="ListNumber"/>
        <w:numPr>
          <w:ilvl w:val="0"/>
          <w:numId w:val="149"/>
        </w:numPr>
      </w:pPr>
      <w:r>
        <w:t>Click Finish.</w:t>
      </w:r>
    </w:p>
    <w:p w14:paraId="1D037C4B" w14:textId="77777777" w:rsidR="00C83672" w:rsidRDefault="00000000">
      <w:pPr>
        <w:pStyle w:val="ListNumber"/>
        <w:numPr>
          <w:ilvl w:val="0"/>
          <w:numId w:val="149"/>
        </w:numPr>
      </w:pPr>
      <w:r>
        <w:t>On the Installation Completed Successfully  page, click Close.</w:t>
      </w:r>
    </w:p>
    <w:p w14:paraId="29C40D22" w14:textId="77777777" w:rsidR="00C83672" w:rsidRDefault="00000000">
      <w:pPr>
        <w:pStyle w:val="ListNumber"/>
        <w:numPr>
          <w:ilvl w:val="0"/>
          <w:numId w:val="149"/>
        </w:numPr>
      </w:pPr>
      <w:r>
        <w:t>On the Welcome to Nymi Band Application Setup Wizard window, click Next.</w:t>
      </w:r>
    </w:p>
    <w:p w14:paraId="61389A8E" w14:textId="77777777" w:rsidR="00C83672" w:rsidRDefault="00000000">
      <w:pPr>
        <w:pStyle w:val="ListNumber"/>
        <w:numPr>
          <w:ilvl w:val="0"/>
          <w:numId w:val="149"/>
        </w:numPr>
      </w:pPr>
      <w:r>
        <w:t>On the Select Installation Folder window, click Next to accept the default installation location.</w:t>
      </w:r>
    </w:p>
    <w:p w14:paraId="538E252F" w14:textId="77777777" w:rsidR="00C83672" w:rsidRDefault="00000000">
      <w:pPr>
        <w:pStyle w:val="ListNumber"/>
        <w:numPr>
          <w:ilvl w:val="0"/>
          <w:numId w:val="149"/>
        </w:numPr>
      </w:pPr>
      <w:r>
        <w:t>In the Ready to Install window, click Install.</w:t>
      </w:r>
    </w:p>
    <w:p w14:paraId="0F354F9F" w14:textId="77777777" w:rsidR="00C83672" w:rsidRDefault="00000000">
      <w:pPr>
        <w:pStyle w:val="ListNumber"/>
        <w:numPr>
          <w:ilvl w:val="0"/>
          <w:numId w:val="149"/>
        </w:numPr>
      </w:pPr>
      <w:r>
        <w:lastRenderedPageBreak/>
        <w:t>On the Completing the Nymi Band Application Setup Wizard window, click Finish.</w:t>
      </w:r>
    </w:p>
    <w:p w14:paraId="0B3C4E8C" w14:textId="77777777" w:rsidR="00C83672" w:rsidRDefault="00000000">
      <w:pPr>
        <w:pStyle w:val="Heading4"/>
      </w:pPr>
      <w:bookmarkStart w:id="521" w:name="_Refd22e21586"/>
      <w:bookmarkStart w:id="522" w:name="_Numd22e21586"/>
      <w:bookmarkStart w:id="523" w:name="_Toc180582591"/>
      <w:r>
        <w:t>Configuring the Nymi Enterprise Server URL</w:t>
      </w:r>
      <w:bookmarkEnd w:id="521"/>
      <w:bookmarkEnd w:id="522"/>
      <w:bookmarkEnd w:id="523"/>
    </w:p>
    <w:p w14:paraId="239E04C9" w14:textId="77777777" w:rsidR="00C83672" w:rsidRDefault="00000000">
      <w:pPr>
        <w:pStyle w:val="BodyText"/>
      </w:pPr>
      <w:r>
        <w:t>After you install the Nymi Band Application, perform the following steps to ensure that the enrollment process connect to the correct Nymi Enterprise Server(NES).</w:t>
      </w:r>
    </w:p>
    <w:p w14:paraId="002A6824" w14:textId="77777777" w:rsidR="00C83672" w:rsidRDefault="00000000">
      <w:pPr>
        <w:pStyle w:val="ListNumber"/>
        <w:numPr>
          <w:ilvl w:val="0"/>
          <w:numId w:val="151"/>
        </w:numPr>
      </w:pPr>
      <w:r>
        <w:t>Run regedit.exe</w:t>
      </w:r>
    </w:p>
    <w:p w14:paraId="75E9EDBD" w14:textId="77777777" w:rsidR="00C83672" w:rsidRDefault="00000000">
      <w:pPr>
        <w:pStyle w:val="ListNumber"/>
        <w:numPr>
          <w:ilvl w:val="0"/>
          <w:numId w:val="151"/>
        </w:numPr>
      </w:pPr>
      <w:r>
        <w:t>On the User Account Control window, click Yes.</w:t>
      </w:r>
    </w:p>
    <w:p w14:paraId="2A526280" w14:textId="77777777" w:rsidR="00C83672" w:rsidRDefault="00000000">
      <w:pPr>
        <w:pStyle w:val="ListNumber"/>
        <w:numPr>
          <w:ilvl w:val="0"/>
          <w:numId w:val="151"/>
        </w:numPr>
      </w:pPr>
      <w:r>
        <w:t xml:space="preserve">Navigate to HKEY_LOCAL_MACHINE </w:t>
      </w:r>
      <w:r>
        <w:rPr>
          <w:b/>
          <w:caps/>
        </w:rPr>
        <w:t xml:space="preserve"> &gt; </w:t>
      </w:r>
      <w:r>
        <w:t>Software</w:t>
      </w:r>
      <w:r>
        <w:rPr>
          <w:b/>
          <w:caps/>
        </w:rPr>
        <w:t xml:space="preserve"> &gt; </w:t>
      </w:r>
      <w:r>
        <w:t>Nymi.</w:t>
      </w:r>
    </w:p>
    <w:p w14:paraId="35998D83" w14:textId="77777777" w:rsidR="00C83672" w:rsidRDefault="00000000">
      <w:pPr>
        <w:pStyle w:val="BodyText"/>
        <w:ind w:left="720"/>
      </w:pPr>
      <w:r>
        <w:rPr>
          <w:b/>
          <w:caps/>
        </w:rPr>
        <w:t xml:space="preserve">Note: </w:t>
      </w:r>
      <w:r>
        <w:t>If you installed the Nymi Band Application on a Citrix server, navigate to HKEY_CURRENT_USER instead of HKEY_LOCAL_MACHINE.</w:t>
      </w:r>
    </w:p>
    <w:p w14:paraId="5ED6993A" w14:textId="77777777" w:rsidR="00C83672" w:rsidRDefault="00000000">
      <w:pPr>
        <w:pStyle w:val="ListNumber"/>
        <w:numPr>
          <w:ilvl w:val="0"/>
          <w:numId w:val="151"/>
        </w:numPr>
      </w:pPr>
      <w:r>
        <w:t>Right-click NES, and then select New</w:t>
      </w:r>
      <w:r>
        <w:rPr>
          <w:b/>
          <w:caps/>
        </w:rPr>
        <w:t xml:space="preserve"> &gt; </w:t>
      </w:r>
      <w:r>
        <w:t>String value.</w:t>
      </w:r>
    </w:p>
    <w:p w14:paraId="69C14093" w14:textId="77777777" w:rsidR="00C83672" w:rsidRDefault="00000000">
      <w:pPr>
        <w:pStyle w:val="ListNumber"/>
        <w:numPr>
          <w:ilvl w:val="0"/>
          <w:numId w:val="151"/>
        </w:numPr>
      </w:pPr>
      <w:r>
        <w:t>In the Value field, type URL.</w:t>
      </w:r>
    </w:p>
    <w:p w14:paraId="35D746EE" w14:textId="77777777" w:rsidR="00C83672" w:rsidRDefault="00000000">
      <w:pPr>
        <w:pStyle w:val="ListNumber"/>
        <w:numPr>
          <w:ilvl w:val="0"/>
          <w:numId w:val="151"/>
        </w:numPr>
      </w:pPr>
      <w:r>
        <w:t>Double-click URL and in the Value Data field, type https://nes_server/NES_service_name/ or http://nes_server/NES_service_name depending on the NES configuration</w:t>
      </w:r>
    </w:p>
    <w:p w14:paraId="1EC8F826" w14:textId="77777777" w:rsidR="00C83672" w:rsidRDefault="00000000">
      <w:pPr>
        <w:pStyle w:val="BodyText"/>
        <w:ind w:left="720"/>
      </w:pPr>
      <w:r>
        <w:t>where:</w:t>
      </w:r>
    </w:p>
    <w:p w14:paraId="1EE47B8F" w14:textId="77777777" w:rsidR="00C83672" w:rsidRDefault="00000000">
      <w:pPr>
        <w:pStyle w:val="ListBullet2"/>
        <w:numPr>
          <w:ilvl w:val="1"/>
          <w:numId w:val="152"/>
        </w:numPr>
      </w:pPr>
      <w:bookmarkStart w:id="524" w:name="_Refd22e21716"/>
      <w:bookmarkStart w:id="525" w:name="_Tocd22e21716"/>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3E64E7CE" w14:textId="77777777" w:rsidR="00C83672" w:rsidRDefault="00000000">
      <w:pPr>
        <w:pStyle w:val="ListBullet2"/>
        <w:numPr>
          <w:ilvl w:val="1"/>
          <w:numId w:val="152"/>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524"/>
      <w:bookmarkEnd w:id="525"/>
    </w:p>
    <w:p w14:paraId="401D8EEC" w14:textId="77777777" w:rsidR="00C83672" w:rsidRDefault="00000000">
      <w:pPr>
        <w:pStyle w:val="ListNumber"/>
        <w:numPr>
          <w:ilvl w:val="0"/>
          <w:numId w:val="151"/>
        </w:numPr>
      </w:pPr>
      <w:r>
        <w:t>Click OK.</w:t>
      </w:r>
    </w:p>
    <w:p w14:paraId="4900B958" w14:textId="77777777" w:rsidR="00C83672" w:rsidRDefault="00000000">
      <w:pPr>
        <w:pStyle w:val="Heading4"/>
      </w:pPr>
      <w:bookmarkStart w:id="526" w:name="_Refd22e21766"/>
      <w:bookmarkStart w:id="527" w:name="_Numd22e21766"/>
      <w:bookmarkStart w:id="528" w:name="_Toc180582592"/>
      <w:r>
        <w:t>Disabling Evidian Enrollment</w:t>
      </w:r>
      <w:bookmarkEnd w:id="526"/>
      <w:bookmarkEnd w:id="527"/>
      <w:bookmarkEnd w:id="528"/>
    </w:p>
    <w:p w14:paraId="3BD334FE" w14:textId="77777777" w:rsidR="00C83672" w:rsidRDefault="00000000">
      <w:pPr>
        <w:pStyle w:val="BodyText"/>
      </w:pPr>
      <w:r>
        <w:t>Nymi supports using the same NES server to enroll users in Evidian and non-Evidian environments simultaneously.</w:t>
      </w:r>
    </w:p>
    <w:p w14:paraId="30A4CDD0" w14:textId="77777777" w:rsidR="00C83672" w:rsidRDefault="00000000">
      <w:pPr>
        <w:pStyle w:val="BodyText"/>
      </w:pPr>
      <w:r>
        <w:t>On the enrollment terminal which does not enroll users to an Evidian Evidian EAM Controller, perform the following steps.</w:t>
      </w:r>
    </w:p>
    <w:p w14:paraId="3D7880BA" w14:textId="77777777" w:rsidR="00C83672" w:rsidRDefault="00000000">
      <w:pPr>
        <w:pStyle w:val="ListNumber"/>
        <w:numPr>
          <w:ilvl w:val="0"/>
          <w:numId w:val="153"/>
        </w:numPr>
      </w:pPr>
      <w:r>
        <w:t>Launch regedit.exe</w:t>
      </w:r>
    </w:p>
    <w:p w14:paraId="52EF2314" w14:textId="77777777" w:rsidR="00C83672" w:rsidRDefault="00000000">
      <w:pPr>
        <w:pStyle w:val="ListNumber"/>
        <w:numPr>
          <w:ilvl w:val="0"/>
          <w:numId w:val="153"/>
        </w:numPr>
      </w:pPr>
      <w:r>
        <w:t>Navigate to HKEY_LOCAL_MACHINE\SOFTWARE\Nymi</w:t>
      </w:r>
    </w:p>
    <w:p w14:paraId="3B21A95B" w14:textId="77777777" w:rsidR="00C83672" w:rsidRDefault="00000000">
      <w:pPr>
        <w:pStyle w:val="ListNumber"/>
        <w:numPr>
          <w:ilvl w:val="0"/>
          <w:numId w:val="153"/>
        </w:numPr>
      </w:pPr>
      <w:r>
        <w:t>Right-click NES, and then select New</w:t>
      </w:r>
      <w:r>
        <w:rPr>
          <w:b/>
          <w:caps/>
        </w:rPr>
        <w:t xml:space="preserve"> &gt; </w:t>
      </w:r>
      <w:r>
        <w:t>String value.</w:t>
      </w:r>
    </w:p>
    <w:p w14:paraId="156AE1E7" w14:textId="77777777" w:rsidR="00C83672" w:rsidRDefault="00000000">
      <w:pPr>
        <w:pStyle w:val="ListNumber"/>
        <w:numPr>
          <w:ilvl w:val="0"/>
          <w:numId w:val="153"/>
        </w:numPr>
      </w:pPr>
      <w:r>
        <w:t>In the Name field, type HideEvidianEnrollmentError</w:t>
      </w:r>
    </w:p>
    <w:p w14:paraId="4069063A" w14:textId="77777777" w:rsidR="00C83672" w:rsidRDefault="00000000">
      <w:pPr>
        <w:pStyle w:val="ListNumber"/>
        <w:numPr>
          <w:ilvl w:val="0"/>
          <w:numId w:val="153"/>
        </w:numPr>
      </w:pPr>
      <w:r>
        <w:t>Edit the key and then in the Value data field, type True.</w:t>
      </w:r>
    </w:p>
    <w:p w14:paraId="1820B876" w14:textId="77777777" w:rsidR="00C83672" w:rsidRDefault="00000000">
      <w:pPr>
        <w:pStyle w:val="ListNumber"/>
        <w:numPr>
          <w:ilvl w:val="0"/>
          <w:numId w:val="153"/>
        </w:numPr>
      </w:pPr>
      <w:r>
        <w:t>Click OK.</w:t>
      </w:r>
    </w:p>
    <w:p w14:paraId="3A515518" w14:textId="77777777" w:rsidR="00C83672" w:rsidRDefault="00000000">
      <w:pPr>
        <w:pStyle w:val="ListNumber"/>
        <w:numPr>
          <w:ilvl w:val="0"/>
          <w:numId w:val="153"/>
        </w:numPr>
      </w:pPr>
      <w:r>
        <w:t>Close Registry Editor.</w:t>
      </w:r>
    </w:p>
    <w:p w14:paraId="5D3A4578" w14:textId="77777777" w:rsidR="00C83672" w:rsidRDefault="00000000">
      <w:pPr>
        <w:pStyle w:val="Heading4"/>
      </w:pPr>
      <w:bookmarkStart w:id="529" w:name="_Refd22e21873"/>
      <w:bookmarkStart w:id="530" w:name="_Numd22e21873"/>
      <w:bookmarkStart w:id="531" w:name="_Toc180582593"/>
      <w:r>
        <w:t>(Optional) Configuring the Communication Protocol</w:t>
      </w:r>
      <w:bookmarkEnd w:id="529"/>
      <w:bookmarkEnd w:id="530"/>
      <w:bookmarkEnd w:id="531"/>
    </w:p>
    <w:p w14:paraId="1F87FEF0" w14:textId="77777777" w:rsidR="00C83672" w:rsidRDefault="00000000">
      <w:pPr>
        <w:pStyle w:val="BodyText"/>
      </w:pPr>
      <w:r>
        <w:t>If you use the enrollment terminal to also access NEAs, perform the following steps to disable the legacy protocol.</w:t>
      </w:r>
    </w:p>
    <w:p w14:paraId="3F4BF7B5" w14:textId="77777777" w:rsidR="00C83672" w:rsidRDefault="00000000">
      <w:pPr>
        <w:pStyle w:val="BodyText"/>
      </w:pPr>
      <w:r>
        <w:rPr>
          <w:b/>
          <w:caps/>
        </w:rPr>
        <w:t xml:space="preserve">Note: </w:t>
      </w:r>
      <w:r>
        <w:t>After you set this environment variable, user terminals cannot communicate with Nymi Bands that use pre-CWP 1.15.x firmware</w:t>
      </w:r>
    </w:p>
    <w:p w14:paraId="606AAF45" w14:textId="77777777" w:rsidR="00C83672" w:rsidRDefault="00000000">
      <w:pPr>
        <w:pStyle w:val="ListNumber"/>
        <w:numPr>
          <w:ilvl w:val="0"/>
          <w:numId w:val="154"/>
        </w:numPr>
      </w:pPr>
      <w:r>
        <w:t>In the Windows search field, type env, and then from the pop-up menu, select Edit the System Environment Variables.</w:t>
      </w:r>
    </w:p>
    <w:p w14:paraId="77D2E612" w14:textId="77777777" w:rsidR="00C83672" w:rsidRDefault="00000000">
      <w:pPr>
        <w:pStyle w:val="ListNumber"/>
        <w:numPr>
          <w:ilvl w:val="0"/>
          <w:numId w:val="154"/>
        </w:numPr>
      </w:pPr>
      <w:r>
        <w:t>Click Environment Variables.</w:t>
      </w:r>
    </w:p>
    <w:p w14:paraId="70D131FA" w14:textId="77777777" w:rsidR="00C83672" w:rsidRDefault="00000000">
      <w:pPr>
        <w:pStyle w:val="ListNumber"/>
        <w:numPr>
          <w:ilvl w:val="0"/>
          <w:numId w:val="154"/>
        </w:numPr>
      </w:pPr>
      <w:r>
        <w:t>In the System Variables section, click New, and the perform the following actions:</w:t>
      </w:r>
    </w:p>
    <w:p w14:paraId="24774453" w14:textId="77777777" w:rsidR="00C83672" w:rsidRDefault="00000000">
      <w:pPr>
        <w:pStyle w:val="ListNumber2"/>
        <w:numPr>
          <w:ilvl w:val="1"/>
          <w:numId w:val="155"/>
        </w:numPr>
      </w:pPr>
      <w:r>
        <w:lastRenderedPageBreak/>
        <w:t>In the Variable Name field, type NYMI_NEA_SUPPORT_LEGACY_MODE</w:t>
      </w:r>
    </w:p>
    <w:p w14:paraId="0E84EB6A" w14:textId="77777777" w:rsidR="00C83672" w:rsidRDefault="00000000">
      <w:pPr>
        <w:pStyle w:val="ListNumber2"/>
        <w:numPr>
          <w:ilvl w:val="1"/>
          <w:numId w:val="155"/>
        </w:numPr>
      </w:pPr>
      <w:r>
        <w:t>In the Variable Value field, type 0.</w:t>
      </w:r>
    </w:p>
    <w:p w14:paraId="1C47EB05" w14:textId="77777777" w:rsidR="00C83672" w:rsidRDefault="00000000">
      <w:pPr>
        <w:pStyle w:val="BodyText"/>
        <w:ind w:left="1440"/>
      </w:pPr>
      <w:r>
        <w:t>The following figure provides an example of the new variable.</w:t>
      </w:r>
    </w:p>
    <w:p w14:paraId="0E0FEA6C" w14:textId="77777777" w:rsidR="00C83672" w:rsidRDefault="00000000">
      <w:pPr>
        <w:pStyle w:val="Caption"/>
        <w:keepNext/>
      </w:pPr>
      <w:bookmarkStart w:id="532" w:name="_Refd22e21966"/>
      <w:bookmarkStart w:id="533" w:name="_Tocd22e21966"/>
      <w:r>
        <w:t xml:space="preserve">Figure </w:t>
      </w:r>
      <w:bookmarkStart w:id="534" w:name="_Numd22e21966"/>
      <w:r>
        <w:fldChar w:fldCharType="begin"/>
      </w:r>
      <w:r>
        <w:instrText xml:space="preserve"> SEQ Figure \* ARABIC </w:instrText>
      </w:r>
      <w:r>
        <w:fldChar w:fldCharType="separate"/>
      </w:r>
      <w:r w:rsidR="00F5048C">
        <w:rPr>
          <w:noProof/>
        </w:rPr>
        <w:t>76</w:t>
      </w:r>
      <w:r>
        <w:rPr>
          <w:noProof/>
        </w:rPr>
        <w:fldChar w:fldCharType="end"/>
      </w:r>
      <w:bookmarkEnd w:id="532"/>
      <w:bookmarkEnd w:id="533"/>
      <w:bookmarkEnd w:id="534"/>
      <w:r>
        <w:t>: New System Variable window</w:t>
      </w:r>
    </w:p>
    <w:p w14:paraId="13A0EF47" w14:textId="77777777" w:rsidR="00C83672" w:rsidRDefault="00000000">
      <w:pPr>
        <w:pStyle w:val="BodyText"/>
      </w:pPr>
      <w:r>
        <w:rPr>
          <w:noProof/>
        </w:rPr>
        <w:drawing>
          <wp:inline distT="0" distB="0" distL="0" distR="0" wp14:anchorId="40D2DB3B" wp14:editId="74313628">
            <wp:extent cx="5615940" cy="1600200"/>
            <wp:effectExtent l="0" t="0" r="0" b="0"/>
            <wp:docPr id="1971947415" name="Picture 1971947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2008398E" w14:textId="77777777" w:rsidR="00C83672" w:rsidRDefault="00000000">
      <w:pPr>
        <w:pStyle w:val="ListNumber2"/>
        <w:numPr>
          <w:ilvl w:val="1"/>
          <w:numId w:val="155"/>
        </w:numPr>
      </w:pPr>
      <w:r>
        <w:t>Click OK.</w:t>
      </w:r>
    </w:p>
    <w:p w14:paraId="7694D05A" w14:textId="77777777" w:rsidR="00C83672" w:rsidRDefault="00000000">
      <w:pPr>
        <w:pStyle w:val="Heading3"/>
      </w:pPr>
      <w:bookmarkStart w:id="535" w:name="_Refd22e21981"/>
      <w:bookmarkStart w:id="536" w:name="_Numd22e21981"/>
      <w:bookmarkStart w:id="537" w:name="_Toc180582594"/>
      <w:r>
        <w:t>Set Up Windows User Terminals for Authentication Tasks</w:t>
      </w:r>
      <w:bookmarkEnd w:id="535"/>
      <w:bookmarkEnd w:id="536"/>
      <w:bookmarkEnd w:id="537"/>
    </w:p>
    <w:p w14:paraId="460A0FBF" w14:textId="77777777" w:rsidR="00C83672" w:rsidRDefault="00000000">
      <w:pPr>
        <w:pStyle w:val="BodyText"/>
      </w:pPr>
      <w:r>
        <w:t>You can use the Nymi Band to perform daily authentication tasks that would normally require the user to supply a user name and password, such as e-signatures in an MES application.</w:t>
      </w:r>
    </w:p>
    <w:p w14:paraId="0B0AE064" w14:textId="77777777" w:rsidR="00C83672" w:rsidRDefault="00000000">
      <w:pPr>
        <w:pStyle w:val="BodyText"/>
      </w:pPr>
      <w:r>
        <w:t>User terminals that you will use for authentication tasks require that you:</w:t>
      </w:r>
    </w:p>
    <w:p w14:paraId="3B4F132D" w14:textId="77777777" w:rsidR="00C83672" w:rsidRDefault="00000000">
      <w:pPr>
        <w:pStyle w:val="ListBullet"/>
        <w:numPr>
          <w:ilvl w:val="0"/>
          <w:numId w:val="156"/>
        </w:numPr>
      </w:pPr>
      <w:r>
        <w:t xml:space="preserve">Import the Root CA certificate for NES (when the Root CA that issued the certificate is not a trusted CA). </w:t>
      </w:r>
      <w:hyperlink r:id="rId96">
        <w:r w:rsidR="00C83672">
          <w:t>Apple Support</w:t>
        </w:r>
      </w:hyperlink>
      <w:r>
        <w:t xml:space="preserve"> provides more information.</w:t>
      </w:r>
    </w:p>
    <w:p w14:paraId="639F7DB0" w14:textId="77777777" w:rsidR="00C83672" w:rsidRDefault="00000000">
      <w:pPr>
        <w:pStyle w:val="BodyText"/>
        <w:ind w:left="720"/>
      </w:pPr>
      <w:bookmarkStart w:id="538" w:name="_Refd22e22030"/>
      <w:bookmarkStart w:id="539" w:name="_Tocd22e22030"/>
      <w:r>
        <w:rPr>
          <w:b/>
          <w:caps/>
        </w:rPr>
        <w:t xml:space="preserve">Note: </w:t>
      </w:r>
      <w:r>
        <w:t xml:space="preserve">If you manually import a device profile, you must enable trust for SSL/TLS. </w:t>
      </w:r>
      <w:hyperlink r:id="rId97">
        <w:r w:rsidR="00C83672">
          <w:t>Apple Support</w:t>
        </w:r>
      </w:hyperlink>
      <w:r>
        <w:t xml:space="preserve"> provides more information.</w:t>
      </w:r>
      <w:bookmarkEnd w:id="538"/>
      <w:bookmarkEnd w:id="539"/>
    </w:p>
    <w:p w14:paraId="78A5A8B1" w14:textId="77777777" w:rsidR="00C83672" w:rsidRDefault="00000000">
      <w:pPr>
        <w:pStyle w:val="ListBullet"/>
        <w:numPr>
          <w:ilvl w:val="0"/>
          <w:numId w:val="156"/>
        </w:numPr>
      </w:pPr>
      <w:r>
        <w:t>Install the Nymi Runtime software.</w:t>
      </w:r>
    </w:p>
    <w:p w14:paraId="064593C0" w14:textId="77777777" w:rsidR="00C83672" w:rsidRDefault="00000000">
      <w:pPr>
        <w:pStyle w:val="ListBullet"/>
        <w:numPr>
          <w:ilvl w:val="0"/>
          <w:numId w:val="156"/>
        </w:numPr>
      </w:pPr>
      <w:r>
        <w:t>Insert the Nymi-supplied Bluetooth adapter into an available USB port.</w:t>
      </w:r>
    </w:p>
    <w:p w14:paraId="3641F38F" w14:textId="77777777" w:rsidR="00C83672" w:rsidRDefault="00000000">
      <w:pPr>
        <w:pStyle w:val="ListBullet"/>
        <w:numPr>
          <w:ilvl w:val="0"/>
          <w:numId w:val="156"/>
        </w:numPr>
      </w:pPr>
      <w:r>
        <w:t>Optionally, insert a Nymi-verified NFC reader into an available USB port.</w:t>
      </w:r>
    </w:p>
    <w:p w14:paraId="1B298161" w14:textId="77777777" w:rsidR="00C83672" w:rsidRDefault="00000000">
      <w:pPr>
        <w:pStyle w:val="Heading4"/>
      </w:pPr>
      <w:bookmarkStart w:id="540" w:name="_Refd22e22056"/>
      <w:bookmarkStart w:id="541" w:name="_Numd22e22056"/>
      <w:bookmarkStart w:id="542" w:name="_Toc180582595"/>
      <w:r>
        <w:t>Importing the Root CA certificate</w:t>
      </w:r>
      <w:bookmarkEnd w:id="540"/>
      <w:bookmarkEnd w:id="541"/>
      <w:bookmarkEnd w:id="542"/>
    </w:p>
    <w:p w14:paraId="22552435" w14:textId="77777777" w:rsidR="00C83672" w:rsidRDefault="00000000">
      <w:pPr>
        <w:pStyle w:val="BodyText"/>
      </w:pPr>
      <w:r>
        <w:t>Perform the following steps only if the Root CA issuing the TLS server certificate is not a Trusted Root CA, for example, when you use a self-signed TLS server certificate).</w:t>
      </w:r>
    </w:p>
    <w:p w14:paraId="375AC10C" w14:textId="77777777" w:rsidR="00C83672" w:rsidRDefault="00000000">
      <w:pPr>
        <w:pStyle w:val="BodyText"/>
      </w:pPr>
      <w:r>
        <w:t>Install the Root CA on the following machines:</w:t>
      </w:r>
    </w:p>
    <w:p w14:paraId="2FACC140" w14:textId="77777777" w:rsidR="00C83672" w:rsidRDefault="00000000">
      <w:pPr>
        <w:pStyle w:val="ListBullet"/>
        <w:numPr>
          <w:ilvl w:val="0"/>
          <w:numId w:val="157"/>
        </w:numPr>
      </w:pPr>
      <w:r>
        <w:t>All user terminals, including user terminals that run Nymi-Enabled Applications</w:t>
      </w:r>
    </w:p>
    <w:p w14:paraId="117E9091" w14:textId="77777777" w:rsidR="00C83672" w:rsidRDefault="00000000">
      <w:pPr>
        <w:pStyle w:val="ListBullet"/>
        <w:numPr>
          <w:ilvl w:val="0"/>
          <w:numId w:val="157"/>
        </w:numPr>
      </w:pPr>
      <w:r>
        <w:t>Enrollment terminal</w:t>
      </w:r>
    </w:p>
    <w:p w14:paraId="3F7CB5C3" w14:textId="77777777" w:rsidR="00C83672" w:rsidRDefault="00000000">
      <w:pPr>
        <w:pStyle w:val="ListBullet"/>
        <w:numPr>
          <w:ilvl w:val="0"/>
          <w:numId w:val="157"/>
        </w:numPr>
      </w:pPr>
      <w:r>
        <w:t>Centralized Nymi Agent</w:t>
      </w:r>
    </w:p>
    <w:p w14:paraId="2E55BE53" w14:textId="77777777" w:rsidR="00C83672"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2A7350BE" w14:textId="77777777" w:rsidR="00C83672" w:rsidRDefault="00000000">
      <w:pPr>
        <w:pStyle w:val="ListNumber"/>
        <w:numPr>
          <w:ilvl w:val="0"/>
          <w:numId w:val="158"/>
        </w:numPr>
      </w:pPr>
      <w:r>
        <w:t>In Control Panel, select Manage Computer Certificates.</w:t>
      </w:r>
    </w:p>
    <w:p w14:paraId="24ED53A7" w14:textId="77777777" w:rsidR="00C83672" w:rsidRDefault="00000000">
      <w:pPr>
        <w:pStyle w:val="ListNumber"/>
        <w:numPr>
          <w:ilvl w:val="0"/>
          <w:numId w:val="158"/>
        </w:numPr>
      </w:pPr>
      <w:r>
        <w:t>In the certlm window, right-click Trusted Root Certification Authorities, and then select All Tasks</w:t>
      </w:r>
      <w:r>
        <w:rPr>
          <w:b/>
          <w:caps/>
        </w:rPr>
        <w:t xml:space="preserve"> &gt; </w:t>
      </w:r>
      <w:r>
        <w:t>Import.</w:t>
      </w:r>
    </w:p>
    <w:p w14:paraId="3FAF0436" w14:textId="77777777" w:rsidR="00C83672" w:rsidRDefault="00000000">
      <w:pPr>
        <w:pStyle w:val="BodyText"/>
        <w:ind w:left="720"/>
      </w:pPr>
      <w:r>
        <w:t>The following figure shows the certlm window.</w:t>
      </w:r>
    </w:p>
    <w:p w14:paraId="38415D97" w14:textId="77777777" w:rsidR="00C83672" w:rsidRDefault="00000000">
      <w:pPr>
        <w:pStyle w:val="Caption"/>
        <w:keepNext/>
      </w:pPr>
      <w:bookmarkStart w:id="543" w:name="_Refd22e22150"/>
      <w:bookmarkStart w:id="544" w:name="_Tocd22e22150"/>
      <w:r>
        <w:lastRenderedPageBreak/>
        <w:t xml:space="preserve">Figure </w:t>
      </w:r>
      <w:bookmarkStart w:id="545" w:name="_Numd22e22150"/>
      <w:r>
        <w:fldChar w:fldCharType="begin"/>
      </w:r>
      <w:r>
        <w:instrText xml:space="preserve"> SEQ Figure \* ARABIC </w:instrText>
      </w:r>
      <w:r>
        <w:fldChar w:fldCharType="separate"/>
      </w:r>
      <w:r w:rsidR="00F5048C">
        <w:rPr>
          <w:noProof/>
        </w:rPr>
        <w:t>77</w:t>
      </w:r>
      <w:r>
        <w:rPr>
          <w:noProof/>
        </w:rPr>
        <w:fldChar w:fldCharType="end"/>
      </w:r>
      <w:bookmarkEnd w:id="543"/>
      <w:bookmarkEnd w:id="544"/>
      <w:bookmarkEnd w:id="545"/>
      <w:r>
        <w:t>: certlm application on Windows 10</w:t>
      </w:r>
    </w:p>
    <w:p w14:paraId="3EB038C1" w14:textId="77777777" w:rsidR="00C83672" w:rsidRDefault="00000000">
      <w:pPr>
        <w:pStyle w:val="BodyText"/>
      </w:pPr>
      <w:r>
        <w:rPr>
          <w:noProof/>
        </w:rPr>
        <w:drawing>
          <wp:inline distT="0" distB="0" distL="0" distR="0" wp14:anchorId="1EF78090" wp14:editId="180BDAAC">
            <wp:extent cx="4974336" cy="2450592"/>
            <wp:effectExtent l="0" t="0" r="0" b="0"/>
            <wp:docPr id="811781994" name="Picture 81178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097E2839" w14:textId="77777777" w:rsidR="00C83672" w:rsidRDefault="00000000">
      <w:pPr>
        <w:pStyle w:val="ListNumber"/>
        <w:numPr>
          <w:ilvl w:val="0"/>
          <w:numId w:val="158"/>
        </w:numPr>
      </w:pPr>
      <w:r>
        <w:t>On the Welcome to the Certificate Import Wizard screen, click Next.</w:t>
      </w:r>
    </w:p>
    <w:p w14:paraId="47D9B998" w14:textId="77777777" w:rsidR="00C83672" w:rsidRDefault="00000000">
      <w:pPr>
        <w:pStyle w:val="BodyText"/>
        <w:ind w:left="720"/>
      </w:pPr>
      <w:r>
        <w:t>The following figure shows the Welcome to the Certificate Import Wizard screen.</w:t>
      </w:r>
    </w:p>
    <w:p w14:paraId="06B1E07A" w14:textId="77777777" w:rsidR="00C83672" w:rsidRDefault="00000000">
      <w:pPr>
        <w:pStyle w:val="Caption"/>
        <w:keepNext/>
      </w:pPr>
      <w:bookmarkStart w:id="546" w:name="_Refd22e22171"/>
      <w:bookmarkStart w:id="547" w:name="_Tocd22e22171"/>
      <w:r>
        <w:t xml:space="preserve">Figure </w:t>
      </w:r>
      <w:bookmarkStart w:id="548" w:name="_Numd22e22171"/>
      <w:r>
        <w:fldChar w:fldCharType="begin"/>
      </w:r>
      <w:r>
        <w:instrText xml:space="preserve"> SEQ Figure \* ARABIC </w:instrText>
      </w:r>
      <w:r>
        <w:fldChar w:fldCharType="separate"/>
      </w:r>
      <w:r w:rsidR="00F5048C">
        <w:rPr>
          <w:noProof/>
        </w:rPr>
        <w:t>78</w:t>
      </w:r>
      <w:r>
        <w:rPr>
          <w:noProof/>
        </w:rPr>
        <w:fldChar w:fldCharType="end"/>
      </w:r>
      <w:bookmarkEnd w:id="546"/>
      <w:bookmarkEnd w:id="547"/>
      <w:bookmarkEnd w:id="548"/>
      <w:r>
        <w:t>: Welcome to the Certificate Import Wizard screen</w:t>
      </w:r>
    </w:p>
    <w:p w14:paraId="70FD5D24" w14:textId="77777777" w:rsidR="00C83672" w:rsidRDefault="00000000">
      <w:pPr>
        <w:pStyle w:val="BodyText"/>
      </w:pPr>
      <w:r>
        <w:rPr>
          <w:noProof/>
        </w:rPr>
        <w:drawing>
          <wp:inline distT="0" distB="0" distL="0" distR="0" wp14:anchorId="19D0C178" wp14:editId="789AC8EB">
            <wp:extent cx="3536950" cy="3409950"/>
            <wp:effectExtent l="0" t="0" r="0" b="0"/>
            <wp:docPr id="832701986" name="Picture 83270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42EB3074" w14:textId="77777777" w:rsidR="00C83672" w:rsidRDefault="00000000">
      <w:pPr>
        <w:pStyle w:val="ListNumber"/>
        <w:numPr>
          <w:ilvl w:val="0"/>
          <w:numId w:val="158"/>
        </w:numPr>
      </w:pPr>
      <w:r>
        <w:t>On the File to Import screen, click Browse, navigate to the folder that contains the root certificate file, select the file, and then click Open.</w:t>
      </w:r>
    </w:p>
    <w:p w14:paraId="53AEAE14" w14:textId="77777777" w:rsidR="00C83672" w:rsidRDefault="00000000">
      <w:pPr>
        <w:pStyle w:val="ListNumber"/>
        <w:numPr>
          <w:ilvl w:val="0"/>
          <w:numId w:val="158"/>
        </w:numPr>
      </w:pPr>
      <w:r>
        <w:t>On the File to Import screen, click Next.</w:t>
      </w:r>
    </w:p>
    <w:p w14:paraId="6F590A3B" w14:textId="77777777" w:rsidR="00C83672" w:rsidRDefault="00000000">
      <w:pPr>
        <w:pStyle w:val="BodyText"/>
        <w:ind w:left="720"/>
      </w:pPr>
      <w:r>
        <w:t>The following figure shows the File to Import screen.</w:t>
      </w:r>
    </w:p>
    <w:p w14:paraId="45EA78E3" w14:textId="77777777" w:rsidR="00C83672" w:rsidRDefault="00000000">
      <w:pPr>
        <w:pStyle w:val="Caption"/>
        <w:keepNext/>
      </w:pPr>
      <w:bookmarkStart w:id="549" w:name="_Refd22e22205"/>
      <w:bookmarkStart w:id="550" w:name="_Tocd22e22205"/>
      <w:r>
        <w:lastRenderedPageBreak/>
        <w:t xml:space="preserve">Figure </w:t>
      </w:r>
      <w:bookmarkStart w:id="551" w:name="_Numd22e22205"/>
      <w:r>
        <w:fldChar w:fldCharType="begin"/>
      </w:r>
      <w:r>
        <w:instrText xml:space="preserve"> SEQ Figure \* ARABIC </w:instrText>
      </w:r>
      <w:r>
        <w:fldChar w:fldCharType="separate"/>
      </w:r>
      <w:r w:rsidR="00F5048C">
        <w:rPr>
          <w:noProof/>
        </w:rPr>
        <w:t>79</w:t>
      </w:r>
      <w:r>
        <w:rPr>
          <w:noProof/>
        </w:rPr>
        <w:fldChar w:fldCharType="end"/>
      </w:r>
      <w:bookmarkEnd w:id="549"/>
      <w:bookmarkEnd w:id="550"/>
      <w:bookmarkEnd w:id="551"/>
      <w:r>
        <w:t>: File to Import screen</w:t>
      </w:r>
    </w:p>
    <w:p w14:paraId="4F2C7541" w14:textId="77777777" w:rsidR="00C83672" w:rsidRDefault="00000000">
      <w:pPr>
        <w:pStyle w:val="BodyText"/>
      </w:pPr>
      <w:r>
        <w:rPr>
          <w:noProof/>
        </w:rPr>
        <w:drawing>
          <wp:inline distT="0" distB="0" distL="0" distR="0" wp14:anchorId="651AE5A4" wp14:editId="53E8B199">
            <wp:extent cx="4061460" cy="3947160"/>
            <wp:effectExtent l="0" t="0" r="0" b="0"/>
            <wp:docPr id="550786798" name="Picture 550786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779B21D1" w14:textId="77777777" w:rsidR="00C83672" w:rsidRDefault="00000000">
      <w:pPr>
        <w:pStyle w:val="ListNumber"/>
        <w:numPr>
          <w:ilvl w:val="0"/>
          <w:numId w:val="158"/>
        </w:numPr>
      </w:pPr>
      <w:r>
        <w:t>On the Certificate Store screen, accept the default value Place all certificates in the following store with the value Trusted Root Certification Authorities, and then click Next.</w:t>
      </w:r>
    </w:p>
    <w:p w14:paraId="156D3BA6" w14:textId="77777777" w:rsidR="00C83672" w:rsidRDefault="00000000">
      <w:pPr>
        <w:pStyle w:val="ListNumber"/>
        <w:numPr>
          <w:ilvl w:val="0"/>
          <w:numId w:val="158"/>
        </w:numPr>
      </w:pPr>
      <w:r>
        <w:t>On the Completing the Certificate Import Wizard screen, click Finish.</w:t>
      </w:r>
    </w:p>
    <w:p w14:paraId="1A96185D" w14:textId="77777777" w:rsidR="00C83672" w:rsidRDefault="00000000">
      <w:pPr>
        <w:pStyle w:val="Heading4"/>
      </w:pPr>
      <w:bookmarkStart w:id="552" w:name="_Refd22e22239"/>
      <w:bookmarkStart w:id="553" w:name="_Numd22e22239"/>
      <w:bookmarkStart w:id="554" w:name="_Toc180582596"/>
      <w:r>
        <w:t>(Windows) Install Nymi Runtime</w:t>
      </w:r>
      <w:bookmarkEnd w:id="552"/>
      <w:bookmarkEnd w:id="553"/>
      <w:bookmarkEnd w:id="554"/>
    </w:p>
    <w:p w14:paraId="0B315F16" w14:textId="77777777" w:rsidR="00C83672" w:rsidRDefault="00000000">
      <w:pPr>
        <w:pStyle w:val="BodyText"/>
      </w:pPr>
      <w:r>
        <w:t>Nymi Runtime facilitates communication between NES and the Nymi Bands.</w:t>
      </w:r>
    </w:p>
    <w:p w14:paraId="0019846C" w14:textId="77777777" w:rsidR="00C83672" w:rsidRDefault="00000000">
      <w:pPr>
        <w:pStyle w:val="BodyText"/>
      </w:pPr>
      <w:r>
        <w:t>Install the Nymi Runtime on each user terminal on which you will also install a Nymi-enabled Application. You can perform a customizable installation or a silent installation.</w:t>
      </w:r>
    </w:p>
    <w:p w14:paraId="6DF9C3E7" w14:textId="77777777" w:rsidR="00C83672" w:rsidRDefault="00000000">
      <w:pPr>
        <w:pStyle w:val="BodyText"/>
      </w:pPr>
      <w:bookmarkStart w:id="555" w:name="_Refd22e22289"/>
      <w:bookmarkStart w:id="556" w:name="_Tocd22e22289"/>
      <w:r>
        <w:rPr>
          <w:b/>
          <w:caps/>
        </w:rPr>
        <w:t xml:space="preserve">Note: </w:t>
      </w:r>
      <w:r>
        <w:t>The Bluetooth (BLE) driver is installed with the installation of Nymi Runtime. The BLE driver may also be installed separately by going to the Nymi SDK package and installing the BleDriver .msi file.</w:t>
      </w:r>
      <w:bookmarkEnd w:id="555"/>
      <w:bookmarkEnd w:id="556"/>
    </w:p>
    <w:p w14:paraId="21DD5641" w14:textId="77777777" w:rsidR="00C83672" w:rsidRDefault="00000000">
      <w:pPr>
        <w:pStyle w:val="Heading5"/>
      </w:pPr>
      <w:bookmarkStart w:id="557" w:name="_Refd22e22302"/>
      <w:bookmarkStart w:id="558" w:name="_Numd22e22302"/>
      <w:bookmarkStart w:id="559" w:name="_Toc180582597"/>
      <w:r>
        <w:t>Installing the Nymi Runtime Silently</w:t>
      </w:r>
      <w:bookmarkEnd w:id="557"/>
      <w:bookmarkEnd w:id="558"/>
      <w:bookmarkEnd w:id="559"/>
    </w:p>
    <w:p w14:paraId="4342BAEE" w14:textId="77777777" w:rsidR="00C83672" w:rsidRDefault="00000000">
      <w:pPr>
        <w:pStyle w:val="BodyText"/>
      </w:pPr>
      <w:r>
        <w:t>Perform the following steps to install or update the Nymi Runtime and the BLE adapter drivers silently, without user intervention.</w:t>
      </w:r>
    </w:p>
    <w:p w14:paraId="720A0297" w14:textId="77777777" w:rsidR="00C83672" w:rsidRDefault="00000000">
      <w:pPr>
        <w:pStyle w:val="ListNumber"/>
        <w:numPr>
          <w:ilvl w:val="0"/>
          <w:numId w:val="159"/>
        </w:numPr>
      </w:pPr>
      <w:r>
        <w:t>Log in to the network terminal with an account that has administrator privileges.</w:t>
      </w:r>
    </w:p>
    <w:p w14:paraId="05125BA9" w14:textId="77777777" w:rsidR="00C83672" w:rsidRDefault="00000000">
      <w:pPr>
        <w:pStyle w:val="ListNumber"/>
        <w:numPr>
          <w:ilvl w:val="0"/>
          <w:numId w:val="159"/>
        </w:numPr>
      </w:pPr>
      <w:r>
        <w:t>Download and extract the Nymi SDK package.</w:t>
      </w:r>
    </w:p>
    <w:p w14:paraId="2C531F2A" w14:textId="77777777" w:rsidR="00C83672" w:rsidRDefault="00000000">
      <w:pPr>
        <w:pStyle w:val="ListNumber"/>
        <w:numPr>
          <w:ilvl w:val="0"/>
          <w:numId w:val="159"/>
        </w:numPr>
      </w:pPr>
      <w:r>
        <w:t>Launch the command prompt as administrator.</w:t>
      </w:r>
    </w:p>
    <w:p w14:paraId="0BDF4DA7" w14:textId="77777777" w:rsidR="00C83672" w:rsidRDefault="00000000">
      <w:pPr>
        <w:pStyle w:val="ListNumber"/>
        <w:numPr>
          <w:ilvl w:val="0"/>
          <w:numId w:val="159"/>
        </w:numPr>
      </w:pPr>
      <w:r>
        <w:t>Change to the ..\nymi-sdk\windows\runtime folder, and then type one of the following commands:</w:t>
      </w:r>
    </w:p>
    <w:p w14:paraId="10B2A669" w14:textId="77777777" w:rsidR="00C83672" w:rsidRDefault="00000000">
      <w:pPr>
        <w:pStyle w:val="HTMLPreformatted"/>
        <w:numPr>
          <w:ilvl w:val="1"/>
          <w:numId w:val="160"/>
        </w:numPr>
      </w:pPr>
      <w:bookmarkStart w:id="560" w:name="_Refd22e22364"/>
      <w:bookmarkStart w:id="561" w:name="_Tocd22e22364"/>
      <w:r>
        <w:rPr>
          <w:rStyle w:val="HTMLCode"/>
        </w:rPr>
        <w:t>"Nymi Runtime Installer version.exe" /exenoui /q /log NymiRuntimeInstallation.log</w:t>
      </w:r>
    </w:p>
    <w:p w14:paraId="30A6BA1A" w14:textId="77777777" w:rsidR="00C83672" w:rsidRDefault="00000000">
      <w:pPr>
        <w:pStyle w:val="ListBullet2"/>
        <w:numPr>
          <w:ilvl w:val="1"/>
          <w:numId w:val="160"/>
        </w:numPr>
      </w:pPr>
      <w:r>
        <w:t>For installations on non-English operating systems,</w:t>
      </w:r>
    </w:p>
    <w:p w14:paraId="073E3484" w14:textId="77777777" w:rsidR="00C83672" w:rsidRDefault="00000000">
      <w:pPr>
        <w:pStyle w:val="HTMLPreformatted"/>
        <w:ind w:left="1440"/>
      </w:pPr>
      <w:r>
        <w:rPr>
          <w:rStyle w:val="HTMLCode"/>
        </w:rPr>
        <w:t>"Nymi Runtime Installer version.exe" ServiceAccount="LocalSystem" /exenoui /q /log NymiRuntimeInstallation.log</w:t>
      </w:r>
      <w:bookmarkEnd w:id="560"/>
      <w:bookmarkEnd w:id="561"/>
    </w:p>
    <w:p w14:paraId="787160D9" w14:textId="77777777" w:rsidR="00C83672" w:rsidRDefault="00000000">
      <w:pPr>
        <w:pStyle w:val="BodyText"/>
        <w:ind w:left="720"/>
      </w:pPr>
      <w:r>
        <w:lastRenderedPageBreak/>
        <w:t>Where you replace version with the version of the Nymi installation file.</w:t>
      </w:r>
    </w:p>
    <w:p w14:paraId="309D6E2D" w14:textId="77777777" w:rsidR="00C83672" w:rsidRDefault="00000000">
      <w:pPr>
        <w:pStyle w:val="BodyText"/>
        <w:ind w:left="720"/>
      </w:pPr>
      <w:bookmarkStart w:id="562" w:name="_Refd22e22390"/>
      <w:bookmarkStart w:id="563" w:name="_Tocd22e22390"/>
      <w:r>
        <w:rPr>
          <w:b/>
          <w:caps/>
        </w:rPr>
        <w:t xml:space="preserve">Note: </w:t>
      </w:r>
      <w:r>
        <w:t>Ensure that you enclose the filename in double quotes.</w:t>
      </w:r>
      <w:bookmarkEnd w:id="562"/>
      <w:bookmarkEnd w:id="563"/>
    </w:p>
    <w:p w14:paraId="22988C3E"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5148DC79" w14:textId="77777777" w:rsidR="00C83672" w:rsidRDefault="00000000">
      <w:pPr>
        <w:pStyle w:val="BodyText"/>
        <w:ind w:left="720"/>
      </w:pPr>
      <w:bookmarkStart w:id="564" w:name="_Refd22e22405"/>
      <w:bookmarkStart w:id="565" w:name="_Tocd22e22405"/>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564"/>
      <w:bookmarkEnd w:id="565"/>
    </w:p>
    <w:p w14:paraId="733EDF67" w14:textId="77777777" w:rsidR="00C83672" w:rsidRDefault="00000000">
      <w:pPr>
        <w:pStyle w:val="BodyText"/>
      </w:pPr>
      <w:r>
        <w:t>In the Windows Services applet, confirm that you can see the Nymi Agent and Nymi Bluetooth Endpoint services, and that the status of each service is Running</w:t>
      </w:r>
    </w:p>
    <w:p w14:paraId="4E0D5D44" w14:textId="77777777" w:rsidR="00C83672" w:rsidRDefault="00000000">
      <w:pPr>
        <w:pStyle w:val="BodyText"/>
      </w:pPr>
      <w:r>
        <w:t>If required, you can review the installation log file in the %temp% directory named Nymi Runtime_version_time.log</w:t>
      </w:r>
    </w:p>
    <w:p w14:paraId="71BFD470" w14:textId="77777777" w:rsidR="00C83672" w:rsidRDefault="00000000">
      <w:pPr>
        <w:pStyle w:val="Heading5"/>
      </w:pPr>
      <w:bookmarkStart w:id="566" w:name="_Refd22e22446"/>
      <w:bookmarkStart w:id="567" w:name="_Numd22e22446"/>
      <w:bookmarkStart w:id="568" w:name="_Toc180582598"/>
      <w:r>
        <w:t>Performing a Customizable Nymi Runtime Installation or Update</w:t>
      </w:r>
      <w:bookmarkEnd w:id="566"/>
      <w:bookmarkEnd w:id="567"/>
      <w:bookmarkEnd w:id="568"/>
    </w:p>
    <w:p w14:paraId="6745CB9D" w14:textId="77777777" w:rsidR="00C83672" w:rsidRDefault="00000000">
      <w:pPr>
        <w:pStyle w:val="BodyText"/>
      </w:pPr>
      <w:r>
        <w:t>Perform the following steps to install or update Nymi Runtime on a network device, on which you want to install a Nymi-enabled Application.</w:t>
      </w:r>
    </w:p>
    <w:p w14:paraId="7BA13AD8" w14:textId="77777777" w:rsidR="00C83672" w:rsidRDefault="00000000">
      <w:pPr>
        <w:pStyle w:val="ListNumber"/>
        <w:numPr>
          <w:ilvl w:val="0"/>
          <w:numId w:val="161"/>
        </w:numPr>
      </w:pPr>
      <w:r>
        <w:t>Log in to the terminal, with an account that has administrator privileges.</w:t>
      </w:r>
    </w:p>
    <w:p w14:paraId="735B777D" w14:textId="77777777" w:rsidR="00C83672" w:rsidRDefault="00000000">
      <w:pPr>
        <w:pStyle w:val="ListNumber"/>
        <w:numPr>
          <w:ilvl w:val="0"/>
          <w:numId w:val="161"/>
        </w:numPr>
      </w:pPr>
      <w:r>
        <w:t>Create a backup copy of the C:\Nymi\Bluetooth_Endpoint\nbe.toml file.</w:t>
      </w:r>
    </w:p>
    <w:p w14:paraId="1703DC8A" w14:textId="77777777" w:rsidR="00C83672" w:rsidRDefault="00000000">
      <w:pPr>
        <w:pStyle w:val="ListNumber"/>
        <w:numPr>
          <w:ilvl w:val="0"/>
          <w:numId w:val="161"/>
        </w:numPr>
      </w:pPr>
      <w:r>
        <w:t>Extract the Nymi SDK distribution package.</w:t>
      </w:r>
    </w:p>
    <w:p w14:paraId="0A3063CA" w14:textId="77777777" w:rsidR="00C83672" w:rsidRDefault="00000000">
      <w:pPr>
        <w:pStyle w:val="ListNumber"/>
        <w:numPr>
          <w:ilvl w:val="0"/>
          <w:numId w:val="161"/>
        </w:numPr>
      </w:pPr>
      <w:r>
        <w:t>From the ..\nymi-sdk\windows\setup folder, right-click the Nymi Runtime Installer version.exe file, and select Run as administrator.</w:t>
      </w:r>
    </w:p>
    <w:p w14:paraId="7D71050F" w14:textId="77777777" w:rsidR="00C83672" w:rsidRDefault="00000000">
      <w:pPr>
        <w:pStyle w:val="ListNumber"/>
        <w:numPr>
          <w:ilvl w:val="0"/>
          <w:numId w:val="161"/>
        </w:numPr>
      </w:pPr>
      <w:r>
        <w:t>On the Welcome page, click Install.</w:t>
      </w:r>
    </w:p>
    <w:p w14:paraId="73DC17FE" w14:textId="77777777" w:rsidR="00C83672" w:rsidRDefault="00000000">
      <w:pPr>
        <w:pStyle w:val="ListNumber"/>
        <w:numPr>
          <w:ilvl w:val="0"/>
          <w:numId w:val="161"/>
        </w:numPr>
      </w:pPr>
      <w:r>
        <w:t>On the User Account Control page, click Yes.</w:t>
      </w:r>
    </w:p>
    <w:p w14:paraId="5D915BBD" w14:textId="77777777" w:rsidR="00C83672" w:rsidRDefault="00000000">
      <w:pPr>
        <w:pStyle w:val="BodyText"/>
        <w:ind w:left="720"/>
      </w:pPr>
      <w:r>
        <w:t>The installation wizard appears. If the installation detects missing prerequisites, perform the steps that appear in the prerequisite wizards.</w:t>
      </w:r>
    </w:p>
    <w:p w14:paraId="2C79543A" w14:textId="77777777" w:rsidR="00C83672" w:rsidRDefault="00000000">
      <w:pPr>
        <w:pStyle w:val="ListNumber"/>
        <w:numPr>
          <w:ilvl w:val="0"/>
          <w:numId w:val="161"/>
        </w:numPr>
      </w:pPr>
      <w:r>
        <w:t>On the Welcome to the Nymi Runtime Setup Wizard page, click Next.</w:t>
      </w:r>
    </w:p>
    <w:p w14:paraId="45A1047F" w14:textId="77777777" w:rsidR="00C83672" w:rsidRDefault="00000000">
      <w:pPr>
        <w:pStyle w:val="ListNumber"/>
        <w:numPr>
          <w:ilvl w:val="0"/>
          <w:numId w:val="161"/>
        </w:numPr>
      </w:pPr>
      <w:r>
        <w:t>On the Nymi Runtime Setup page, click Next.</w:t>
      </w:r>
    </w:p>
    <w:p w14:paraId="4D36444B" w14:textId="77777777" w:rsidR="00C83672" w:rsidRDefault="00000000">
      <w:pPr>
        <w:pStyle w:val="ListNumber"/>
        <w:numPr>
          <w:ilvl w:val="0"/>
          <w:numId w:val="161"/>
        </w:numPr>
      </w:pPr>
      <w:r>
        <w:t>On the Service Account window, perform one of the following actions to choose the account that starts the service:</w:t>
      </w:r>
    </w:p>
    <w:p w14:paraId="35E6C804" w14:textId="77777777" w:rsidR="00C83672" w:rsidRDefault="00000000">
      <w:pPr>
        <w:pStyle w:val="ListBullet2"/>
        <w:numPr>
          <w:ilvl w:val="1"/>
          <w:numId w:val="162"/>
        </w:numPr>
      </w:pPr>
      <w:bookmarkStart w:id="569" w:name="_Refd22e22565"/>
      <w:bookmarkStart w:id="570" w:name="_Tocd22e22565"/>
      <w:r>
        <w:t>Accept the default service account NTAuthority\LocalService, click Next.</w:t>
      </w:r>
    </w:p>
    <w:p w14:paraId="719401F7" w14:textId="77777777" w:rsidR="00C83672" w:rsidRDefault="00000000">
      <w:pPr>
        <w:pStyle w:val="ListBullet2"/>
        <w:numPr>
          <w:ilvl w:val="1"/>
          <w:numId w:val="162"/>
        </w:numPr>
      </w:pPr>
      <w:r>
        <w:t>For non-English Windows Operating Systems, choose the LocalSystem account from the drop list, and then click Next.</w:t>
      </w:r>
      <w:bookmarkEnd w:id="569"/>
      <w:bookmarkEnd w:id="570"/>
    </w:p>
    <w:p w14:paraId="561C49A1" w14:textId="77777777" w:rsidR="00C83672" w:rsidRDefault="00000000">
      <w:pPr>
        <w:pStyle w:val="BodyText"/>
        <w:ind w:left="720"/>
      </w:pPr>
      <w:r>
        <w:rPr>
          <w:b/>
          <w:caps/>
        </w:rPr>
        <w:t xml:space="preserve">Note: </w:t>
      </w:r>
      <w:r>
        <w:t xml:space="preserve">The service account must have permission to run as a service. </w:t>
      </w:r>
      <w:hyperlink r:id="rId98">
        <w:r w:rsidR="00C83672">
          <w:t>Enable Service Log On</w:t>
        </w:r>
      </w:hyperlink>
      <w:r>
        <w:t xml:space="preserve"> provides more information about how to modify the local policy to enable this permission for the service account.</w:t>
      </w:r>
    </w:p>
    <w:p w14:paraId="16418AB8" w14:textId="77777777" w:rsidR="00C83672" w:rsidRDefault="00000000">
      <w:pPr>
        <w:pStyle w:val="BodyText"/>
        <w:ind w:left="720"/>
      </w:pPr>
      <w:r>
        <w:t>The following figure shows the Service Account window.</w:t>
      </w:r>
    </w:p>
    <w:p w14:paraId="6B737787" w14:textId="77777777" w:rsidR="00C83672" w:rsidRDefault="00000000">
      <w:pPr>
        <w:pStyle w:val="Caption"/>
        <w:keepNext/>
      </w:pPr>
      <w:bookmarkStart w:id="571" w:name="_Refd22e22594"/>
      <w:bookmarkStart w:id="572" w:name="_Tocd22e22594"/>
      <w:r>
        <w:lastRenderedPageBreak/>
        <w:t xml:space="preserve">Figure </w:t>
      </w:r>
      <w:bookmarkStart w:id="573" w:name="_Numd22e22594"/>
      <w:r>
        <w:fldChar w:fldCharType="begin"/>
      </w:r>
      <w:r>
        <w:instrText xml:space="preserve"> SEQ Figure \* ARABIC </w:instrText>
      </w:r>
      <w:r>
        <w:fldChar w:fldCharType="separate"/>
      </w:r>
      <w:r w:rsidR="00F5048C">
        <w:rPr>
          <w:noProof/>
        </w:rPr>
        <w:t>80</w:t>
      </w:r>
      <w:r>
        <w:rPr>
          <w:noProof/>
        </w:rPr>
        <w:fldChar w:fldCharType="end"/>
      </w:r>
      <w:bookmarkEnd w:id="571"/>
      <w:bookmarkEnd w:id="572"/>
      <w:bookmarkEnd w:id="573"/>
      <w:r>
        <w:t>: Nymi Runtime Service Account window</w:t>
      </w:r>
    </w:p>
    <w:p w14:paraId="47BD6935" w14:textId="77777777" w:rsidR="00C83672" w:rsidRDefault="00000000">
      <w:pPr>
        <w:pStyle w:val="BodyText"/>
      </w:pPr>
      <w:r>
        <w:rPr>
          <w:noProof/>
        </w:rPr>
        <w:drawing>
          <wp:inline distT="0" distB="0" distL="0" distR="0" wp14:anchorId="20F21F70" wp14:editId="03ACD1E6">
            <wp:extent cx="4953000" cy="3905250"/>
            <wp:effectExtent l="0" t="0" r="0" b="0"/>
            <wp:docPr id="903085240" name="Picture 90308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879F723" w14:textId="77777777" w:rsidR="00C83672" w:rsidRDefault="00000000">
      <w:pPr>
        <w:pStyle w:val="ListNumber"/>
        <w:numPr>
          <w:ilvl w:val="0"/>
          <w:numId w:val="161"/>
        </w:numPr>
      </w:pPr>
      <w:r>
        <w:t>On the (Optional) Nymi Infrastructure Service Account, click Next.</w:t>
      </w:r>
    </w:p>
    <w:p w14:paraId="0A0ACE3D" w14:textId="77777777" w:rsidR="00C83672" w:rsidRDefault="00000000">
      <w:pPr>
        <w:pStyle w:val="BodyText"/>
        <w:ind w:left="720"/>
      </w:pPr>
      <w:r>
        <w:t>Only deployments that use web-based Nymi-enabled Applications(NEAs) with a centralized Nymi Agent require you to configure the Nymi Infrastructure Service Account.</w:t>
      </w:r>
    </w:p>
    <w:p w14:paraId="5B96A970" w14:textId="77777777" w:rsidR="00C83672" w:rsidRDefault="00000000">
      <w:pPr>
        <w:pStyle w:val="ListNumber"/>
        <w:numPr>
          <w:ilvl w:val="0"/>
          <w:numId w:val="161"/>
        </w:numPr>
      </w:pPr>
      <w:r>
        <w:t>On the Ready to install page, click Install.</w:t>
      </w:r>
    </w:p>
    <w:p w14:paraId="3DEF1F21" w14:textId="77777777" w:rsidR="00C83672" w:rsidRDefault="00000000">
      <w:pPr>
        <w:pStyle w:val="ListNumber"/>
        <w:numPr>
          <w:ilvl w:val="0"/>
          <w:numId w:val="161"/>
        </w:numPr>
      </w:pPr>
      <w:r>
        <w:t>Click Finish.</w:t>
      </w:r>
    </w:p>
    <w:p w14:paraId="198A0EFB" w14:textId="77777777" w:rsidR="00C83672" w:rsidRDefault="00000000">
      <w:pPr>
        <w:pStyle w:val="ListNumber"/>
        <w:numPr>
          <w:ilvl w:val="0"/>
          <w:numId w:val="161"/>
        </w:numPr>
      </w:pPr>
      <w:r>
        <w:t>On the Installation Completed Successfully  page, click Close.</w:t>
      </w:r>
    </w:p>
    <w:p w14:paraId="606D6C6D" w14:textId="77777777" w:rsidR="00C83672" w:rsidRDefault="00000000">
      <w:pPr>
        <w:pStyle w:val="BodyText"/>
      </w:pPr>
      <w:r>
        <w:t>In the Windows Services applet, confirm that you can see the Nymi Agent and Nymi Bluetooth Endpoint services, and that the status of each service is Running</w:t>
      </w:r>
    </w:p>
    <w:p w14:paraId="60E5891B" w14:textId="77777777" w:rsidR="00C83672" w:rsidRDefault="00000000">
      <w:pPr>
        <w:pStyle w:val="Heading4"/>
      </w:pPr>
      <w:bookmarkStart w:id="574" w:name="_Refd22e22668"/>
      <w:bookmarkStart w:id="575" w:name="_Numd22e22668"/>
      <w:bookmarkStart w:id="576" w:name="_Toc180582599"/>
      <w:r>
        <w:t>Configuring the Connected Worker Platform Communication Protocol</w:t>
      </w:r>
      <w:bookmarkEnd w:id="574"/>
      <w:bookmarkEnd w:id="575"/>
      <w:bookmarkEnd w:id="576"/>
    </w:p>
    <w:p w14:paraId="60C9C625" w14:textId="77777777" w:rsidR="00C83672" w:rsidRDefault="00000000">
      <w:pPr>
        <w:pStyle w:val="BodyText"/>
      </w:pPr>
      <w:r>
        <w:t>Starting with Connected Worker Platform(CWP) 1.15, the Nymi solution supports a new, high performance protocol over Bluetooth between the Nymi Runtime and Nymi Bands.</w:t>
      </w:r>
    </w:p>
    <w:p w14:paraId="37C36484" w14:textId="77777777" w:rsidR="00C83672"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5DF3E515" w14:textId="77777777" w:rsidR="00C83672" w:rsidRDefault="00000000">
      <w:pPr>
        <w:pStyle w:val="BodyText"/>
      </w:pPr>
      <w:r>
        <w:rPr>
          <w:b/>
          <w:caps/>
        </w:rPr>
        <w:t xml:space="preserve">Note: </w:t>
      </w:r>
      <w:r>
        <w:t>After you set this environment variable, user terminals cannot communicate with Nymi Bands that use pre-CWP 1.15.x firmware</w:t>
      </w:r>
    </w:p>
    <w:p w14:paraId="70A83B41" w14:textId="77777777" w:rsidR="00C83672" w:rsidRDefault="00000000">
      <w:pPr>
        <w:pStyle w:val="ListNumber"/>
        <w:numPr>
          <w:ilvl w:val="0"/>
          <w:numId w:val="163"/>
        </w:numPr>
      </w:pPr>
      <w:r>
        <w:t>In the Windows search field, type env, and then from the pop-up menu, select Edit the System Environment Variables.</w:t>
      </w:r>
    </w:p>
    <w:p w14:paraId="00F62AA6" w14:textId="77777777" w:rsidR="00C83672" w:rsidRDefault="00000000">
      <w:pPr>
        <w:pStyle w:val="ListNumber"/>
        <w:numPr>
          <w:ilvl w:val="0"/>
          <w:numId w:val="163"/>
        </w:numPr>
      </w:pPr>
      <w:r>
        <w:t>Click Environment Variables.</w:t>
      </w:r>
    </w:p>
    <w:p w14:paraId="7ECEC37F" w14:textId="77777777" w:rsidR="00C83672" w:rsidRDefault="00000000">
      <w:pPr>
        <w:pStyle w:val="ListNumber"/>
        <w:numPr>
          <w:ilvl w:val="0"/>
          <w:numId w:val="163"/>
        </w:numPr>
      </w:pPr>
      <w:r>
        <w:t>In the System Variables section, click New, and the perform the following actions:</w:t>
      </w:r>
    </w:p>
    <w:p w14:paraId="5D2ECAE2" w14:textId="77777777" w:rsidR="00C83672" w:rsidRDefault="00000000">
      <w:pPr>
        <w:pStyle w:val="ListNumber2"/>
        <w:numPr>
          <w:ilvl w:val="1"/>
          <w:numId w:val="164"/>
        </w:numPr>
      </w:pPr>
      <w:r>
        <w:t>In the Variable Name field, type NYMI_NEA_SUPPORT_LEGACY_MODE</w:t>
      </w:r>
    </w:p>
    <w:p w14:paraId="672A2D1F" w14:textId="77777777" w:rsidR="00C83672" w:rsidRDefault="00000000">
      <w:pPr>
        <w:pStyle w:val="ListNumber2"/>
        <w:numPr>
          <w:ilvl w:val="1"/>
          <w:numId w:val="164"/>
        </w:numPr>
      </w:pPr>
      <w:r>
        <w:lastRenderedPageBreak/>
        <w:t>In the Variable Value field, type 0.</w:t>
      </w:r>
    </w:p>
    <w:p w14:paraId="5811E31D" w14:textId="77777777" w:rsidR="00C83672" w:rsidRDefault="00000000">
      <w:pPr>
        <w:pStyle w:val="BodyText"/>
        <w:ind w:left="1440"/>
      </w:pPr>
      <w:r>
        <w:t>The following figure provides an example of the new variable.</w:t>
      </w:r>
    </w:p>
    <w:p w14:paraId="4142BC1B" w14:textId="77777777" w:rsidR="00C83672" w:rsidRDefault="00000000">
      <w:pPr>
        <w:pStyle w:val="Caption"/>
        <w:keepNext/>
      </w:pPr>
      <w:bookmarkStart w:id="577" w:name="_Refd22e22787"/>
      <w:bookmarkStart w:id="578" w:name="_Tocd22e22787"/>
      <w:r>
        <w:t xml:space="preserve">Figure </w:t>
      </w:r>
      <w:bookmarkStart w:id="579" w:name="_Numd22e22787"/>
      <w:r>
        <w:fldChar w:fldCharType="begin"/>
      </w:r>
      <w:r>
        <w:instrText xml:space="preserve"> SEQ Figure \* ARABIC </w:instrText>
      </w:r>
      <w:r>
        <w:fldChar w:fldCharType="separate"/>
      </w:r>
      <w:r w:rsidR="00F5048C">
        <w:rPr>
          <w:noProof/>
        </w:rPr>
        <w:t>81</w:t>
      </w:r>
      <w:r>
        <w:rPr>
          <w:noProof/>
        </w:rPr>
        <w:fldChar w:fldCharType="end"/>
      </w:r>
      <w:bookmarkEnd w:id="577"/>
      <w:bookmarkEnd w:id="578"/>
      <w:bookmarkEnd w:id="579"/>
      <w:r>
        <w:t>: New System Variable window</w:t>
      </w:r>
    </w:p>
    <w:p w14:paraId="38373937" w14:textId="77777777" w:rsidR="00C83672" w:rsidRDefault="00000000">
      <w:pPr>
        <w:pStyle w:val="BodyText"/>
      </w:pPr>
      <w:r>
        <w:rPr>
          <w:noProof/>
        </w:rPr>
        <w:drawing>
          <wp:inline distT="0" distB="0" distL="0" distR="0" wp14:anchorId="17FD1F9A" wp14:editId="64B20F84">
            <wp:extent cx="5615940" cy="1600200"/>
            <wp:effectExtent l="0" t="0" r="0" b="0"/>
            <wp:docPr id="1273914900" name="Picture 127391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399AD1EA" w14:textId="77777777" w:rsidR="00C83672" w:rsidRDefault="00000000">
      <w:pPr>
        <w:pStyle w:val="ListNumber2"/>
        <w:numPr>
          <w:ilvl w:val="1"/>
          <w:numId w:val="164"/>
        </w:numPr>
      </w:pPr>
      <w:r>
        <w:t>Click OK.</w:t>
      </w:r>
    </w:p>
    <w:p w14:paraId="0373DD2C" w14:textId="77777777" w:rsidR="00C83672" w:rsidRDefault="00000000">
      <w:pPr>
        <w:pStyle w:val="Heading3"/>
      </w:pPr>
      <w:bookmarkStart w:id="580" w:name="_Refd22e22803"/>
      <w:bookmarkStart w:id="581" w:name="_Numd22e22803"/>
      <w:bookmarkStart w:id="582" w:name="_Toc180582600"/>
      <w:r>
        <w:t>Set Up Windows User Terminals for Lock and Unlock</w:t>
      </w:r>
      <w:bookmarkEnd w:id="580"/>
      <w:bookmarkEnd w:id="581"/>
      <w:bookmarkEnd w:id="582"/>
    </w:p>
    <w:p w14:paraId="0EF88853" w14:textId="77777777" w:rsidR="00C83672" w:rsidRDefault="00000000">
      <w:pPr>
        <w:pStyle w:val="BodyText"/>
      </w:pPr>
      <w:r>
        <w:t>You can use the Nymi Band to lock and unlock the desktop of thick client computers.</w:t>
      </w:r>
    </w:p>
    <w:p w14:paraId="6F92997D" w14:textId="77777777" w:rsidR="00C83672" w:rsidRDefault="00000000">
      <w:pPr>
        <w:pStyle w:val="BodyText"/>
      </w:pPr>
      <w:r>
        <w:t>User terminals on which you will use theNymi Band to lock and unlock a desktop require that you:</w:t>
      </w:r>
    </w:p>
    <w:p w14:paraId="6617393C" w14:textId="77777777" w:rsidR="00C83672" w:rsidRDefault="00000000">
      <w:pPr>
        <w:pStyle w:val="ListBullet"/>
        <w:numPr>
          <w:ilvl w:val="0"/>
          <w:numId w:val="165"/>
        </w:numPr>
      </w:pPr>
      <w:r>
        <w:t xml:space="preserve">Import the Root CA certificate for NES (when the Root CA that issued the certificate is not a trusted CA). </w:t>
      </w:r>
      <w:hyperlink r:id="rId99">
        <w:r w:rsidR="00C83672">
          <w:t>Apple Support</w:t>
        </w:r>
      </w:hyperlink>
      <w:r>
        <w:t xml:space="preserve"> provides more information.</w:t>
      </w:r>
    </w:p>
    <w:p w14:paraId="23FB9122" w14:textId="77777777" w:rsidR="00C83672" w:rsidRDefault="00000000">
      <w:pPr>
        <w:pStyle w:val="BodyText"/>
        <w:ind w:left="720"/>
      </w:pPr>
      <w:bookmarkStart w:id="583" w:name="_Refd22e22855"/>
      <w:bookmarkStart w:id="584" w:name="_Tocd22e22855"/>
      <w:r>
        <w:rPr>
          <w:b/>
          <w:caps/>
        </w:rPr>
        <w:t xml:space="preserve">Note: </w:t>
      </w:r>
      <w:r>
        <w:t xml:space="preserve">If you manually import a device profile, you must enable trust for SSL/TLS. </w:t>
      </w:r>
      <w:hyperlink r:id="rId100">
        <w:r w:rsidR="00C83672">
          <w:t>Apple Support</w:t>
        </w:r>
      </w:hyperlink>
      <w:r>
        <w:t xml:space="preserve"> provides more information.</w:t>
      </w:r>
      <w:bookmarkEnd w:id="583"/>
      <w:bookmarkEnd w:id="584"/>
    </w:p>
    <w:p w14:paraId="04FB9322" w14:textId="77777777" w:rsidR="00C83672" w:rsidRDefault="00000000">
      <w:pPr>
        <w:pStyle w:val="ListBullet"/>
        <w:numPr>
          <w:ilvl w:val="0"/>
          <w:numId w:val="165"/>
        </w:numPr>
      </w:pPr>
      <w:r>
        <w:t>Insert the Nymi-supplied Bluetooth adapter into an available USB port.</w:t>
      </w:r>
    </w:p>
    <w:p w14:paraId="4248214B" w14:textId="77777777" w:rsidR="00C83672" w:rsidRDefault="00000000">
      <w:pPr>
        <w:pStyle w:val="ListBullet"/>
        <w:numPr>
          <w:ilvl w:val="0"/>
          <w:numId w:val="165"/>
        </w:numPr>
      </w:pPr>
      <w:r>
        <w:t>Install the Nymi Lock Control software</w:t>
      </w:r>
    </w:p>
    <w:p w14:paraId="64321EF3" w14:textId="77777777" w:rsidR="00C83672" w:rsidRDefault="00000000">
      <w:pPr>
        <w:pStyle w:val="ListBullet"/>
        <w:numPr>
          <w:ilvl w:val="0"/>
          <w:numId w:val="165"/>
        </w:numPr>
      </w:pPr>
      <w:r>
        <w:t>Configure the Nymi Bluetooth Endpoint configuration file.</w:t>
      </w:r>
    </w:p>
    <w:p w14:paraId="71DA2EE9" w14:textId="77777777" w:rsidR="00C83672" w:rsidRDefault="00000000">
      <w:pPr>
        <w:pStyle w:val="Heading4"/>
      </w:pPr>
      <w:bookmarkStart w:id="585" w:name="_Refd22e22882"/>
      <w:bookmarkStart w:id="586" w:name="_Numd22e22882"/>
      <w:bookmarkStart w:id="587" w:name="_Toc180582601"/>
      <w:r>
        <w:t>Configuring Nymi Lock Control</w:t>
      </w:r>
      <w:bookmarkEnd w:id="585"/>
      <w:bookmarkEnd w:id="586"/>
      <w:bookmarkEnd w:id="587"/>
    </w:p>
    <w:p w14:paraId="5A468A4B" w14:textId="77777777" w:rsidR="00C83672" w:rsidRDefault="00000000">
      <w:pPr>
        <w:pStyle w:val="BodyText"/>
      </w:pPr>
      <w:r>
        <w:t>Perform the following steps to enable and configure Nymi Lock Control.</w:t>
      </w:r>
    </w:p>
    <w:p w14:paraId="5F343D94" w14:textId="77777777" w:rsidR="00C83672" w:rsidRDefault="00000000">
      <w:pPr>
        <w:pStyle w:val="BodyText"/>
      </w:pPr>
      <w:r>
        <w:t>By default Nymi Lock Control is not enabled.</w:t>
      </w:r>
    </w:p>
    <w:p w14:paraId="722B4AE7" w14:textId="77777777" w:rsidR="00C83672" w:rsidRDefault="00000000">
      <w:pPr>
        <w:pStyle w:val="ListNumber"/>
        <w:numPr>
          <w:ilvl w:val="0"/>
          <w:numId w:val="166"/>
        </w:numPr>
      </w:pPr>
      <w:r>
        <w:t>Log in to the NES Administrator Console with an account that is an NES Administrator.</w:t>
      </w:r>
    </w:p>
    <w:p w14:paraId="01E56E97" w14:textId="77777777" w:rsidR="00C83672" w:rsidRDefault="00000000">
      <w:pPr>
        <w:pStyle w:val="ListNumber"/>
        <w:numPr>
          <w:ilvl w:val="0"/>
          <w:numId w:val="166"/>
        </w:numPr>
      </w:pPr>
      <w:r>
        <w:t>From the navigation bar, select Policies.</w:t>
      </w:r>
    </w:p>
    <w:p w14:paraId="59D05545" w14:textId="77777777" w:rsidR="00C83672" w:rsidRDefault="00000000">
      <w:pPr>
        <w:pStyle w:val="BodyText"/>
        <w:ind w:left="720"/>
      </w:pPr>
      <w:r>
        <w:t>The Policies page appears with a table that displays a list of existing group and individual policies.</w:t>
      </w:r>
    </w:p>
    <w:p w14:paraId="28641DAC" w14:textId="77777777" w:rsidR="00C83672" w:rsidRDefault="00000000">
      <w:pPr>
        <w:pStyle w:val="ListNumber"/>
        <w:numPr>
          <w:ilvl w:val="0"/>
          <w:numId w:val="166"/>
        </w:numPr>
      </w:pPr>
      <w:r>
        <w:t>In the Policies window, select the active policy.</w:t>
      </w:r>
    </w:p>
    <w:p w14:paraId="23D325A7" w14:textId="77777777" w:rsidR="00C83672" w:rsidRDefault="00000000">
      <w:pPr>
        <w:pStyle w:val="ListNumber"/>
        <w:numPr>
          <w:ilvl w:val="0"/>
          <w:numId w:val="166"/>
        </w:numPr>
      </w:pPr>
      <w:r>
        <w:t>In the Lock Control section, select the Enable Nymi Lock Control option.</w:t>
      </w:r>
    </w:p>
    <w:p w14:paraId="76584D28" w14:textId="77777777" w:rsidR="00C83672"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C83672" w14:paraId="61C8CD87" w14:textId="77777777">
        <w:tc>
          <w:tcPr>
            <w:tcW w:w="0" w:type="auto"/>
          </w:tcPr>
          <w:p w14:paraId="34950166" w14:textId="77777777" w:rsidR="00C83672" w:rsidRDefault="00000000">
            <w:pPr>
              <w:pStyle w:val="BodyText"/>
            </w:pPr>
            <w:r>
              <w:t>Lock When Away</w:t>
            </w:r>
          </w:p>
        </w:tc>
        <w:tc>
          <w:tcPr>
            <w:tcW w:w="0" w:type="auto"/>
          </w:tcPr>
          <w:p w14:paraId="53638849" w14:textId="77777777" w:rsidR="00C83672" w:rsidRDefault="00000000">
            <w:pPr>
              <w:pStyle w:val="ListBullet"/>
              <w:numPr>
                <w:ilvl w:val="0"/>
                <w:numId w:val="167"/>
              </w:numPr>
            </w:pPr>
            <w:r>
              <w:t>Configure Nymi Lock Control with the ability to lock the user terminal when Nymi Lock Control does not detect the authenticated Nymi Band.</w:t>
            </w:r>
          </w:p>
          <w:p w14:paraId="2C703761" w14:textId="77777777" w:rsidR="00C83672" w:rsidRDefault="00000000">
            <w:pPr>
              <w:pStyle w:val="ListBullet"/>
              <w:numPr>
                <w:ilvl w:val="0"/>
                <w:numId w:val="167"/>
              </w:numPr>
            </w:pPr>
            <w:r>
              <w:t>Default: Enabled</w:t>
            </w:r>
          </w:p>
          <w:p w14:paraId="68095C6D" w14:textId="77777777" w:rsidR="00C83672" w:rsidRDefault="00000000">
            <w:pPr>
              <w:pStyle w:val="ListBullet"/>
              <w:numPr>
                <w:ilvl w:val="0"/>
                <w:numId w:val="167"/>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4A2BB9C8" w14:textId="77777777" w:rsidR="00C83672" w:rsidRDefault="00000000">
            <w:pPr>
              <w:pStyle w:val="BodyText"/>
            </w:pPr>
            <w:r>
              <w:lastRenderedPageBreak/>
              <w:t>Ensure that your Group Policy Object(GPO) settings do not push the Do not display the lock screen configuration option to the Nymi Lock Control user terminals.</w:t>
            </w:r>
          </w:p>
          <w:p w14:paraId="0A8314FC" w14:textId="77777777" w:rsidR="00C83672" w:rsidRDefault="00000000">
            <w:pPr>
              <w:pStyle w:val="BodyText"/>
            </w:pPr>
            <w:bookmarkStart w:id="588" w:name="_Refd22e23025"/>
            <w:bookmarkStart w:id="589" w:name="_Tocd22e23025"/>
            <w:r>
              <w:rPr>
                <w:b/>
                <w:caps/>
              </w:rPr>
              <w:t xml:space="preserve">Note: </w:t>
            </w:r>
            <w:r>
              <w:t>Edit the nbe.toml file to define close proximity for Nymi Lock Control. Refer to Editing the nbe.toml File.</w:t>
            </w:r>
          </w:p>
        </w:tc>
        <w:bookmarkEnd w:id="588"/>
        <w:bookmarkEnd w:id="589"/>
      </w:tr>
      <w:tr w:rsidR="00C83672" w14:paraId="038591FD" w14:textId="77777777">
        <w:tc>
          <w:tcPr>
            <w:tcW w:w="0" w:type="auto"/>
          </w:tcPr>
          <w:p w14:paraId="6F81A6E8" w14:textId="77777777" w:rsidR="00C83672" w:rsidRDefault="00000000">
            <w:pPr>
              <w:pStyle w:val="BodyText"/>
            </w:pPr>
            <w:r>
              <w:lastRenderedPageBreak/>
              <w:t>Unlock When Present</w:t>
            </w:r>
          </w:p>
        </w:tc>
        <w:tc>
          <w:tcPr>
            <w:tcW w:w="0" w:type="auto"/>
          </w:tcPr>
          <w:p w14:paraId="5BECFD94" w14:textId="77777777" w:rsidR="00C83672" w:rsidRDefault="00000000">
            <w:pPr>
              <w:pStyle w:val="ListBullet"/>
              <w:numPr>
                <w:ilvl w:val="0"/>
                <w:numId w:val="168"/>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2DC8F4CD" w14:textId="77777777" w:rsidR="00C83672" w:rsidRDefault="00000000">
            <w:pPr>
              <w:pStyle w:val="ListBullet"/>
              <w:numPr>
                <w:ilvl w:val="0"/>
                <w:numId w:val="168"/>
              </w:numPr>
            </w:pPr>
            <w:r>
              <w:t>Default: Enabled</w:t>
            </w:r>
          </w:p>
          <w:p w14:paraId="116434BE" w14:textId="77777777" w:rsidR="00C83672" w:rsidRDefault="00000000">
            <w:pPr>
              <w:pStyle w:val="ListBullet"/>
              <w:numPr>
                <w:ilvl w:val="0"/>
                <w:numId w:val="168"/>
              </w:numPr>
            </w:pPr>
            <w:r>
              <w:t>When enabled, prevents an unauthorized user from unlocking the user terminal while the Nymi Band user is in Bluetooth range, but not in close proximity to the terminal.</w:t>
            </w:r>
          </w:p>
          <w:p w14:paraId="4C480F73" w14:textId="77777777" w:rsidR="00C83672" w:rsidRDefault="00000000">
            <w:pPr>
              <w:pStyle w:val="ListBullet"/>
              <w:numPr>
                <w:ilvl w:val="0"/>
                <w:numId w:val="168"/>
              </w:numPr>
            </w:pPr>
            <w:r>
              <w:t>When disabled, allows a user to unlock the user terminal by pressing the Enter key or space bar on the keyboard when the authenticated Nymi Band is within Bluetooth range, but not in close proximity of the user terminal.</w:t>
            </w:r>
          </w:p>
        </w:tc>
      </w:tr>
      <w:tr w:rsidR="00C83672" w14:paraId="7E1592FB" w14:textId="77777777">
        <w:tc>
          <w:tcPr>
            <w:tcW w:w="0" w:type="auto"/>
          </w:tcPr>
          <w:p w14:paraId="363E36E8" w14:textId="77777777" w:rsidR="00C83672" w:rsidRDefault="00000000">
            <w:pPr>
              <w:pStyle w:val="BodyText"/>
            </w:pPr>
            <w:r>
              <w:t>Keep Unlocked when Present</w:t>
            </w:r>
          </w:p>
        </w:tc>
        <w:tc>
          <w:tcPr>
            <w:tcW w:w="0" w:type="auto"/>
          </w:tcPr>
          <w:p w14:paraId="0BCD2B44" w14:textId="77777777" w:rsidR="00C83672" w:rsidRDefault="00000000">
            <w:pPr>
              <w:pStyle w:val="ListBullet"/>
              <w:numPr>
                <w:ilvl w:val="0"/>
                <w:numId w:val="169"/>
              </w:numPr>
            </w:pPr>
            <w:r>
              <w:t>Provides you with the ability to define how the Nymi Band interacts with operating system screen timeouts or sleep settings that lock the user terminal.</w:t>
            </w:r>
          </w:p>
          <w:p w14:paraId="59018008" w14:textId="77777777" w:rsidR="00C83672" w:rsidRDefault="00000000">
            <w:pPr>
              <w:pStyle w:val="ListBullet"/>
              <w:numPr>
                <w:ilvl w:val="0"/>
                <w:numId w:val="169"/>
              </w:numPr>
            </w:pPr>
            <w:r>
              <w:t>Default: Enabled</w:t>
            </w:r>
          </w:p>
          <w:p w14:paraId="299992D1" w14:textId="77777777" w:rsidR="00C83672" w:rsidRDefault="00000000">
            <w:pPr>
              <w:pStyle w:val="ListBullet"/>
              <w:numPr>
                <w:ilvl w:val="0"/>
                <w:numId w:val="169"/>
              </w:numPr>
            </w:pPr>
            <w:r>
              <w:t>When enabled, overrides any system screen timeouts or sleep settings, and keeps the user terminal unlocked as long as the Nymi Band is present and authenticated.</w:t>
            </w:r>
          </w:p>
          <w:p w14:paraId="03A22296" w14:textId="77777777" w:rsidR="00C83672" w:rsidRDefault="00000000">
            <w:pPr>
              <w:pStyle w:val="ListBullet"/>
              <w:numPr>
                <w:ilvl w:val="0"/>
                <w:numId w:val="169"/>
              </w:numPr>
            </w:pPr>
            <w:r>
              <w:t>When disabled, prevents Nymi Lock Control from overriding any system screen timeouts or sleep settings.</w:t>
            </w:r>
          </w:p>
        </w:tc>
      </w:tr>
    </w:tbl>
    <w:p w14:paraId="1CB493C2" w14:textId="77777777" w:rsidR="00C83672" w:rsidRDefault="00000000">
      <w:pPr>
        <w:pStyle w:val="ListNumber"/>
        <w:numPr>
          <w:ilvl w:val="0"/>
          <w:numId w:val="166"/>
        </w:numPr>
      </w:pPr>
      <w:r>
        <w:t>Click Save.</w:t>
      </w:r>
    </w:p>
    <w:p w14:paraId="56953498" w14:textId="77777777" w:rsidR="00C83672" w:rsidRDefault="00000000">
      <w:pPr>
        <w:pStyle w:val="BodyText"/>
      </w:pPr>
      <w:r>
        <w:t>During enrollment the Nymi Band Application updates the Nymi Band to enable Nymi Lock Control support.</w:t>
      </w:r>
    </w:p>
    <w:p w14:paraId="350F911F" w14:textId="77777777" w:rsidR="00C83672" w:rsidRDefault="00000000">
      <w:pPr>
        <w:pStyle w:val="BodyText"/>
      </w:pPr>
      <w:r>
        <w:t>Changing this option does not change the Nymi Band behaviour for existing enrolled Nymi Bands until the user logs into the Nymi Band Application while wearing their authenticated Nymi Band.</w:t>
      </w:r>
    </w:p>
    <w:p w14:paraId="313F2D4D" w14:textId="77777777" w:rsidR="00C83672" w:rsidRDefault="00000000">
      <w:pPr>
        <w:pStyle w:val="BodyText"/>
      </w:pPr>
      <w:r>
        <w:t>When the Nymi Band Application updates on the Nymi Band completes, restart Nymi Lock Control.</w:t>
      </w:r>
    </w:p>
    <w:p w14:paraId="5FB9B10C" w14:textId="77777777" w:rsidR="00C83672" w:rsidRDefault="00000000">
      <w:pPr>
        <w:pStyle w:val="Heading4"/>
      </w:pPr>
      <w:bookmarkStart w:id="590" w:name="_Refd22e23172"/>
      <w:bookmarkStart w:id="591" w:name="_Numd22e23172"/>
      <w:bookmarkStart w:id="592" w:name="_Toc180582602"/>
      <w:r>
        <w:t>Importing the Root CA certificate</w:t>
      </w:r>
      <w:bookmarkEnd w:id="590"/>
      <w:bookmarkEnd w:id="591"/>
      <w:bookmarkEnd w:id="592"/>
    </w:p>
    <w:p w14:paraId="71C9FD89" w14:textId="77777777" w:rsidR="00C83672" w:rsidRDefault="00000000">
      <w:pPr>
        <w:pStyle w:val="BodyText"/>
      </w:pPr>
      <w:r>
        <w:t>Perform the following steps only if the Root CA issuing the TLS server certificate is not a Trusted Root CA, for example, when you use a self-signed TLS server certificate).</w:t>
      </w:r>
    </w:p>
    <w:p w14:paraId="6D106B5A" w14:textId="77777777" w:rsidR="00C83672" w:rsidRDefault="00000000">
      <w:pPr>
        <w:pStyle w:val="BodyText"/>
      </w:pPr>
      <w:r>
        <w:t>Install the Root CA on the following machines:</w:t>
      </w:r>
    </w:p>
    <w:p w14:paraId="29F33BD4" w14:textId="77777777" w:rsidR="00C83672" w:rsidRDefault="00000000">
      <w:pPr>
        <w:pStyle w:val="ListBullet"/>
        <w:numPr>
          <w:ilvl w:val="0"/>
          <w:numId w:val="170"/>
        </w:numPr>
      </w:pPr>
      <w:r>
        <w:t>All user terminals, including user terminals that run Nymi-Enabled Applications</w:t>
      </w:r>
    </w:p>
    <w:p w14:paraId="734B0FA6" w14:textId="77777777" w:rsidR="00C83672" w:rsidRDefault="00000000">
      <w:pPr>
        <w:pStyle w:val="ListBullet"/>
        <w:numPr>
          <w:ilvl w:val="0"/>
          <w:numId w:val="170"/>
        </w:numPr>
      </w:pPr>
      <w:r>
        <w:t>Enrollment terminal</w:t>
      </w:r>
    </w:p>
    <w:p w14:paraId="21A45921" w14:textId="77777777" w:rsidR="00C83672" w:rsidRDefault="00000000">
      <w:pPr>
        <w:pStyle w:val="ListBullet"/>
        <w:numPr>
          <w:ilvl w:val="0"/>
          <w:numId w:val="170"/>
        </w:numPr>
      </w:pPr>
      <w:r>
        <w:t>Centralized Nymi Agent</w:t>
      </w:r>
    </w:p>
    <w:p w14:paraId="38FC0A59" w14:textId="77777777" w:rsidR="00C83672"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3825DD7C" w14:textId="77777777" w:rsidR="00C83672" w:rsidRDefault="00000000">
      <w:pPr>
        <w:pStyle w:val="ListNumber"/>
        <w:numPr>
          <w:ilvl w:val="0"/>
          <w:numId w:val="171"/>
        </w:numPr>
      </w:pPr>
      <w:r>
        <w:lastRenderedPageBreak/>
        <w:t>In Control Panel, select Manage Computer Certificates.</w:t>
      </w:r>
    </w:p>
    <w:p w14:paraId="1FAEC021" w14:textId="77777777" w:rsidR="00C83672" w:rsidRDefault="00000000">
      <w:pPr>
        <w:pStyle w:val="ListNumber"/>
        <w:numPr>
          <w:ilvl w:val="0"/>
          <w:numId w:val="171"/>
        </w:numPr>
      </w:pPr>
      <w:r>
        <w:t>In the certlm window, right-click Trusted Root Certification Authorities, and then select All Tasks</w:t>
      </w:r>
      <w:r>
        <w:rPr>
          <w:b/>
          <w:caps/>
        </w:rPr>
        <w:t xml:space="preserve"> &gt; </w:t>
      </w:r>
      <w:r>
        <w:t>Import.</w:t>
      </w:r>
    </w:p>
    <w:p w14:paraId="0E0D82EA" w14:textId="77777777" w:rsidR="00C83672" w:rsidRDefault="00000000">
      <w:pPr>
        <w:pStyle w:val="BodyText"/>
        <w:ind w:left="720"/>
      </w:pPr>
      <w:r>
        <w:t>The following figure shows the certlm window.</w:t>
      </w:r>
    </w:p>
    <w:p w14:paraId="37640514" w14:textId="77777777" w:rsidR="00C83672" w:rsidRDefault="00000000">
      <w:pPr>
        <w:pStyle w:val="Caption"/>
        <w:keepNext/>
      </w:pPr>
      <w:bookmarkStart w:id="593" w:name="_Refd22e23266"/>
      <w:bookmarkStart w:id="594" w:name="_Tocd22e23266"/>
      <w:r>
        <w:t xml:space="preserve">Figure </w:t>
      </w:r>
      <w:bookmarkStart w:id="595" w:name="_Numd22e23266"/>
      <w:r>
        <w:fldChar w:fldCharType="begin"/>
      </w:r>
      <w:r>
        <w:instrText xml:space="preserve"> SEQ Figure \* ARABIC </w:instrText>
      </w:r>
      <w:r>
        <w:fldChar w:fldCharType="separate"/>
      </w:r>
      <w:r w:rsidR="00F5048C">
        <w:rPr>
          <w:noProof/>
        </w:rPr>
        <w:t>82</w:t>
      </w:r>
      <w:r>
        <w:rPr>
          <w:noProof/>
        </w:rPr>
        <w:fldChar w:fldCharType="end"/>
      </w:r>
      <w:bookmarkEnd w:id="593"/>
      <w:bookmarkEnd w:id="594"/>
      <w:bookmarkEnd w:id="595"/>
      <w:r>
        <w:t>: certlm application on Windows 10</w:t>
      </w:r>
    </w:p>
    <w:p w14:paraId="1323A157" w14:textId="77777777" w:rsidR="00C83672" w:rsidRDefault="00000000">
      <w:pPr>
        <w:pStyle w:val="BodyText"/>
      </w:pPr>
      <w:r>
        <w:rPr>
          <w:noProof/>
        </w:rPr>
        <w:drawing>
          <wp:inline distT="0" distB="0" distL="0" distR="0" wp14:anchorId="1E0A1A1D" wp14:editId="0498983D">
            <wp:extent cx="4974336" cy="2450592"/>
            <wp:effectExtent l="0" t="0" r="0" b="0"/>
            <wp:docPr id="1458072410" name="Picture 145807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58F14E9C" w14:textId="77777777" w:rsidR="00C83672" w:rsidRDefault="00000000">
      <w:pPr>
        <w:pStyle w:val="ListNumber"/>
        <w:numPr>
          <w:ilvl w:val="0"/>
          <w:numId w:val="171"/>
        </w:numPr>
      </w:pPr>
      <w:r>
        <w:t>On the Welcome to the Certificate Import Wizard screen, click Next.</w:t>
      </w:r>
    </w:p>
    <w:p w14:paraId="3C61A5DE" w14:textId="77777777" w:rsidR="00C83672" w:rsidRDefault="00000000">
      <w:pPr>
        <w:pStyle w:val="BodyText"/>
        <w:ind w:left="720"/>
      </w:pPr>
      <w:r>
        <w:t>The following figure shows the Welcome to the Certificate Import Wizard screen.</w:t>
      </w:r>
    </w:p>
    <w:p w14:paraId="0924FE68" w14:textId="77777777" w:rsidR="00C83672" w:rsidRDefault="00000000">
      <w:pPr>
        <w:pStyle w:val="Caption"/>
        <w:keepNext/>
      </w:pPr>
      <w:bookmarkStart w:id="596" w:name="_Refd22e23287"/>
      <w:bookmarkStart w:id="597" w:name="_Tocd22e23287"/>
      <w:r>
        <w:t xml:space="preserve">Figure </w:t>
      </w:r>
      <w:bookmarkStart w:id="598" w:name="_Numd22e23287"/>
      <w:r>
        <w:fldChar w:fldCharType="begin"/>
      </w:r>
      <w:r>
        <w:instrText xml:space="preserve"> SEQ Figure \* ARABIC </w:instrText>
      </w:r>
      <w:r>
        <w:fldChar w:fldCharType="separate"/>
      </w:r>
      <w:r w:rsidR="00F5048C">
        <w:rPr>
          <w:noProof/>
        </w:rPr>
        <w:t>83</w:t>
      </w:r>
      <w:r>
        <w:rPr>
          <w:noProof/>
        </w:rPr>
        <w:fldChar w:fldCharType="end"/>
      </w:r>
      <w:bookmarkEnd w:id="596"/>
      <w:bookmarkEnd w:id="597"/>
      <w:bookmarkEnd w:id="598"/>
      <w:r>
        <w:t>: Welcome to the Certificate Import Wizard screen</w:t>
      </w:r>
    </w:p>
    <w:p w14:paraId="6B409D91" w14:textId="77777777" w:rsidR="00C83672" w:rsidRDefault="00000000">
      <w:pPr>
        <w:pStyle w:val="BodyText"/>
      </w:pPr>
      <w:r>
        <w:rPr>
          <w:noProof/>
        </w:rPr>
        <w:drawing>
          <wp:inline distT="0" distB="0" distL="0" distR="0" wp14:anchorId="6D151D7F" wp14:editId="5E1979F6">
            <wp:extent cx="3536950" cy="3409950"/>
            <wp:effectExtent l="0" t="0" r="0" b="0"/>
            <wp:docPr id="682460075" name="Picture 68246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28E9AFF3" w14:textId="77777777" w:rsidR="00C83672" w:rsidRDefault="00000000">
      <w:pPr>
        <w:pStyle w:val="ListNumber"/>
        <w:numPr>
          <w:ilvl w:val="0"/>
          <w:numId w:val="171"/>
        </w:numPr>
      </w:pPr>
      <w:r>
        <w:t>On the File to Import screen, click Browse, navigate to the folder that contains the root certificate file, select the file, and then click Open.</w:t>
      </w:r>
    </w:p>
    <w:p w14:paraId="280FC2E3" w14:textId="77777777" w:rsidR="00C83672" w:rsidRDefault="00000000">
      <w:pPr>
        <w:pStyle w:val="ListNumber"/>
        <w:numPr>
          <w:ilvl w:val="0"/>
          <w:numId w:val="171"/>
        </w:numPr>
      </w:pPr>
      <w:r>
        <w:t>On the File to Import screen, click Next.</w:t>
      </w:r>
    </w:p>
    <w:p w14:paraId="7FB44E7C" w14:textId="77777777" w:rsidR="00C83672" w:rsidRDefault="00000000">
      <w:pPr>
        <w:pStyle w:val="BodyText"/>
        <w:ind w:left="720"/>
      </w:pPr>
      <w:r>
        <w:t>The following figure shows the File to Import screen.</w:t>
      </w:r>
    </w:p>
    <w:p w14:paraId="4333EAF3" w14:textId="77777777" w:rsidR="00C83672" w:rsidRDefault="00000000">
      <w:pPr>
        <w:pStyle w:val="Caption"/>
        <w:keepNext/>
      </w:pPr>
      <w:bookmarkStart w:id="599" w:name="_Refd22e23321"/>
      <w:bookmarkStart w:id="600" w:name="_Tocd22e23321"/>
      <w:r>
        <w:lastRenderedPageBreak/>
        <w:t xml:space="preserve">Figure </w:t>
      </w:r>
      <w:bookmarkStart w:id="601" w:name="_Numd22e23321"/>
      <w:r>
        <w:fldChar w:fldCharType="begin"/>
      </w:r>
      <w:r>
        <w:instrText xml:space="preserve"> SEQ Figure \* ARABIC </w:instrText>
      </w:r>
      <w:r>
        <w:fldChar w:fldCharType="separate"/>
      </w:r>
      <w:r w:rsidR="00F5048C">
        <w:rPr>
          <w:noProof/>
        </w:rPr>
        <w:t>84</w:t>
      </w:r>
      <w:r>
        <w:rPr>
          <w:noProof/>
        </w:rPr>
        <w:fldChar w:fldCharType="end"/>
      </w:r>
      <w:bookmarkEnd w:id="599"/>
      <w:bookmarkEnd w:id="600"/>
      <w:bookmarkEnd w:id="601"/>
      <w:r>
        <w:t>: File to Import screen</w:t>
      </w:r>
    </w:p>
    <w:p w14:paraId="39C94884" w14:textId="77777777" w:rsidR="00C83672" w:rsidRDefault="00000000">
      <w:pPr>
        <w:pStyle w:val="BodyText"/>
      </w:pPr>
      <w:r>
        <w:rPr>
          <w:noProof/>
        </w:rPr>
        <w:drawing>
          <wp:inline distT="0" distB="0" distL="0" distR="0" wp14:anchorId="1268B0B4" wp14:editId="554FB72A">
            <wp:extent cx="4061460" cy="3947160"/>
            <wp:effectExtent l="0" t="0" r="0" b="0"/>
            <wp:docPr id="1015513283" name="Picture 101551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79EFBA6E" w14:textId="77777777" w:rsidR="00C83672" w:rsidRDefault="00000000">
      <w:pPr>
        <w:pStyle w:val="ListNumber"/>
        <w:numPr>
          <w:ilvl w:val="0"/>
          <w:numId w:val="171"/>
        </w:numPr>
      </w:pPr>
      <w:r>
        <w:t>On the Certificate Store screen, accept the default value Place all certificates in the following store with the value Trusted Root Certification Authorities, and then click Next.</w:t>
      </w:r>
    </w:p>
    <w:p w14:paraId="7CCFFCED" w14:textId="77777777" w:rsidR="00C83672" w:rsidRDefault="00000000">
      <w:pPr>
        <w:pStyle w:val="ListNumber"/>
        <w:numPr>
          <w:ilvl w:val="0"/>
          <w:numId w:val="171"/>
        </w:numPr>
      </w:pPr>
      <w:r>
        <w:t>On the Completing the Certificate Import Wizard screen, click Finish.</w:t>
      </w:r>
    </w:p>
    <w:p w14:paraId="522710C0" w14:textId="77777777" w:rsidR="00C83672" w:rsidRDefault="00000000">
      <w:pPr>
        <w:pStyle w:val="Heading4"/>
      </w:pPr>
      <w:bookmarkStart w:id="602" w:name="_Refd22e23355"/>
      <w:bookmarkStart w:id="603" w:name="_Numd22e23355"/>
      <w:bookmarkStart w:id="604" w:name="_Toc180582603"/>
      <w:r>
        <w:t>Install Nymi Lock Control</w:t>
      </w:r>
      <w:bookmarkEnd w:id="602"/>
      <w:bookmarkEnd w:id="603"/>
      <w:bookmarkEnd w:id="604"/>
    </w:p>
    <w:p w14:paraId="3FBA6AF2" w14:textId="77777777" w:rsidR="00C83672" w:rsidRDefault="00000000">
      <w:pPr>
        <w:pStyle w:val="BodyText"/>
      </w:pPr>
      <w:r>
        <w:t>You can install Nymi Lock Control silently or with the installation wizard.</w:t>
      </w:r>
    </w:p>
    <w:p w14:paraId="6DA58D8B" w14:textId="77777777" w:rsidR="00C83672" w:rsidRDefault="00000000">
      <w:pPr>
        <w:pStyle w:val="Heading5"/>
      </w:pPr>
      <w:bookmarkStart w:id="605" w:name="_Refd22e23392"/>
      <w:bookmarkStart w:id="606" w:name="_Numd22e23392"/>
      <w:bookmarkStart w:id="607" w:name="_Toc180582604"/>
      <w:r>
        <w:t>Installing Nymi Lock Control Silently</w:t>
      </w:r>
      <w:bookmarkEnd w:id="605"/>
      <w:bookmarkEnd w:id="606"/>
      <w:bookmarkEnd w:id="607"/>
    </w:p>
    <w:p w14:paraId="03340037" w14:textId="77777777" w:rsidR="00C83672" w:rsidRDefault="00000000">
      <w:pPr>
        <w:pStyle w:val="BodyText"/>
      </w:pPr>
      <w:r>
        <w:t>To install Nymi Lock Control silently in a centralized Nymi Agent configuration, first install Nymi Bluetooth Endpoint and then install Nymi Lock Control</w:t>
      </w:r>
    </w:p>
    <w:p w14:paraId="7CF8F50D" w14:textId="77777777" w:rsidR="00C83672" w:rsidRDefault="00000000">
      <w:pPr>
        <w:pStyle w:val="Heading6"/>
      </w:pPr>
      <w:bookmarkStart w:id="608" w:name="_Refd22e23439"/>
      <w:bookmarkStart w:id="609" w:name="_Numd22e23439"/>
      <w:bookmarkStart w:id="610" w:name="_Toc180582605"/>
      <w:r>
        <w:t>Installing the Nymi Runtime Silently</w:t>
      </w:r>
      <w:bookmarkEnd w:id="608"/>
      <w:bookmarkEnd w:id="609"/>
      <w:bookmarkEnd w:id="610"/>
    </w:p>
    <w:p w14:paraId="75DDE0F8" w14:textId="77777777" w:rsidR="00C83672" w:rsidRDefault="00000000">
      <w:pPr>
        <w:pStyle w:val="BodyText"/>
      </w:pPr>
      <w:r>
        <w:t>Perform the following steps to install or update the Nymi Runtime and the BLE adapter drivers silently, without user intervention.</w:t>
      </w:r>
    </w:p>
    <w:p w14:paraId="5C0C7491" w14:textId="77777777" w:rsidR="00C83672" w:rsidRDefault="00000000">
      <w:pPr>
        <w:pStyle w:val="ListNumber"/>
        <w:numPr>
          <w:ilvl w:val="0"/>
          <w:numId w:val="172"/>
        </w:numPr>
      </w:pPr>
      <w:r>
        <w:t>Log in to the network terminal with an account that has administrator privileges.</w:t>
      </w:r>
    </w:p>
    <w:p w14:paraId="64E0BCDC" w14:textId="77777777" w:rsidR="00C83672" w:rsidRDefault="00000000">
      <w:pPr>
        <w:pStyle w:val="ListNumber"/>
        <w:numPr>
          <w:ilvl w:val="0"/>
          <w:numId w:val="172"/>
        </w:numPr>
      </w:pPr>
      <w:r>
        <w:t>Download and extract the Nymi SDK package.</w:t>
      </w:r>
    </w:p>
    <w:p w14:paraId="1CBA2A20" w14:textId="77777777" w:rsidR="00C83672" w:rsidRDefault="00000000">
      <w:pPr>
        <w:pStyle w:val="ListNumber"/>
        <w:numPr>
          <w:ilvl w:val="0"/>
          <w:numId w:val="172"/>
        </w:numPr>
      </w:pPr>
      <w:r>
        <w:t>Launch the command prompt as administrator.</w:t>
      </w:r>
    </w:p>
    <w:p w14:paraId="2CEEDE2D" w14:textId="77777777" w:rsidR="00C83672" w:rsidRDefault="00000000">
      <w:pPr>
        <w:pStyle w:val="ListNumber"/>
        <w:numPr>
          <w:ilvl w:val="0"/>
          <w:numId w:val="172"/>
        </w:numPr>
      </w:pPr>
      <w:r>
        <w:t>Change to the ..\nymi-sdk\windows\runtime folder, and then type one of the following commands:</w:t>
      </w:r>
    </w:p>
    <w:p w14:paraId="62CE21F0" w14:textId="77777777" w:rsidR="00C83672" w:rsidRDefault="00000000">
      <w:pPr>
        <w:pStyle w:val="HTMLPreformatted"/>
        <w:numPr>
          <w:ilvl w:val="1"/>
          <w:numId w:val="173"/>
        </w:numPr>
      </w:pPr>
      <w:bookmarkStart w:id="611" w:name="_Refd22e23501"/>
      <w:bookmarkStart w:id="612" w:name="_Tocd22e23501"/>
      <w:r>
        <w:rPr>
          <w:rStyle w:val="HTMLCode"/>
        </w:rPr>
        <w:t>"Nymi Runtime Installer version.exe" /exenoui /q /log NymiRuntimeInstallation.log</w:t>
      </w:r>
    </w:p>
    <w:p w14:paraId="18F8D9DE" w14:textId="77777777" w:rsidR="00C83672" w:rsidRDefault="00000000">
      <w:pPr>
        <w:pStyle w:val="ListBullet2"/>
        <w:numPr>
          <w:ilvl w:val="1"/>
          <w:numId w:val="173"/>
        </w:numPr>
      </w:pPr>
      <w:r>
        <w:t>For installations on non-English operating systems,</w:t>
      </w:r>
    </w:p>
    <w:p w14:paraId="1DCADFC9" w14:textId="77777777" w:rsidR="00C83672" w:rsidRDefault="00000000">
      <w:pPr>
        <w:pStyle w:val="HTMLPreformatted"/>
        <w:ind w:left="1440"/>
      </w:pPr>
      <w:r>
        <w:rPr>
          <w:rStyle w:val="HTMLCode"/>
        </w:rPr>
        <w:t>"Nymi Runtime Installer version.exe" ServiceAccount="LocalSystem" /exenoui /q /log NymiRuntimeInstallation.log</w:t>
      </w:r>
      <w:bookmarkEnd w:id="611"/>
      <w:bookmarkEnd w:id="612"/>
    </w:p>
    <w:p w14:paraId="0AF7D619" w14:textId="77777777" w:rsidR="00C83672" w:rsidRDefault="00000000">
      <w:pPr>
        <w:pStyle w:val="BodyText"/>
        <w:ind w:left="720"/>
      </w:pPr>
      <w:r>
        <w:t>Where you replace version with the version of the Nymi installation file.</w:t>
      </w:r>
    </w:p>
    <w:p w14:paraId="60DD39C6" w14:textId="77777777" w:rsidR="00C83672" w:rsidRDefault="00000000">
      <w:pPr>
        <w:pStyle w:val="BodyText"/>
        <w:ind w:left="720"/>
      </w:pPr>
      <w:bookmarkStart w:id="613" w:name="_Refd22e23527"/>
      <w:bookmarkStart w:id="614" w:name="_Tocd22e23527"/>
      <w:r>
        <w:rPr>
          <w:b/>
          <w:caps/>
        </w:rPr>
        <w:t xml:space="preserve">Note: </w:t>
      </w:r>
      <w:r>
        <w:t>Ensure that you enclose the filename in double quotes.</w:t>
      </w:r>
      <w:bookmarkEnd w:id="613"/>
      <w:bookmarkEnd w:id="614"/>
    </w:p>
    <w:p w14:paraId="21FE3FB7" w14:textId="77777777" w:rsidR="00C83672" w:rsidRDefault="00000000">
      <w:pPr>
        <w:pStyle w:val="BodyText"/>
        <w:ind w:left="720"/>
      </w:pPr>
      <w:r>
        <w:lastRenderedPageBreak/>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1DF20B4" w14:textId="77777777" w:rsidR="00C83672" w:rsidRDefault="00000000">
      <w:pPr>
        <w:pStyle w:val="BodyText"/>
        <w:ind w:left="720"/>
      </w:pPr>
      <w:bookmarkStart w:id="615" w:name="_Refd22e23542"/>
      <w:bookmarkStart w:id="616" w:name="_Tocd22e23542"/>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615"/>
      <w:bookmarkEnd w:id="616"/>
    </w:p>
    <w:p w14:paraId="57F66F55" w14:textId="77777777" w:rsidR="00C83672" w:rsidRDefault="00000000">
      <w:pPr>
        <w:pStyle w:val="BodyText"/>
      </w:pPr>
      <w:r>
        <w:t>In the Windows Services applet, confirm that you can see the Nymi Agent and Nymi Bluetooth Endpoint services, and that the status of each service is Running</w:t>
      </w:r>
    </w:p>
    <w:p w14:paraId="2419F6D5" w14:textId="77777777" w:rsidR="00C83672" w:rsidRDefault="00000000">
      <w:pPr>
        <w:pStyle w:val="BodyText"/>
      </w:pPr>
      <w:r>
        <w:t>If required, you can review the installation log file in the %temp% directory named Nymi Runtime_version_time.log</w:t>
      </w:r>
    </w:p>
    <w:p w14:paraId="131F12E3" w14:textId="77777777" w:rsidR="00C83672" w:rsidRDefault="00000000">
      <w:pPr>
        <w:pStyle w:val="Heading6"/>
      </w:pPr>
      <w:bookmarkStart w:id="617" w:name="_Refd22e23583"/>
      <w:bookmarkStart w:id="618" w:name="_Numd22e23583"/>
      <w:bookmarkStart w:id="619" w:name="_Toc180582606"/>
      <w:r>
        <w:t>Installing or Updating Nymi Lock Control Silently</w:t>
      </w:r>
      <w:bookmarkEnd w:id="617"/>
      <w:bookmarkEnd w:id="618"/>
      <w:bookmarkEnd w:id="619"/>
    </w:p>
    <w:p w14:paraId="2A244936" w14:textId="77777777" w:rsidR="00C83672" w:rsidRDefault="00000000">
      <w:pPr>
        <w:pStyle w:val="BodyText"/>
      </w:pPr>
      <w:r>
        <w:t>Perform the following steps to install or update the Nymi Lock Control silently, for example, when you want to install the software remotely by using a software distribution application.</w:t>
      </w:r>
    </w:p>
    <w:p w14:paraId="4D195FAD" w14:textId="77777777" w:rsidR="00C83672" w:rsidRDefault="00000000">
      <w:pPr>
        <w:pStyle w:val="ListNumber"/>
        <w:numPr>
          <w:ilvl w:val="0"/>
          <w:numId w:val="174"/>
        </w:numPr>
      </w:pPr>
      <w:r>
        <w:t>Create a backup copy of the C:\Nymi\Bluetooth_Endpoint\nbe.toml file.</w:t>
      </w:r>
    </w:p>
    <w:p w14:paraId="61785F7D" w14:textId="77777777" w:rsidR="00C83672" w:rsidRDefault="00000000">
      <w:pPr>
        <w:pStyle w:val="ListNumber"/>
        <w:numPr>
          <w:ilvl w:val="0"/>
          <w:numId w:val="174"/>
        </w:numPr>
      </w:pPr>
      <w:r>
        <w:t>Save the Nymi Lock Control package, provided to you by your Nymi Solution Consultant.</w:t>
      </w:r>
    </w:p>
    <w:p w14:paraId="61F430F9" w14:textId="77777777" w:rsidR="00C83672" w:rsidRDefault="00000000">
      <w:pPr>
        <w:pStyle w:val="ListNumber"/>
        <w:numPr>
          <w:ilvl w:val="0"/>
          <w:numId w:val="174"/>
        </w:numPr>
      </w:pPr>
      <w:r>
        <w:t>Launch the command prompt as administrator.</w:t>
      </w:r>
    </w:p>
    <w:p w14:paraId="7007B63E" w14:textId="77777777" w:rsidR="00C83672" w:rsidRDefault="00000000">
      <w:pPr>
        <w:pStyle w:val="ListNumber"/>
        <w:numPr>
          <w:ilvl w:val="0"/>
          <w:numId w:val="174"/>
        </w:numPr>
      </w:pPr>
      <w:r>
        <w:t>From the folder that contains the Nymi Lock Control, type NymiLockControl-installer-vversion.exe /exenoui /q</w:t>
      </w:r>
    </w:p>
    <w:p w14:paraId="72E7570A" w14:textId="77777777" w:rsidR="00C83672" w:rsidRDefault="00000000">
      <w:pPr>
        <w:pStyle w:val="BodyText"/>
        <w:ind w:left="720"/>
      </w:pPr>
      <w:r>
        <w:t>Where you replace version with the version of the Nymi installation file.</w:t>
      </w:r>
    </w:p>
    <w:p w14:paraId="300317D7" w14:textId="77777777" w:rsidR="00C83672"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01B65AAB"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BC0F124" w14:textId="77777777" w:rsidR="00C83672" w:rsidRDefault="00000000">
      <w:pPr>
        <w:pStyle w:val="ListNumber"/>
        <w:numPr>
          <w:ilvl w:val="0"/>
          <w:numId w:val="174"/>
        </w:numPr>
      </w:pPr>
      <w:r>
        <w:t>Stop the Nymi Bluetooth Endpoint service.</w:t>
      </w:r>
    </w:p>
    <w:p w14:paraId="43EFD390" w14:textId="77777777" w:rsidR="00C83672" w:rsidRDefault="00000000">
      <w:pPr>
        <w:pStyle w:val="ListNumber"/>
        <w:numPr>
          <w:ilvl w:val="0"/>
          <w:numId w:val="174"/>
        </w:numPr>
      </w:pPr>
      <w:r>
        <w:t>C:\Nymi\Bluetooth_Endpoint\nbe.toml file with your backup copy.</w:t>
      </w:r>
    </w:p>
    <w:p w14:paraId="629411DA" w14:textId="77777777" w:rsidR="00C83672" w:rsidRDefault="00000000">
      <w:pPr>
        <w:pStyle w:val="ListNumber"/>
        <w:numPr>
          <w:ilvl w:val="0"/>
          <w:numId w:val="174"/>
        </w:numPr>
      </w:pPr>
      <w:r>
        <w:t>Start the Nymi Bluetooth Endpoint service.</w:t>
      </w:r>
    </w:p>
    <w:p w14:paraId="657DD087" w14:textId="77777777" w:rsidR="00C83672" w:rsidRDefault="00000000">
      <w:pPr>
        <w:pStyle w:val="ListNumber"/>
        <w:numPr>
          <w:ilvl w:val="0"/>
          <w:numId w:val="174"/>
        </w:numPr>
      </w:pPr>
      <w:r>
        <w:t>Log out and log back into the user terminal.</w:t>
      </w:r>
    </w:p>
    <w:p w14:paraId="26B5C04F" w14:textId="77777777" w:rsidR="00C83672" w:rsidRDefault="00000000">
      <w:pPr>
        <w:pStyle w:val="Heading5"/>
      </w:pPr>
      <w:bookmarkStart w:id="620" w:name="_Refd22e23706"/>
      <w:bookmarkStart w:id="621" w:name="_Numd22e23706"/>
      <w:bookmarkStart w:id="622" w:name="_Toc180582607"/>
      <w:r>
        <w:t>Installing or Updating Nymi Lock Control with the Installation Wizard</w:t>
      </w:r>
      <w:bookmarkEnd w:id="620"/>
      <w:bookmarkEnd w:id="621"/>
      <w:bookmarkEnd w:id="622"/>
    </w:p>
    <w:p w14:paraId="259F5471" w14:textId="77777777" w:rsidR="00C83672" w:rsidRDefault="00000000">
      <w:pPr>
        <w:pStyle w:val="BodyText"/>
      </w:pPr>
      <w:r>
        <w:t>Perform the following steps on each user terminal in the environment.</w:t>
      </w:r>
    </w:p>
    <w:p w14:paraId="6C77404D" w14:textId="77777777" w:rsidR="00C83672" w:rsidRDefault="00000000">
      <w:pPr>
        <w:pStyle w:val="ListNumber"/>
        <w:numPr>
          <w:ilvl w:val="0"/>
          <w:numId w:val="175"/>
        </w:numPr>
      </w:pPr>
      <w:r>
        <w:t>Create a backup copy of the C:\Nymi\Bluetooth_Endpoint\nbe.toml file.</w:t>
      </w:r>
    </w:p>
    <w:p w14:paraId="35EAAE3A" w14:textId="77777777" w:rsidR="00C83672" w:rsidRDefault="00000000">
      <w:pPr>
        <w:pStyle w:val="ListNumber"/>
        <w:numPr>
          <w:ilvl w:val="0"/>
          <w:numId w:val="175"/>
        </w:numPr>
      </w:pPr>
      <w:r>
        <w:t>Right-click NymiLockControl-installer-vw.x.y.z and select Run as administrator.</w:t>
      </w:r>
    </w:p>
    <w:p w14:paraId="072AC269" w14:textId="77777777" w:rsidR="00C83672" w:rsidRDefault="00000000">
      <w:pPr>
        <w:pStyle w:val="ListNumber"/>
        <w:numPr>
          <w:ilvl w:val="0"/>
          <w:numId w:val="175"/>
        </w:numPr>
      </w:pPr>
      <w:r>
        <w:t>On the User Account Control window, click Yes.</w:t>
      </w:r>
    </w:p>
    <w:p w14:paraId="0E70F9BC" w14:textId="77777777" w:rsidR="00C83672" w:rsidRDefault="00000000">
      <w:pPr>
        <w:pStyle w:val="ListNumber"/>
        <w:numPr>
          <w:ilvl w:val="0"/>
          <w:numId w:val="175"/>
        </w:numPr>
      </w:pPr>
      <w:r>
        <w:t>On the Welcome to the Prerequisites Setup Wizard, click Next.</w:t>
      </w:r>
    </w:p>
    <w:p w14:paraId="1F294EA1" w14:textId="77777777" w:rsidR="00C83672" w:rsidRDefault="00000000">
      <w:pPr>
        <w:pStyle w:val="ListNumber"/>
        <w:numPr>
          <w:ilvl w:val="0"/>
          <w:numId w:val="175"/>
        </w:numPr>
      </w:pPr>
      <w:r>
        <w:t>On the Prerequisites window, leave the default selections, and then click Next.</w:t>
      </w:r>
    </w:p>
    <w:p w14:paraId="0EBA4C36" w14:textId="77777777" w:rsidR="00C83672" w:rsidRDefault="00000000">
      <w:pPr>
        <w:pStyle w:val="ListNumber"/>
        <w:numPr>
          <w:ilvl w:val="0"/>
          <w:numId w:val="175"/>
        </w:numPr>
      </w:pPr>
      <w:r>
        <w:t>On the Welcome window, click Install.</w:t>
      </w:r>
    </w:p>
    <w:p w14:paraId="1C0A5F4E" w14:textId="77777777" w:rsidR="00C83672" w:rsidRDefault="00000000">
      <w:pPr>
        <w:pStyle w:val="ListNumber"/>
        <w:numPr>
          <w:ilvl w:val="0"/>
          <w:numId w:val="175"/>
        </w:numPr>
      </w:pPr>
      <w:r>
        <w:t>On the Welcome to the Nymi Runtime Setup Wizard page, click Next.</w:t>
      </w:r>
    </w:p>
    <w:p w14:paraId="54F6E2D7" w14:textId="77777777" w:rsidR="00C83672" w:rsidRDefault="00000000">
      <w:pPr>
        <w:pStyle w:val="ListNumber"/>
        <w:numPr>
          <w:ilvl w:val="0"/>
          <w:numId w:val="175"/>
        </w:numPr>
      </w:pPr>
      <w:r>
        <w:t>On the Nymi Runtime Setup window, leave the default options, and then click Next</w:t>
      </w:r>
    </w:p>
    <w:p w14:paraId="1E693217" w14:textId="77777777" w:rsidR="00C83672" w:rsidRDefault="00000000">
      <w:pPr>
        <w:pStyle w:val="ListNumber"/>
        <w:numPr>
          <w:ilvl w:val="0"/>
          <w:numId w:val="175"/>
        </w:numPr>
      </w:pPr>
      <w:r>
        <w:t>On the Service Account window, perform one of the following actions to choose the account that starts the service:</w:t>
      </w:r>
    </w:p>
    <w:p w14:paraId="44B369FB" w14:textId="77777777" w:rsidR="00C83672" w:rsidRDefault="00000000">
      <w:pPr>
        <w:pStyle w:val="ListBullet2"/>
        <w:numPr>
          <w:ilvl w:val="1"/>
          <w:numId w:val="176"/>
        </w:numPr>
      </w:pPr>
      <w:bookmarkStart w:id="623" w:name="_Refd22e23826"/>
      <w:bookmarkStart w:id="624" w:name="_Tocd22e23826"/>
      <w:r>
        <w:t>Accept the default service account NTAuthority\LocalService, click Next.</w:t>
      </w:r>
    </w:p>
    <w:p w14:paraId="31F5A2EB" w14:textId="77777777" w:rsidR="00C83672" w:rsidRDefault="00000000">
      <w:pPr>
        <w:pStyle w:val="ListBullet2"/>
        <w:numPr>
          <w:ilvl w:val="1"/>
          <w:numId w:val="176"/>
        </w:numPr>
      </w:pPr>
      <w:r>
        <w:lastRenderedPageBreak/>
        <w:t>For non-English Windows Operating Systems, choose the LocalSystem account from the drop list, and then click Next.</w:t>
      </w:r>
      <w:bookmarkEnd w:id="623"/>
      <w:bookmarkEnd w:id="624"/>
    </w:p>
    <w:p w14:paraId="3777D7F4" w14:textId="77777777" w:rsidR="00C83672" w:rsidRDefault="00000000">
      <w:pPr>
        <w:pStyle w:val="BodyText"/>
        <w:ind w:left="720"/>
      </w:pPr>
      <w:r>
        <w:rPr>
          <w:b/>
          <w:caps/>
        </w:rPr>
        <w:t xml:space="preserve">Note: </w:t>
      </w:r>
      <w:r>
        <w:t xml:space="preserve">The service account must have permission to run as a service. </w:t>
      </w:r>
      <w:hyperlink r:id="rId101">
        <w:r w:rsidR="00C83672">
          <w:t>Enable Service Log On</w:t>
        </w:r>
      </w:hyperlink>
      <w:r>
        <w:t xml:space="preserve"> provides more information about how to modify the local policy to enable this permission for the service account.</w:t>
      </w:r>
    </w:p>
    <w:p w14:paraId="0BA48987" w14:textId="77777777" w:rsidR="00C83672" w:rsidRDefault="00000000">
      <w:pPr>
        <w:pStyle w:val="BodyText"/>
        <w:ind w:left="720"/>
      </w:pPr>
      <w:r>
        <w:t>The following figure shows the Service Account window.</w:t>
      </w:r>
    </w:p>
    <w:p w14:paraId="423CCA5F" w14:textId="77777777" w:rsidR="00C83672" w:rsidRDefault="00000000">
      <w:pPr>
        <w:pStyle w:val="Caption"/>
        <w:keepNext/>
      </w:pPr>
      <w:bookmarkStart w:id="625" w:name="_Refd22e23855"/>
      <w:bookmarkStart w:id="626" w:name="_Tocd22e23855"/>
      <w:r>
        <w:t xml:space="preserve">Figure </w:t>
      </w:r>
      <w:bookmarkStart w:id="627" w:name="_Numd22e23855"/>
      <w:r>
        <w:fldChar w:fldCharType="begin"/>
      </w:r>
      <w:r>
        <w:instrText xml:space="preserve"> SEQ Figure \* ARABIC </w:instrText>
      </w:r>
      <w:r>
        <w:fldChar w:fldCharType="separate"/>
      </w:r>
      <w:r w:rsidR="00F5048C">
        <w:rPr>
          <w:noProof/>
        </w:rPr>
        <w:t>85</w:t>
      </w:r>
      <w:r>
        <w:rPr>
          <w:noProof/>
        </w:rPr>
        <w:fldChar w:fldCharType="end"/>
      </w:r>
      <w:bookmarkEnd w:id="625"/>
      <w:bookmarkEnd w:id="626"/>
      <w:bookmarkEnd w:id="627"/>
      <w:r>
        <w:t>: Nymi Runtime Service Account window</w:t>
      </w:r>
    </w:p>
    <w:p w14:paraId="312C7F8C" w14:textId="77777777" w:rsidR="00C83672" w:rsidRDefault="00000000">
      <w:pPr>
        <w:pStyle w:val="BodyText"/>
      </w:pPr>
      <w:r>
        <w:rPr>
          <w:noProof/>
        </w:rPr>
        <w:drawing>
          <wp:inline distT="0" distB="0" distL="0" distR="0" wp14:anchorId="6E32B4ED" wp14:editId="2A53CCCE">
            <wp:extent cx="4953000" cy="3905250"/>
            <wp:effectExtent l="0" t="0" r="0" b="0"/>
            <wp:docPr id="424431616" name="Picture 42443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1325D9F4" w14:textId="77777777" w:rsidR="00C83672" w:rsidRDefault="00000000">
      <w:pPr>
        <w:pStyle w:val="ListNumber"/>
        <w:numPr>
          <w:ilvl w:val="0"/>
          <w:numId w:val="175"/>
        </w:numPr>
      </w:pPr>
      <w:r>
        <w:t>On the Ready to install page, click Install.</w:t>
      </w:r>
    </w:p>
    <w:p w14:paraId="2E27330B" w14:textId="77777777" w:rsidR="00C83672" w:rsidRDefault="00000000">
      <w:pPr>
        <w:pStyle w:val="ListNumber"/>
        <w:numPr>
          <w:ilvl w:val="0"/>
          <w:numId w:val="175"/>
        </w:numPr>
      </w:pPr>
      <w:r>
        <w:t>Click Finish.</w:t>
      </w:r>
    </w:p>
    <w:p w14:paraId="30DDF8D3" w14:textId="77777777" w:rsidR="00C83672" w:rsidRDefault="00000000">
      <w:pPr>
        <w:pStyle w:val="ListNumber"/>
        <w:numPr>
          <w:ilvl w:val="0"/>
          <w:numId w:val="175"/>
        </w:numPr>
      </w:pPr>
      <w:r>
        <w:t>On the Installation Completed Successfully  page, click Close.</w:t>
      </w:r>
    </w:p>
    <w:p w14:paraId="4E9F8999" w14:textId="77777777" w:rsidR="00C83672" w:rsidRDefault="00000000">
      <w:pPr>
        <w:pStyle w:val="ListNumber"/>
        <w:numPr>
          <w:ilvl w:val="0"/>
          <w:numId w:val="175"/>
        </w:numPr>
      </w:pPr>
      <w:r>
        <w:t>On the Welcome to Nymi Lock Control Setup Wizard window, click Next.</w:t>
      </w:r>
    </w:p>
    <w:p w14:paraId="596E8F58" w14:textId="77777777" w:rsidR="00C83672" w:rsidRDefault="00000000">
      <w:pPr>
        <w:pStyle w:val="ListNumber"/>
        <w:numPr>
          <w:ilvl w:val="0"/>
          <w:numId w:val="175"/>
        </w:numPr>
      </w:pPr>
      <w:r>
        <w:t>On the Select Installation Folder window, perform the following actions:</w:t>
      </w:r>
    </w:p>
    <w:p w14:paraId="017DF7DE" w14:textId="77777777" w:rsidR="00C83672" w:rsidRDefault="00000000">
      <w:pPr>
        <w:pStyle w:val="ListNumber2"/>
        <w:numPr>
          <w:ilvl w:val="1"/>
          <w:numId w:val="177"/>
        </w:numPr>
      </w:pPr>
      <w:r>
        <w:t>To change the installation location, click Browse, navigate to a new installation folder, and then click Select Folder</w:t>
      </w:r>
    </w:p>
    <w:p w14:paraId="589AAB68" w14:textId="77777777" w:rsidR="00C83672" w:rsidRDefault="00000000">
      <w:pPr>
        <w:pStyle w:val="ListNumber2"/>
        <w:numPr>
          <w:ilvl w:val="1"/>
          <w:numId w:val="177"/>
        </w:numPr>
      </w:pPr>
      <w:r>
        <w:t>To keep the default installation location, click Next.</w:t>
      </w:r>
    </w:p>
    <w:p w14:paraId="40AE919E" w14:textId="77777777" w:rsidR="00C83672" w:rsidRDefault="00000000">
      <w:pPr>
        <w:pStyle w:val="ListNumber"/>
        <w:numPr>
          <w:ilvl w:val="0"/>
          <w:numId w:val="175"/>
        </w:numPr>
      </w:pPr>
      <w:r>
        <w:t>On the Ready to Install window, click Install.</w:t>
      </w:r>
    </w:p>
    <w:p w14:paraId="041541BB" w14:textId="77777777" w:rsidR="00C83672" w:rsidRDefault="00000000">
      <w:pPr>
        <w:pStyle w:val="ListNumber"/>
        <w:numPr>
          <w:ilvl w:val="0"/>
          <w:numId w:val="175"/>
        </w:numPr>
      </w:pPr>
      <w:r>
        <w:t>On the Completing the Nymi Lock Control Setup Wizard window, click Finish.</w:t>
      </w:r>
    </w:p>
    <w:p w14:paraId="3E87428E" w14:textId="77777777" w:rsidR="00C83672" w:rsidRDefault="00000000">
      <w:pPr>
        <w:pStyle w:val="ListNumber"/>
        <w:numPr>
          <w:ilvl w:val="0"/>
          <w:numId w:val="175"/>
        </w:numPr>
      </w:pPr>
      <w:r>
        <w:t>Stop the Nymi Bluetooth Endpoint service.</w:t>
      </w:r>
    </w:p>
    <w:p w14:paraId="66110E16" w14:textId="77777777" w:rsidR="00C83672" w:rsidRDefault="00000000">
      <w:pPr>
        <w:pStyle w:val="ListNumber"/>
        <w:numPr>
          <w:ilvl w:val="0"/>
          <w:numId w:val="175"/>
        </w:numPr>
      </w:pPr>
      <w:r>
        <w:t>C:\Nymi\Bluetooth_Endpoint\nbe.toml file with your backup copy.</w:t>
      </w:r>
    </w:p>
    <w:p w14:paraId="37564D4A" w14:textId="77777777" w:rsidR="00C83672" w:rsidRDefault="00000000">
      <w:pPr>
        <w:pStyle w:val="ListNumber"/>
        <w:numPr>
          <w:ilvl w:val="0"/>
          <w:numId w:val="175"/>
        </w:numPr>
      </w:pPr>
      <w:r>
        <w:t>Start the Nymi Bluetooth Endpoint service.</w:t>
      </w:r>
    </w:p>
    <w:p w14:paraId="04DFEDEC" w14:textId="77777777" w:rsidR="00C83672" w:rsidRDefault="00000000">
      <w:pPr>
        <w:pStyle w:val="ListNumber"/>
        <w:numPr>
          <w:ilvl w:val="0"/>
          <w:numId w:val="175"/>
        </w:numPr>
      </w:pPr>
      <w:r>
        <w:t>Log out and log back into the user terminal.</w:t>
      </w:r>
    </w:p>
    <w:p w14:paraId="1DB728A4" w14:textId="77777777" w:rsidR="00C83672" w:rsidRDefault="00000000">
      <w:pPr>
        <w:pStyle w:val="Heading4"/>
      </w:pPr>
      <w:bookmarkStart w:id="628" w:name="_Refd22e23968"/>
      <w:bookmarkStart w:id="629" w:name="_Numd22e23968"/>
      <w:bookmarkStart w:id="630" w:name="_Toc180582608"/>
      <w:r>
        <w:t>Configuring the Nymi Enterprise Server URL</w:t>
      </w:r>
      <w:bookmarkEnd w:id="628"/>
      <w:bookmarkEnd w:id="629"/>
      <w:bookmarkEnd w:id="630"/>
    </w:p>
    <w:p w14:paraId="169ECE02" w14:textId="77777777" w:rsidR="00C83672" w:rsidRDefault="00000000">
      <w:pPr>
        <w:pStyle w:val="BodyText"/>
      </w:pPr>
      <w:r>
        <w:t>Create a GPO to push the Nymi Enterprise Server(NES) URL registry key to each user terminal, or perform the following steps to manually create the registry key on the user terminal.</w:t>
      </w:r>
    </w:p>
    <w:p w14:paraId="6551DF91" w14:textId="77777777" w:rsidR="00C83672" w:rsidRDefault="00000000">
      <w:pPr>
        <w:pStyle w:val="BodyText"/>
      </w:pPr>
      <w:r>
        <w:lastRenderedPageBreak/>
        <w:t>Run regedit as an administrator.</w:t>
      </w:r>
    </w:p>
    <w:p w14:paraId="10FAAA66" w14:textId="77777777" w:rsidR="00C83672" w:rsidRDefault="00000000">
      <w:pPr>
        <w:pStyle w:val="ListNumber"/>
        <w:numPr>
          <w:ilvl w:val="0"/>
          <w:numId w:val="178"/>
        </w:numPr>
      </w:pPr>
      <w:r>
        <w:t>Navigate to HKEY_LOCAL_MACHINE\Software\Nymi\NES.</w:t>
      </w:r>
    </w:p>
    <w:p w14:paraId="7B67D408" w14:textId="77777777" w:rsidR="00C83672" w:rsidRDefault="00000000">
      <w:pPr>
        <w:pStyle w:val="BodyText"/>
        <w:ind w:left="720"/>
      </w:pPr>
      <w:r>
        <w:rPr>
          <w:b/>
          <w:caps/>
        </w:rPr>
        <w:t xml:space="preserve">Note: </w:t>
      </w:r>
      <w:r>
        <w:t>If this path does not exist, create the keys.</w:t>
      </w:r>
    </w:p>
    <w:p w14:paraId="593E33F6" w14:textId="77777777" w:rsidR="00C83672" w:rsidRDefault="00000000">
      <w:pPr>
        <w:pStyle w:val="ListNumber"/>
        <w:numPr>
          <w:ilvl w:val="0"/>
          <w:numId w:val="178"/>
        </w:numPr>
      </w:pPr>
      <w:r>
        <w:t>In the NES key, create a new string value, as shown in the following figure.</w:t>
      </w:r>
    </w:p>
    <w:p w14:paraId="425C445A" w14:textId="77777777" w:rsidR="00C83672" w:rsidRDefault="00000000">
      <w:pPr>
        <w:pStyle w:val="Caption"/>
        <w:keepNext/>
      </w:pPr>
      <w:bookmarkStart w:id="631" w:name="_Refd22e24034"/>
      <w:bookmarkStart w:id="632" w:name="_Tocd22e24034"/>
      <w:r>
        <w:t xml:space="preserve">Figure </w:t>
      </w:r>
      <w:bookmarkStart w:id="633" w:name="_Numd22e24034"/>
      <w:r>
        <w:fldChar w:fldCharType="begin"/>
      </w:r>
      <w:r>
        <w:instrText xml:space="preserve"> SEQ Figure \* ARABIC </w:instrText>
      </w:r>
      <w:r>
        <w:fldChar w:fldCharType="separate"/>
      </w:r>
      <w:r w:rsidR="00F5048C">
        <w:rPr>
          <w:noProof/>
        </w:rPr>
        <w:t>86</w:t>
      </w:r>
      <w:r>
        <w:rPr>
          <w:noProof/>
        </w:rPr>
        <w:fldChar w:fldCharType="end"/>
      </w:r>
      <w:bookmarkEnd w:id="631"/>
      <w:bookmarkEnd w:id="632"/>
      <w:bookmarkEnd w:id="633"/>
      <w:r>
        <w:t>: NES registry key</w:t>
      </w:r>
    </w:p>
    <w:p w14:paraId="68B6FE52" w14:textId="77777777" w:rsidR="00C83672" w:rsidRDefault="00000000">
      <w:pPr>
        <w:pStyle w:val="BodyText"/>
      </w:pPr>
      <w:r>
        <w:rPr>
          <w:noProof/>
        </w:rPr>
        <w:drawing>
          <wp:inline distT="0" distB="0" distL="0" distR="0" wp14:anchorId="6BE4B31B" wp14:editId="3FB7FC75">
            <wp:extent cx="5775960" cy="3611880"/>
            <wp:effectExtent l="0" t="0" r="0" b="0"/>
            <wp:docPr id="2037919851" name="Picture 2037919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string_key.png"/>
                    <pic:cNvPicPr/>
                  </pic:nvPicPr>
                  <pic:blipFill>
                    <a:blip r:embed="rId102">
                      <a:extLst>
                        <a:ext uri="{28A0092B-C50C-407E-A947-70E740481C1C}">
                          <a14:useLocalDpi xmlns:a14="http://schemas.microsoft.com/office/drawing/2010/main" val="0"/>
                        </a:ext>
                      </a:extLst>
                    </a:blip>
                    <a:stretch>
                      <a:fillRect/>
                    </a:stretch>
                  </pic:blipFill>
                  <pic:spPr>
                    <a:xfrm>
                      <a:off x="0" y="0"/>
                      <a:ext cx="5775960" cy="3611880"/>
                    </a:xfrm>
                    <a:prstGeom prst="rect">
                      <a:avLst/>
                    </a:prstGeom>
                  </pic:spPr>
                </pic:pic>
              </a:graphicData>
            </a:graphic>
          </wp:inline>
        </w:drawing>
      </w:r>
    </w:p>
    <w:p w14:paraId="4F477085" w14:textId="77777777" w:rsidR="00C83672" w:rsidRDefault="00000000">
      <w:pPr>
        <w:pStyle w:val="ListNumber"/>
        <w:numPr>
          <w:ilvl w:val="0"/>
          <w:numId w:val="178"/>
        </w:numPr>
      </w:pPr>
      <w:r>
        <w:t>In the Name field, type URL.</w:t>
      </w:r>
    </w:p>
    <w:p w14:paraId="02B48B44" w14:textId="77777777" w:rsidR="00C83672" w:rsidRDefault="00000000">
      <w:pPr>
        <w:pStyle w:val="ListNumber"/>
        <w:numPr>
          <w:ilvl w:val="0"/>
          <w:numId w:val="178"/>
        </w:numPr>
      </w:pPr>
      <w:r>
        <w:t>Edit the string and in the value field, type https://nes_server/instance</w:t>
      </w:r>
    </w:p>
    <w:p w14:paraId="634F6739" w14:textId="77777777" w:rsidR="00C83672" w:rsidRDefault="00000000">
      <w:pPr>
        <w:pStyle w:val="BodyText"/>
        <w:ind w:left="720"/>
      </w:pPr>
      <w:r>
        <w:t>Where:</w:t>
      </w:r>
    </w:p>
    <w:p w14:paraId="7837E666" w14:textId="77777777" w:rsidR="00C83672" w:rsidRDefault="00000000">
      <w:pPr>
        <w:pStyle w:val="ListBullet2"/>
        <w:numPr>
          <w:ilvl w:val="1"/>
          <w:numId w:val="179"/>
        </w:numPr>
      </w:pPr>
      <w:bookmarkStart w:id="634" w:name="_Refd22e24061"/>
      <w:bookmarkStart w:id="635" w:name="_Tocd22e24061"/>
      <w:r>
        <w:t>nes_server is the Fully Qualified Domain name of the NES host.</w:t>
      </w:r>
    </w:p>
    <w:p w14:paraId="138ECF18" w14:textId="77777777" w:rsidR="00C83672" w:rsidRDefault="00000000">
      <w:pPr>
        <w:pStyle w:val="ListBullet2"/>
        <w:numPr>
          <w:ilvl w:val="1"/>
          <w:numId w:val="179"/>
        </w:numPr>
      </w:pPr>
      <w:r>
        <w:t>instance is the services mapping name of the NES web application. The default value is nes.</w:t>
      </w:r>
    </w:p>
    <w:p w14:paraId="68AB7EE5" w14:textId="77777777" w:rsidR="00C83672" w:rsidRDefault="00000000">
      <w:pPr>
        <w:pStyle w:val="ListParagraph"/>
        <w:ind w:left="1440"/>
      </w:pPr>
      <w:r>
        <w:t>For example, https://tw-srv1.tw-lab.local/nes</w:t>
      </w:r>
    </w:p>
    <w:p w14:paraId="162FF35B" w14:textId="77777777" w:rsidR="00C83672" w:rsidRDefault="00000000">
      <w:pPr>
        <w:pStyle w:val="BodyText"/>
        <w:ind w:left="1440"/>
      </w:pPr>
      <w:r>
        <w:rPr>
          <w:b/>
          <w:caps/>
        </w:rPr>
        <w:t xml:space="preserve">Note: </w:t>
      </w:r>
      <w:r>
        <w:t>The service mapping name for NES was defined during deployment.</w:t>
      </w:r>
      <w:bookmarkEnd w:id="634"/>
      <w:bookmarkEnd w:id="635"/>
    </w:p>
    <w:p w14:paraId="4897AD92" w14:textId="77777777" w:rsidR="00C83672" w:rsidRDefault="00000000">
      <w:pPr>
        <w:pStyle w:val="BodyText"/>
        <w:ind w:left="720"/>
      </w:pPr>
      <w:r>
        <w:t>The following figure provides an example of the URL key value.</w:t>
      </w:r>
    </w:p>
    <w:p w14:paraId="7DEA86C3" w14:textId="77777777" w:rsidR="00C83672" w:rsidRDefault="00000000">
      <w:pPr>
        <w:pStyle w:val="BodyText"/>
      </w:pPr>
      <w:r>
        <w:rPr>
          <w:noProof/>
        </w:rPr>
        <w:drawing>
          <wp:inline distT="0" distB="0" distL="0" distR="0" wp14:anchorId="105CF2D8" wp14:editId="58DCEFE1">
            <wp:extent cx="3863340" cy="1577340"/>
            <wp:effectExtent l="0" t="0" r="0" b="0"/>
            <wp:docPr id="364575983" name="Picture 364575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_key_edit.png"/>
                    <pic:cNvPicPr/>
                  </pic:nvPicPr>
                  <pic:blipFill>
                    <a:blip r:embed="rId103">
                      <a:extLst>
                        <a:ext uri="{28A0092B-C50C-407E-A947-70E740481C1C}">
                          <a14:useLocalDpi xmlns:a14="http://schemas.microsoft.com/office/drawing/2010/main" val="0"/>
                        </a:ext>
                      </a:extLst>
                    </a:blip>
                    <a:stretch>
                      <a:fillRect/>
                    </a:stretch>
                  </pic:blipFill>
                  <pic:spPr>
                    <a:xfrm>
                      <a:off x="0" y="0"/>
                      <a:ext cx="3863340" cy="1577340"/>
                    </a:xfrm>
                    <a:prstGeom prst="rect">
                      <a:avLst/>
                    </a:prstGeom>
                  </pic:spPr>
                </pic:pic>
              </a:graphicData>
            </a:graphic>
          </wp:inline>
        </w:drawing>
      </w:r>
    </w:p>
    <w:p w14:paraId="2940E70B" w14:textId="77777777" w:rsidR="00C83672" w:rsidRDefault="00000000">
      <w:pPr>
        <w:pStyle w:val="Heading4"/>
      </w:pPr>
      <w:bookmarkStart w:id="636" w:name="_Refd22e24096"/>
      <w:bookmarkStart w:id="637" w:name="_Numd22e24096"/>
      <w:bookmarkStart w:id="638" w:name="_Toc180582609"/>
      <w:r>
        <w:lastRenderedPageBreak/>
        <w:t>Configuring the Connected Worker Platform Communication Protocol</w:t>
      </w:r>
      <w:bookmarkEnd w:id="636"/>
      <w:bookmarkEnd w:id="637"/>
      <w:bookmarkEnd w:id="638"/>
    </w:p>
    <w:p w14:paraId="39EC62BE" w14:textId="77777777" w:rsidR="00C83672" w:rsidRDefault="00000000">
      <w:pPr>
        <w:pStyle w:val="BodyText"/>
      </w:pPr>
      <w:r>
        <w:t>Starting with Connected Worker Platform(CWP) 1.15, the Nymi solution supports a new, high performance protocol over Bluetooth between the Nymi Runtime and Nymi Bands.</w:t>
      </w:r>
    </w:p>
    <w:p w14:paraId="3C94F362" w14:textId="77777777" w:rsidR="00C83672"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3949C0B5" w14:textId="77777777" w:rsidR="00C83672" w:rsidRDefault="00000000">
      <w:pPr>
        <w:pStyle w:val="BodyText"/>
      </w:pPr>
      <w:r>
        <w:rPr>
          <w:b/>
          <w:caps/>
        </w:rPr>
        <w:t xml:space="preserve">Note: </w:t>
      </w:r>
      <w:r>
        <w:t>After you set this environment variable, user terminals cannot communicate with Nymi Bands that use pre-CWP 1.15.x firmware</w:t>
      </w:r>
    </w:p>
    <w:p w14:paraId="5D72ABE1" w14:textId="77777777" w:rsidR="00C83672" w:rsidRDefault="00000000">
      <w:pPr>
        <w:pStyle w:val="ListNumber"/>
        <w:numPr>
          <w:ilvl w:val="0"/>
          <w:numId w:val="180"/>
        </w:numPr>
      </w:pPr>
      <w:r>
        <w:t>In the Windows search field, type env, and then from the pop-up menu, select Edit the System Environment Variables.</w:t>
      </w:r>
    </w:p>
    <w:p w14:paraId="1338C58F" w14:textId="77777777" w:rsidR="00C83672" w:rsidRDefault="00000000">
      <w:pPr>
        <w:pStyle w:val="ListNumber"/>
        <w:numPr>
          <w:ilvl w:val="0"/>
          <w:numId w:val="180"/>
        </w:numPr>
      </w:pPr>
      <w:r>
        <w:t>Click Environment Variables.</w:t>
      </w:r>
    </w:p>
    <w:p w14:paraId="03FFCB3B" w14:textId="77777777" w:rsidR="00C83672" w:rsidRDefault="00000000">
      <w:pPr>
        <w:pStyle w:val="ListNumber"/>
        <w:numPr>
          <w:ilvl w:val="0"/>
          <w:numId w:val="180"/>
        </w:numPr>
      </w:pPr>
      <w:r>
        <w:t>In the System Variables section, click New, and the perform the following actions:</w:t>
      </w:r>
    </w:p>
    <w:p w14:paraId="07244677" w14:textId="77777777" w:rsidR="00C83672" w:rsidRDefault="00000000">
      <w:pPr>
        <w:pStyle w:val="ListNumber2"/>
        <w:numPr>
          <w:ilvl w:val="1"/>
          <w:numId w:val="181"/>
        </w:numPr>
      </w:pPr>
      <w:r>
        <w:t>In the Variable Name field, type NYMI_NEA_SUPPORT_LEGACY_MODE</w:t>
      </w:r>
    </w:p>
    <w:p w14:paraId="15B00745" w14:textId="77777777" w:rsidR="00C83672" w:rsidRDefault="00000000">
      <w:pPr>
        <w:pStyle w:val="ListNumber2"/>
        <w:numPr>
          <w:ilvl w:val="1"/>
          <w:numId w:val="181"/>
        </w:numPr>
      </w:pPr>
      <w:r>
        <w:t>In the Variable Value field, type 0.</w:t>
      </w:r>
    </w:p>
    <w:p w14:paraId="1D1392D9" w14:textId="77777777" w:rsidR="00C83672" w:rsidRDefault="00000000">
      <w:pPr>
        <w:pStyle w:val="BodyText"/>
        <w:ind w:left="1440"/>
      </w:pPr>
      <w:r>
        <w:t>The following figure provides an example of the new variable.</w:t>
      </w:r>
    </w:p>
    <w:p w14:paraId="12F54BD4" w14:textId="77777777" w:rsidR="00C83672" w:rsidRDefault="00000000">
      <w:pPr>
        <w:pStyle w:val="Caption"/>
        <w:keepNext/>
      </w:pPr>
      <w:bookmarkStart w:id="639" w:name="_Refd22e24215"/>
      <w:bookmarkStart w:id="640" w:name="_Tocd22e24215"/>
      <w:r>
        <w:t xml:space="preserve">Figure </w:t>
      </w:r>
      <w:bookmarkStart w:id="641" w:name="_Numd22e24215"/>
      <w:r>
        <w:fldChar w:fldCharType="begin"/>
      </w:r>
      <w:r>
        <w:instrText xml:space="preserve"> SEQ Figure \* ARABIC </w:instrText>
      </w:r>
      <w:r>
        <w:fldChar w:fldCharType="separate"/>
      </w:r>
      <w:r w:rsidR="00F5048C">
        <w:rPr>
          <w:noProof/>
        </w:rPr>
        <w:t>87</w:t>
      </w:r>
      <w:r>
        <w:rPr>
          <w:noProof/>
        </w:rPr>
        <w:fldChar w:fldCharType="end"/>
      </w:r>
      <w:bookmarkEnd w:id="639"/>
      <w:bookmarkEnd w:id="640"/>
      <w:bookmarkEnd w:id="641"/>
      <w:r>
        <w:t>: New System Variable window</w:t>
      </w:r>
    </w:p>
    <w:p w14:paraId="676AB1F2" w14:textId="77777777" w:rsidR="00C83672" w:rsidRDefault="00000000">
      <w:pPr>
        <w:pStyle w:val="BodyText"/>
      </w:pPr>
      <w:r>
        <w:rPr>
          <w:noProof/>
        </w:rPr>
        <w:drawing>
          <wp:inline distT="0" distB="0" distL="0" distR="0" wp14:anchorId="2EEB7969" wp14:editId="1A9D6F7D">
            <wp:extent cx="5615940" cy="1600200"/>
            <wp:effectExtent l="0" t="0" r="0" b="0"/>
            <wp:docPr id="747598605" name="Picture 747598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03397805" w14:textId="77777777" w:rsidR="00C83672" w:rsidRDefault="00000000">
      <w:pPr>
        <w:pStyle w:val="ListNumber2"/>
        <w:numPr>
          <w:ilvl w:val="1"/>
          <w:numId w:val="181"/>
        </w:numPr>
      </w:pPr>
      <w:r>
        <w:t>Click OK.</w:t>
      </w:r>
    </w:p>
    <w:p w14:paraId="4EBE08E5" w14:textId="77777777" w:rsidR="00C83672" w:rsidRDefault="00000000">
      <w:pPr>
        <w:pStyle w:val="Heading4"/>
      </w:pPr>
      <w:bookmarkStart w:id="642" w:name="_Refd22e24230"/>
      <w:bookmarkStart w:id="643" w:name="_Numd22e24230"/>
      <w:bookmarkStart w:id="644" w:name="_Toc180582610"/>
      <w:r>
        <w:t>Edit the Nymi Bluetooth Endpoint Configuration File</w:t>
      </w:r>
      <w:bookmarkEnd w:id="642"/>
      <w:bookmarkEnd w:id="643"/>
      <w:bookmarkEnd w:id="644"/>
    </w:p>
    <w:p w14:paraId="6B68120E" w14:textId="77777777" w:rsidR="00C83672" w:rsidRDefault="00000000">
      <w:pPr>
        <w:pStyle w:val="BodyText"/>
      </w:pPr>
      <w:r>
        <w:t>The Nymi Bluetooth Endpoint application enables BLE functionality for Nymi Lock Control and BLE tap. Editing the Nymi Bluetooth Endpoint configuration file adjusts the behavior of these features.</w:t>
      </w:r>
    </w:p>
    <w:p w14:paraId="1289A444" w14:textId="77777777" w:rsidR="00C83672" w:rsidRDefault="00000000">
      <w:pPr>
        <w:pStyle w:val="BodyText"/>
      </w:pPr>
      <w:r>
        <w:rPr>
          <w:b/>
          <w:caps/>
        </w:rPr>
        <w:t xml:space="preserve">Note: </w:t>
      </w:r>
      <w:r>
        <w:t>Nymi Lock Control functions with a BLE radio antenna or NFC reader. The settings described in this section refer to Nymi Lock Control with a BLE adapter only, and not an NFC reader.</w:t>
      </w:r>
    </w:p>
    <w:p w14:paraId="456F7DE0" w14:textId="77777777" w:rsidR="00C83672" w:rsidRDefault="00000000">
      <w:pPr>
        <w:pStyle w:val="BodyText"/>
      </w:pPr>
      <w:r>
        <w:t>Nymi Lock Control and BLE tap behavior is dependent on the distance between the Nymi Band and the BLE radio antenna. The distance between the radio antenna and the Nymi Band is represented by changes in the Received Signal Strength Indication (RSSI) value, and is determined by measuring the radio signals received by the BLE radio antenna. Close distances between the Nymi Band and BLE radio antenna result in stronger signals, and far distances result in weak signals. BLE tap and Nymi Lock Control actions occur when the trends in changing RSSI values reach a certain threshold defined in the Nymi Bluetooth Endpoint configuration settings.</w:t>
      </w:r>
    </w:p>
    <w:p w14:paraId="613CC48D" w14:textId="77777777" w:rsidR="00C83672" w:rsidRDefault="00000000">
      <w:pPr>
        <w:pStyle w:val="BodyText"/>
      </w:pPr>
      <w:r>
        <w:t xml:space="preserve">The default RSSI values used by Nymi Bluetooth Endpoint may not be optimal for certain users. For example, under default settings the user terminal may unlock when the user is too far away, or the user terminal may accidentally lock while the user is present. In these cases, the BLE radio antenna is too sensitive, not sensitive enough, or the placement of the BLE adapter prevents the </w:t>
      </w:r>
      <w:r>
        <w:lastRenderedPageBreak/>
        <w:t>Nymi Band from being read consistently. Edit the Nymi Bluetooth Endpoint configuration settings on a user terminal to adjust for these discrepancies.</w:t>
      </w:r>
    </w:p>
    <w:p w14:paraId="734D4EAE" w14:textId="77777777" w:rsidR="00C83672" w:rsidRDefault="00000000">
      <w:pPr>
        <w:pStyle w:val="BodyText"/>
      </w:pPr>
      <w:r>
        <w:t>To adjust the sensitivity of BLE taps and Nymi Lock Control, edit the Received Signal Strength Indication (RSSI) values in the Nymi Bluetooth Endpoint configuration file, nbe.toml.</w:t>
      </w:r>
    </w:p>
    <w:p w14:paraId="77D053E8" w14:textId="77777777" w:rsidR="00C83672" w:rsidRDefault="00000000">
      <w:pPr>
        <w:pStyle w:val="BodyText"/>
      </w:pPr>
      <w:r>
        <w:rPr>
          <w:b/>
          <w:caps/>
        </w:rPr>
        <w:t xml:space="preserve">Note: </w:t>
      </w:r>
      <w:r>
        <w:t>The nbe.toml file described in this section is only used to apply adjustments to Nymi Lock Control and BLE tap behavior with a BLE radio antenna (ex. USB adapter). If the nbe.toml file is renamed or deleted, Nymi Lock Control and BLE taps behave under the default settings described in Editing the nbe.toml File.</w:t>
      </w:r>
    </w:p>
    <w:p w14:paraId="0E2FDE4D" w14:textId="77777777" w:rsidR="00C83672" w:rsidRDefault="00000000">
      <w:pPr>
        <w:pStyle w:val="Heading5"/>
      </w:pPr>
      <w:bookmarkStart w:id="645" w:name="_Refd22e24339"/>
      <w:bookmarkStart w:id="646" w:name="_Numd22e24339"/>
      <w:bookmarkStart w:id="647" w:name="_Toc180582611"/>
      <w:r>
        <w:t>Editing the nbe.toml File</w:t>
      </w:r>
      <w:bookmarkEnd w:id="645"/>
      <w:bookmarkEnd w:id="646"/>
      <w:bookmarkEnd w:id="647"/>
    </w:p>
    <w:p w14:paraId="5D6FDC8E" w14:textId="77777777" w:rsidR="00C83672" w:rsidRDefault="00C83672">
      <w:pPr>
        <w:pStyle w:val="BodyText"/>
      </w:pPr>
    </w:p>
    <w:p w14:paraId="276D1059" w14:textId="77777777" w:rsidR="00C83672" w:rsidRDefault="00000000">
      <w:pPr>
        <w:pStyle w:val="BodyText"/>
      </w:pPr>
      <w:r>
        <w:t>The Nymi Bluetooth Endpoint installation creates a configuration file (nbe.toml) in the located in C:\Nymi\Bluetooth_Endpoint\ folder on Windows, and the /usr/bin directory on HP Thin Pro. This file contains the default values that control BLE tap behavior with the Nymi Band and Bluetooth adapter.</w:t>
      </w:r>
    </w:p>
    <w:p w14:paraId="1E18FB3A" w14:textId="77777777" w:rsidR="00C83672" w:rsidRDefault="00000000">
      <w:pPr>
        <w:pStyle w:val="ListNumber"/>
        <w:numPr>
          <w:ilvl w:val="0"/>
          <w:numId w:val="182"/>
        </w:numPr>
      </w:pPr>
      <w:r>
        <w:t>Make a copy of the C:\Nymi\Bluetooth_Endpoint\nbe.toml file (On HP Thin Pro, /usr/bin/nbe.toml).</w:t>
      </w:r>
    </w:p>
    <w:p w14:paraId="3F6AB231" w14:textId="77777777" w:rsidR="00C83672" w:rsidRDefault="00000000">
      <w:pPr>
        <w:pStyle w:val="ListNumber"/>
        <w:numPr>
          <w:ilvl w:val="0"/>
          <w:numId w:val="182"/>
        </w:numPr>
      </w:pPr>
      <w:r>
        <w:t>Edit the nbe.toml file with a text editor in administrator mode.</w:t>
      </w:r>
    </w:p>
    <w:p w14:paraId="7B42DEA2" w14:textId="77777777" w:rsidR="00C83672" w:rsidRDefault="00000000">
      <w:pPr>
        <w:pStyle w:val="ListNumber"/>
        <w:numPr>
          <w:ilvl w:val="0"/>
          <w:numId w:val="182"/>
        </w:numPr>
      </w:pPr>
      <w:r>
        <w:t>Edit the RSSI values in the file, as outlined in the following table.</w:t>
      </w:r>
    </w:p>
    <w:p w14:paraId="4F63EF14" w14:textId="77777777" w:rsidR="00C83672" w:rsidRDefault="00000000">
      <w:pPr>
        <w:pStyle w:val="Caption"/>
        <w:keepNext/>
      </w:pPr>
      <w:bookmarkStart w:id="648" w:name="_Refd22e24410"/>
      <w:bookmarkStart w:id="649" w:name="_Tocd22e24410"/>
      <w:r>
        <w:t xml:space="preserve">Table </w:t>
      </w:r>
      <w:bookmarkStart w:id="650" w:name="_Numd22e24410"/>
      <w:r>
        <w:fldChar w:fldCharType="begin"/>
      </w:r>
      <w:r>
        <w:instrText xml:space="preserve"> SEQ Table \* ARABIC </w:instrText>
      </w:r>
      <w:r>
        <w:fldChar w:fldCharType="separate"/>
      </w:r>
      <w:r w:rsidR="00F5048C">
        <w:rPr>
          <w:noProof/>
        </w:rPr>
        <w:t>7</w:t>
      </w:r>
      <w:r>
        <w:rPr>
          <w:noProof/>
        </w:rPr>
        <w:fldChar w:fldCharType="end"/>
      </w:r>
      <w:bookmarkEnd w:id="648"/>
      <w:bookmarkEnd w:id="649"/>
      <w:bookmarkEnd w:id="650"/>
      <w:r>
        <w:t>: RSSI Values</w:t>
      </w:r>
    </w:p>
    <w:tbl>
      <w:tblPr>
        <w:tblStyle w:val="TableGrid"/>
        <w:tblW w:w="0" w:type="auto"/>
        <w:tblLook w:val="0620" w:firstRow="1" w:lastRow="0" w:firstColumn="0" w:lastColumn="0" w:noHBand="1" w:noVBand="1"/>
      </w:tblPr>
      <w:tblGrid>
        <w:gridCol w:w="2041"/>
        <w:gridCol w:w="1398"/>
        <w:gridCol w:w="6183"/>
      </w:tblGrid>
      <w:tr w:rsidR="00C83672" w14:paraId="5798D07F" w14:textId="77777777">
        <w:trPr>
          <w:cantSplit/>
          <w:tblHeader/>
        </w:trPr>
        <w:tc>
          <w:tcPr>
            <w:tcW w:w="0" w:type="auto"/>
          </w:tcPr>
          <w:p w14:paraId="47D7A06A" w14:textId="77777777" w:rsidR="00C83672" w:rsidRDefault="00000000">
            <w:pPr>
              <w:pStyle w:val="BodyText"/>
            </w:pPr>
            <w:r>
              <w:t>RSSI Value</w:t>
            </w:r>
          </w:p>
        </w:tc>
        <w:tc>
          <w:tcPr>
            <w:tcW w:w="0" w:type="auto"/>
          </w:tcPr>
          <w:p w14:paraId="3631EDA8" w14:textId="77777777" w:rsidR="00C83672" w:rsidRDefault="00000000">
            <w:pPr>
              <w:pStyle w:val="BodyText"/>
            </w:pPr>
            <w:r>
              <w:t>Default</w:t>
            </w:r>
          </w:p>
        </w:tc>
        <w:tc>
          <w:tcPr>
            <w:tcW w:w="0" w:type="auto"/>
          </w:tcPr>
          <w:p w14:paraId="34771621" w14:textId="77777777" w:rsidR="00C83672" w:rsidRDefault="00000000">
            <w:pPr>
              <w:pStyle w:val="BodyText"/>
            </w:pPr>
            <w:r>
              <w:t>Description</w:t>
            </w:r>
          </w:p>
        </w:tc>
      </w:tr>
      <w:tr w:rsidR="00C83672" w14:paraId="57AEA0D0" w14:textId="77777777">
        <w:trPr>
          <w:cantSplit/>
        </w:trPr>
        <w:tc>
          <w:tcPr>
            <w:tcW w:w="0" w:type="auto"/>
          </w:tcPr>
          <w:p w14:paraId="1C83702E" w14:textId="77777777" w:rsidR="00C83672" w:rsidRDefault="00000000">
            <w:pPr>
              <w:pStyle w:val="BodyText"/>
            </w:pPr>
            <w:r>
              <w:t>rssi_window_tap</w:t>
            </w:r>
          </w:p>
        </w:tc>
        <w:tc>
          <w:tcPr>
            <w:tcW w:w="0" w:type="auto"/>
          </w:tcPr>
          <w:p w14:paraId="79735898" w14:textId="77777777" w:rsidR="00C83672" w:rsidRDefault="00000000">
            <w:pPr>
              <w:pStyle w:val="BodyText"/>
            </w:pPr>
            <w:r>
              <w:t>10</w:t>
            </w:r>
          </w:p>
        </w:tc>
        <w:tc>
          <w:tcPr>
            <w:tcW w:w="0" w:type="auto"/>
          </w:tcPr>
          <w:p w14:paraId="591AAEC9" w14:textId="77777777" w:rsidR="00C83672" w:rsidRDefault="00000000">
            <w:pPr>
              <w:pStyle w:val="BodyText"/>
            </w:pPr>
            <w:r>
              <w:t>This determines the duration the Nymi Band must be within tap-distance of the BLE radio antenna to complete a tap.</w:t>
            </w:r>
          </w:p>
          <w:p w14:paraId="6FB040B0" w14:textId="77777777" w:rsidR="00C83672" w:rsidRDefault="00000000">
            <w:pPr>
              <w:pStyle w:val="BodyText"/>
            </w:pPr>
            <w:r>
              <w:t>A larger value increases the duration required to perform and decrease the sensitivity.</w:t>
            </w:r>
          </w:p>
        </w:tc>
      </w:tr>
      <w:tr w:rsidR="00C83672" w14:paraId="4FB1007D" w14:textId="77777777">
        <w:trPr>
          <w:cantSplit/>
        </w:trPr>
        <w:tc>
          <w:tcPr>
            <w:tcW w:w="0" w:type="auto"/>
          </w:tcPr>
          <w:p w14:paraId="615C3596" w14:textId="77777777" w:rsidR="00C83672" w:rsidRDefault="00000000">
            <w:pPr>
              <w:pStyle w:val="BodyText"/>
            </w:pPr>
            <w:r>
              <w:t>rssi_window_long</w:t>
            </w:r>
          </w:p>
        </w:tc>
        <w:tc>
          <w:tcPr>
            <w:tcW w:w="0" w:type="auto"/>
          </w:tcPr>
          <w:p w14:paraId="29809628" w14:textId="77777777" w:rsidR="00C83672" w:rsidRDefault="00000000">
            <w:pPr>
              <w:pStyle w:val="BodyText"/>
            </w:pPr>
            <w:r>
              <w:t>50</w:t>
            </w:r>
          </w:p>
        </w:tc>
        <w:tc>
          <w:tcPr>
            <w:tcW w:w="0" w:type="auto"/>
          </w:tcPr>
          <w:p w14:paraId="450D4E21" w14:textId="77777777" w:rsidR="00C83672" w:rsidRDefault="00000000">
            <w:pPr>
              <w:pStyle w:val="BodyText"/>
            </w:pPr>
            <w:r>
              <w:t>This determines the frequency that Nymi Bluetooth Endpoint checks the distance between the BLE radio antenna and the Nymi Band.</w:t>
            </w:r>
          </w:p>
          <w:p w14:paraId="2A7B1A69" w14:textId="77777777" w:rsidR="00C83672" w:rsidRDefault="00000000">
            <w:pPr>
              <w:pStyle w:val="BodyText"/>
            </w:pPr>
            <w:r>
              <w:t>Nymi Bluetooth Endpoint tracks trends in these changes to trigger a Nymi Lock Control action, such as keep unlocked when present, lock when away, or unlock when present.</w:t>
            </w:r>
          </w:p>
        </w:tc>
      </w:tr>
      <w:tr w:rsidR="00C83672" w14:paraId="0CD2CC83" w14:textId="77777777">
        <w:trPr>
          <w:cantSplit/>
        </w:trPr>
        <w:tc>
          <w:tcPr>
            <w:tcW w:w="0" w:type="auto"/>
          </w:tcPr>
          <w:p w14:paraId="546CAD26" w14:textId="77777777" w:rsidR="00C83672" w:rsidRDefault="00000000">
            <w:pPr>
              <w:pStyle w:val="BodyText"/>
            </w:pPr>
            <w:r>
              <w:t>rssi_tap_threshold</w:t>
            </w:r>
          </w:p>
        </w:tc>
        <w:tc>
          <w:tcPr>
            <w:tcW w:w="0" w:type="auto"/>
          </w:tcPr>
          <w:p w14:paraId="683B80AA" w14:textId="77777777" w:rsidR="00C83672" w:rsidRDefault="00000000">
            <w:pPr>
              <w:pStyle w:val="BodyText"/>
            </w:pPr>
            <w:r>
              <w:t>-42</w:t>
            </w:r>
          </w:p>
          <w:p w14:paraId="4DC3EF3F" w14:textId="77777777" w:rsidR="00C83672" w:rsidRDefault="00000000">
            <w:pPr>
              <w:pStyle w:val="BodyText"/>
            </w:pPr>
            <w:r>
              <w:t>(must be 0 or negative)</w:t>
            </w:r>
          </w:p>
        </w:tc>
        <w:tc>
          <w:tcPr>
            <w:tcW w:w="0" w:type="auto"/>
          </w:tcPr>
          <w:p w14:paraId="70BE1688" w14:textId="77777777" w:rsidR="00C83672" w:rsidRDefault="00000000">
            <w:pPr>
              <w:pStyle w:val="BodyText"/>
            </w:pPr>
            <w:r>
              <w:t>This determines the range at which a tap event will occur. A smaller negative value means a closer distance to the BLE antenna.</w:t>
            </w:r>
          </w:p>
          <w:p w14:paraId="477346A8" w14:textId="77777777" w:rsidR="00C83672" w:rsidRDefault="00000000">
            <w:pPr>
              <w:pStyle w:val="BodyText"/>
            </w:pPr>
            <w:r>
              <w:t xml:space="preserve">BLE tap is disabled by default (value = 0). </w:t>
            </w:r>
            <w:r>
              <w:rPr>
                <w:b/>
              </w:rPr>
              <w:t>Enter a non-zero, negative number to enable BLE tap</w:t>
            </w:r>
            <w:r>
              <w:t>. Nymi recommends an RSSI value of -42.</w:t>
            </w:r>
          </w:p>
          <w:p w14:paraId="2C6A8090" w14:textId="77777777" w:rsidR="00C83672" w:rsidRDefault="00000000">
            <w:pPr>
              <w:pStyle w:val="BodyText"/>
            </w:pPr>
            <w:r>
              <w:t>If the Nymi Band maintains a minimum distance specified by rssi_tap_threshold, for the duration of time that is defined by rssi_window_tap, a BLE tap is performed.</w:t>
            </w:r>
          </w:p>
        </w:tc>
      </w:tr>
      <w:tr w:rsidR="00C83672" w14:paraId="414367BA" w14:textId="77777777">
        <w:trPr>
          <w:cantSplit/>
        </w:trPr>
        <w:tc>
          <w:tcPr>
            <w:tcW w:w="0" w:type="auto"/>
          </w:tcPr>
          <w:p w14:paraId="0DFC79E9" w14:textId="77777777" w:rsidR="00C83672" w:rsidRDefault="00000000">
            <w:pPr>
              <w:pStyle w:val="BodyText"/>
            </w:pPr>
            <w:r>
              <w:lastRenderedPageBreak/>
              <w:t>rssi_cutoff_close</w:t>
            </w:r>
          </w:p>
        </w:tc>
        <w:tc>
          <w:tcPr>
            <w:tcW w:w="0" w:type="auto"/>
          </w:tcPr>
          <w:p w14:paraId="29DD9B97" w14:textId="77777777" w:rsidR="00C83672" w:rsidRDefault="00000000">
            <w:pPr>
              <w:pStyle w:val="BodyText"/>
            </w:pPr>
            <w:r>
              <w:t>-70</w:t>
            </w:r>
          </w:p>
          <w:p w14:paraId="35A6AF52" w14:textId="77777777" w:rsidR="00C83672" w:rsidRDefault="00000000">
            <w:pPr>
              <w:pStyle w:val="BodyText"/>
            </w:pPr>
            <w:r>
              <w:t>(must be 0 or negative)</w:t>
            </w:r>
          </w:p>
        </w:tc>
        <w:tc>
          <w:tcPr>
            <w:tcW w:w="0" w:type="auto"/>
          </w:tcPr>
          <w:p w14:paraId="56A0B0DC" w14:textId="77777777" w:rsidR="00C83672" w:rsidRDefault="00000000">
            <w:pPr>
              <w:pStyle w:val="BodyText"/>
            </w:pPr>
            <w:r>
              <w:t>This determines the outer range of the close distance-threshold (excluding tap distance) for Nymi Lock Control.</w:t>
            </w:r>
          </w:p>
          <w:p w14:paraId="6DADBA1E" w14:textId="77777777" w:rsidR="00C83672" w:rsidRDefault="00000000">
            <w:pPr>
              <w:pStyle w:val="BodyText"/>
            </w:pPr>
            <w:r>
              <w:t>Enter 0 to bypass the proximity functionality of Nymi Lock Control.</w:t>
            </w:r>
          </w:p>
          <w:p w14:paraId="3CC9F4B4" w14:textId="77777777" w:rsidR="00C83672" w:rsidRDefault="00000000">
            <w:pPr>
              <w:pStyle w:val="BodyText"/>
            </w:pPr>
            <w:r>
              <w:t>If the Nymi Band maintains a close distance to the BLE radio antenna and the RSSI values measured are within the  rssi_cutoff_close value, Nymi Lock Control keeps the user terminal unlocked.</w:t>
            </w:r>
          </w:p>
          <w:p w14:paraId="2ABD7522" w14:textId="77777777" w:rsidR="00C83672" w:rsidRDefault="00000000">
            <w:pPr>
              <w:pStyle w:val="BodyText"/>
            </w:pPr>
            <w:r>
              <w:t>If the Nymi Band moves away from the BLE radio antenna, and the RSSI values measured are on a decreasing trend and goes from the rssi_cutoff_close value to the  rssi_cutoff_far value, Nymi Lock Control locks the user terminal.</w:t>
            </w:r>
          </w:p>
        </w:tc>
      </w:tr>
      <w:tr w:rsidR="00C83672" w14:paraId="2E0F4066" w14:textId="77777777">
        <w:trPr>
          <w:cantSplit/>
        </w:trPr>
        <w:tc>
          <w:tcPr>
            <w:tcW w:w="0" w:type="auto"/>
          </w:tcPr>
          <w:p w14:paraId="51EF2442" w14:textId="77777777" w:rsidR="00C83672" w:rsidRDefault="00000000">
            <w:pPr>
              <w:pStyle w:val="BodyText"/>
            </w:pPr>
            <w:r>
              <w:t>rssi_cutoff_far</w:t>
            </w:r>
          </w:p>
        </w:tc>
        <w:tc>
          <w:tcPr>
            <w:tcW w:w="0" w:type="auto"/>
          </w:tcPr>
          <w:p w14:paraId="5E4EE213" w14:textId="77777777" w:rsidR="00C83672" w:rsidRDefault="00000000">
            <w:pPr>
              <w:pStyle w:val="BodyText"/>
            </w:pPr>
            <w:r>
              <w:t>-75</w:t>
            </w:r>
          </w:p>
          <w:p w14:paraId="1343D489" w14:textId="77777777" w:rsidR="00C83672" w:rsidRDefault="00000000">
            <w:pPr>
              <w:pStyle w:val="BodyText"/>
            </w:pPr>
            <w:r>
              <w:t>(must be negative)</w:t>
            </w:r>
          </w:p>
        </w:tc>
        <w:tc>
          <w:tcPr>
            <w:tcW w:w="0" w:type="auto"/>
          </w:tcPr>
          <w:p w14:paraId="2C3D593F" w14:textId="77777777" w:rsidR="00C83672" w:rsidRDefault="00000000">
            <w:pPr>
              <w:pStyle w:val="BodyText"/>
            </w:pPr>
            <w:r>
              <w:t>This determines the outer range of the far distance-threshold (excluding tap distance) for Nymi Lock Control.</w:t>
            </w:r>
          </w:p>
          <w:p w14:paraId="489598AF" w14:textId="77777777" w:rsidR="00C83672" w:rsidRDefault="00000000">
            <w:pPr>
              <w:pStyle w:val="BodyText"/>
            </w:pPr>
            <w:r>
              <w:t>If the Nymi Band moves towards the BLE radio antenna, and the RSSI values measured are on an increasing trend and goes from the rssi_cutoff_far value to the rssi_cutoff_close value, Nymi Lock Control unlocks the user terminal.</w:t>
            </w:r>
          </w:p>
        </w:tc>
      </w:tr>
    </w:tbl>
    <w:p w14:paraId="1A266631" w14:textId="77777777" w:rsidR="00C83672" w:rsidRDefault="00000000">
      <w:pPr>
        <w:pStyle w:val="ListNumber"/>
        <w:numPr>
          <w:ilvl w:val="0"/>
          <w:numId w:val="182"/>
        </w:numPr>
      </w:pPr>
      <w:r>
        <w:t>Save the nbe.toml file.</w:t>
      </w:r>
    </w:p>
    <w:p w14:paraId="4E2B372C" w14:textId="77777777" w:rsidR="00C83672" w:rsidRDefault="00000000">
      <w:pPr>
        <w:pStyle w:val="ListNumber"/>
        <w:numPr>
          <w:ilvl w:val="0"/>
          <w:numId w:val="182"/>
        </w:numPr>
      </w:pPr>
      <w:r>
        <w:t>Restart the Nymi Bluetooth Endpoint.</w:t>
      </w:r>
    </w:p>
    <w:p w14:paraId="6AF076DD" w14:textId="77777777" w:rsidR="00C83672" w:rsidRDefault="00000000">
      <w:pPr>
        <w:pStyle w:val="BodyText"/>
        <w:ind w:left="720"/>
      </w:pPr>
      <w:r>
        <w:t>On Windows:</w:t>
      </w:r>
    </w:p>
    <w:p w14:paraId="260CDAFF" w14:textId="77777777" w:rsidR="00C83672" w:rsidRDefault="00000000">
      <w:pPr>
        <w:pStyle w:val="ListNumber2"/>
        <w:numPr>
          <w:ilvl w:val="1"/>
          <w:numId w:val="183"/>
        </w:numPr>
      </w:pPr>
      <w:r>
        <w:t>Press the Windows key on the keyboard, or click the start button on the toolbar. Enter "Services" in the search bar. The Services application window appears.</w:t>
      </w:r>
    </w:p>
    <w:p w14:paraId="563A32E4" w14:textId="77777777" w:rsidR="00C83672" w:rsidRDefault="00000000">
      <w:pPr>
        <w:pStyle w:val="ListNumber2"/>
        <w:numPr>
          <w:ilvl w:val="1"/>
          <w:numId w:val="183"/>
        </w:numPr>
      </w:pPr>
      <w:r>
        <w:t>Search for Nymi Bluetooth Endpoint in the Services application.</w:t>
      </w:r>
    </w:p>
    <w:p w14:paraId="11BF2EE5" w14:textId="77777777" w:rsidR="00C83672" w:rsidRDefault="00000000">
      <w:pPr>
        <w:pStyle w:val="ListNumber2"/>
        <w:numPr>
          <w:ilvl w:val="1"/>
          <w:numId w:val="183"/>
        </w:numPr>
      </w:pPr>
      <w:r>
        <w:t>Right-click Nymi Bluetooth Endpoint and restart it.</w:t>
      </w:r>
    </w:p>
    <w:p w14:paraId="6E76C767" w14:textId="77777777" w:rsidR="00C83672" w:rsidRDefault="00000000">
      <w:pPr>
        <w:pStyle w:val="BodyText"/>
        <w:ind w:left="720"/>
      </w:pPr>
      <w:r>
        <w:t>On HP Thin Pro:</w:t>
      </w:r>
    </w:p>
    <w:p w14:paraId="5DCCADCE" w14:textId="77777777" w:rsidR="00C83672" w:rsidRDefault="00000000">
      <w:pPr>
        <w:pStyle w:val="ListNumber2"/>
        <w:numPr>
          <w:ilvl w:val="1"/>
          <w:numId w:val="184"/>
        </w:numPr>
      </w:pPr>
      <w:r>
        <w:t>Stop the Nymi Bluetooth Endpoint service by typing killall -9 nbed.</w:t>
      </w:r>
    </w:p>
    <w:p w14:paraId="1034AD8D" w14:textId="77777777" w:rsidR="00C83672" w:rsidRDefault="00000000">
      <w:pPr>
        <w:pStyle w:val="ListNumber2"/>
        <w:numPr>
          <w:ilvl w:val="1"/>
          <w:numId w:val="184"/>
        </w:numPr>
      </w:pPr>
      <w:r>
        <w:t>Start the Nymi Bluetooth Endpoint by typing /usr/bin/nbedstart.</w:t>
      </w:r>
    </w:p>
    <w:p w14:paraId="4FF2BB69" w14:textId="77777777" w:rsidR="00C83672" w:rsidRDefault="00000000">
      <w:pPr>
        <w:pStyle w:val="BodyText"/>
      </w:pPr>
      <w:r>
        <w:t>Once restarted, the Nymi Bluetooth Endpoint application will be updated with the edits made in the nbe.toml file. Updated BLE tap intent and Nymi Lock Control settings will be implemented on the user terminal. If the nbe.toml file is not present, Nymi Bluetooth Endpoint behaves under default settings.</w:t>
      </w:r>
    </w:p>
    <w:p w14:paraId="2E0C8609" w14:textId="77777777" w:rsidR="00C83672" w:rsidRDefault="00000000">
      <w:pPr>
        <w:pStyle w:val="Heading2"/>
      </w:pPr>
      <w:bookmarkStart w:id="651" w:name="_Refd22e24704"/>
      <w:bookmarkStart w:id="652" w:name="_Numd22e24704"/>
      <w:bookmarkStart w:id="653" w:name="_Toc180582612"/>
      <w:r>
        <w:t>Install and Configure Endpoints with a Centralized Nymi Agent</w:t>
      </w:r>
      <w:bookmarkEnd w:id="651"/>
      <w:bookmarkEnd w:id="652"/>
      <w:bookmarkEnd w:id="653"/>
    </w:p>
    <w:p w14:paraId="317EC769" w14:textId="77777777" w:rsidR="00C83672" w:rsidRDefault="00000000">
      <w:pPr>
        <w:pStyle w:val="BodyText"/>
      </w:pPr>
      <w:r>
        <w:t>Review this section for information about how to deploy Nymi components on user terminals for each use case that uses a centralized Nymi Agent.</w:t>
      </w:r>
    </w:p>
    <w:p w14:paraId="67B4CD33" w14:textId="77777777" w:rsidR="00C83672" w:rsidRDefault="00000000">
      <w:pPr>
        <w:pStyle w:val="BodyText"/>
      </w:pPr>
      <w:r>
        <w:t>The following table summarizes each endpoint configuration</w:t>
      </w:r>
    </w:p>
    <w:tbl>
      <w:tblPr>
        <w:tblStyle w:val="TableGrid"/>
        <w:tblW w:w="0" w:type="auto"/>
        <w:tblLook w:val="0620" w:firstRow="1" w:lastRow="0" w:firstColumn="0" w:lastColumn="0" w:noHBand="1" w:noVBand="1"/>
      </w:tblPr>
      <w:tblGrid>
        <w:gridCol w:w="2536"/>
        <w:gridCol w:w="4352"/>
        <w:gridCol w:w="2734"/>
      </w:tblGrid>
      <w:tr w:rsidR="00C83672" w14:paraId="79274704" w14:textId="77777777">
        <w:trPr>
          <w:cantSplit/>
          <w:tblHeader/>
        </w:trPr>
        <w:tc>
          <w:tcPr>
            <w:tcW w:w="0" w:type="auto"/>
          </w:tcPr>
          <w:p w14:paraId="1E31175D" w14:textId="77777777" w:rsidR="00C83672" w:rsidRDefault="00000000">
            <w:pPr>
              <w:pStyle w:val="BodyText"/>
            </w:pPr>
            <w:r>
              <w:lastRenderedPageBreak/>
              <w:t>Endpoint/Use Case</w:t>
            </w:r>
          </w:p>
        </w:tc>
        <w:tc>
          <w:tcPr>
            <w:tcW w:w="0" w:type="auto"/>
          </w:tcPr>
          <w:p w14:paraId="5C5A0B99" w14:textId="77777777" w:rsidR="00C83672" w:rsidRDefault="00000000">
            <w:pPr>
              <w:pStyle w:val="BodyText"/>
            </w:pPr>
            <w:r>
              <w:t>Description</w:t>
            </w:r>
          </w:p>
        </w:tc>
        <w:tc>
          <w:tcPr>
            <w:tcW w:w="0" w:type="auto"/>
          </w:tcPr>
          <w:p w14:paraId="057BCAFF" w14:textId="77777777" w:rsidR="00C83672" w:rsidRDefault="00000000">
            <w:pPr>
              <w:pStyle w:val="BodyText"/>
            </w:pPr>
            <w:r>
              <w:t>Nymi Component Requirements</w:t>
            </w:r>
          </w:p>
        </w:tc>
      </w:tr>
      <w:tr w:rsidR="00C83672" w14:paraId="3CFF9BEF" w14:textId="77777777">
        <w:trPr>
          <w:cantSplit/>
        </w:trPr>
        <w:tc>
          <w:tcPr>
            <w:tcW w:w="0" w:type="auto"/>
          </w:tcPr>
          <w:p w14:paraId="72DC4F00" w14:textId="77777777" w:rsidR="00C83672" w:rsidRDefault="00000000">
            <w:pPr>
              <w:pStyle w:val="BodyText"/>
            </w:pPr>
            <w:r>
              <w:t>User Terminal for Authentication Tasks (Windows thick client)</w:t>
            </w:r>
          </w:p>
        </w:tc>
        <w:tc>
          <w:tcPr>
            <w:tcW w:w="0" w:type="auto"/>
          </w:tcPr>
          <w:p w14:paraId="08CF983B" w14:textId="77777777" w:rsidR="00C83672" w:rsidRDefault="00000000">
            <w:pPr>
              <w:pStyle w:val="BodyText"/>
            </w:pPr>
            <w:r>
              <w:t>Users accesses a web-based NEA.</w:t>
            </w:r>
          </w:p>
        </w:tc>
        <w:tc>
          <w:tcPr>
            <w:tcW w:w="0" w:type="auto"/>
          </w:tcPr>
          <w:p w14:paraId="1F0FD232" w14:textId="77777777" w:rsidR="00C83672" w:rsidRDefault="00000000">
            <w:pPr>
              <w:pStyle w:val="BodyText"/>
            </w:pPr>
            <w:r>
              <w:t>Nymi Runtime(Nymi Bluetooth Endpoint only)</w:t>
            </w:r>
          </w:p>
        </w:tc>
      </w:tr>
      <w:tr w:rsidR="00C83672" w14:paraId="06F1D3B4" w14:textId="77777777">
        <w:trPr>
          <w:cantSplit/>
        </w:trPr>
        <w:tc>
          <w:tcPr>
            <w:tcW w:w="0" w:type="auto"/>
          </w:tcPr>
          <w:p w14:paraId="350DFC83" w14:textId="77777777" w:rsidR="00C83672" w:rsidRDefault="00000000">
            <w:pPr>
              <w:pStyle w:val="BodyText"/>
            </w:pPr>
            <w:r>
              <w:t>User Terminal for Authentication Tasks (Windows/Linux Thin Client)</w:t>
            </w:r>
          </w:p>
        </w:tc>
        <w:tc>
          <w:tcPr>
            <w:tcW w:w="0" w:type="auto"/>
          </w:tcPr>
          <w:p w14:paraId="749CFB83" w14:textId="77777777" w:rsidR="00C83672" w:rsidRDefault="00000000">
            <w:pPr>
              <w:pStyle w:val="BodyText"/>
            </w:pPr>
            <w:r>
              <w:t>Where a user logs into a remote session host and uses their Nymi Band to perform repetitive tasks that require authentication in a Nymi-enabled Application(NEA) on the remote sessions host.</w:t>
            </w:r>
          </w:p>
        </w:tc>
        <w:tc>
          <w:tcPr>
            <w:tcW w:w="0" w:type="auto"/>
          </w:tcPr>
          <w:p w14:paraId="4569CD32" w14:textId="77777777" w:rsidR="00C83672" w:rsidRDefault="00000000">
            <w:pPr>
              <w:pStyle w:val="BodyText"/>
            </w:pPr>
            <w:r>
              <w:t>Nymi Runtime (Nymi Bluetooth Endpoint only)</w:t>
            </w:r>
          </w:p>
        </w:tc>
      </w:tr>
      <w:tr w:rsidR="00C83672" w14:paraId="03B146E8" w14:textId="77777777">
        <w:trPr>
          <w:cantSplit/>
        </w:trPr>
        <w:tc>
          <w:tcPr>
            <w:tcW w:w="0" w:type="auto"/>
          </w:tcPr>
          <w:p w14:paraId="06536062" w14:textId="77777777" w:rsidR="00C83672" w:rsidRDefault="00000000">
            <w:pPr>
              <w:pStyle w:val="BodyText"/>
            </w:pPr>
            <w:r>
              <w:t>User Terminal for lock and unlock tasks</w:t>
            </w:r>
          </w:p>
        </w:tc>
        <w:tc>
          <w:tcPr>
            <w:tcW w:w="0" w:type="auto"/>
          </w:tcPr>
          <w:p w14:paraId="47A547B9" w14:textId="77777777" w:rsidR="00C83672" w:rsidRDefault="00000000">
            <w:pPr>
              <w:pStyle w:val="BodyText"/>
            </w:pPr>
            <w:r>
              <w:t>Nymi Lock Control</w:t>
            </w:r>
          </w:p>
          <w:p w14:paraId="2ABD5FEC" w14:textId="77777777" w:rsidR="00C83672" w:rsidRDefault="00000000">
            <w:pPr>
              <w:pStyle w:val="BodyText"/>
            </w:pPr>
            <w:r>
              <w:t>Nymi Runtime(Nymi Bluetooth Endpoint only)</w:t>
            </w:r>
          </w:p>
          <w:p w14:paraId="3E15A0CC" w14:textId="77777777" w:rsidR="00C83672" w:rsidRDefault="00000000">
            <w:pPr>
              <w:pStyle w:val="BodyText"/>
            </w:pPr>
            <w:r>
              <w:t>.</w:t>
            </w:r>
          </w:p>
        </w:tc>
        <w:tc>
          <w:tcPr>
            <w:tcW w:w="0" w:type="auto"/>
          </w:tcPr>
          <w:p w14:paraId="5EC69790" w14:textId="77777777" w:rsidR="00C83672" w:rsidRDefault="00000000">
            <w:pPr>
              <w:pStyle w:val="BodyText"/>
            </w:pPr>
            <w:r>
              <w:t>Where a user uses their Nymi Band to lock or unlock the desktop of the remote session host.</w:t>
            </w:r>
          </w:p>
        </w:tc>
      </w:tr>
    </w:tbl>
    <w:p w14:paraId="42F9F2B8" w14:textId="77777777" w:rsidR="00C83672" w:rsidRDefault="00000000">
      <w:pPr>
        <w:pStyle w:val="BodyText"/>
      </w:pPr>
      <w:bookmarkStart w:id="654" w:name="_Refd22e24856"/>
      <w:bookmarkStart w:id="655" w:name="_Tocd22e24856"/>
      <w:r>
        <w:rPr>
          <w:b/>
          <w:caps/>
        </w:rPr>
        <w:t xml:space="preserve">Note: </w:t>
      </w:r>
      <w:r>
        <w:t>If the Root CA that issued the NES TLS server certificate is not a Trusted Root CA, you must also install the Root CA certificate for NES on every endpoint.</w:t>
      </w:r>
      <w:bookmarkEnd w:id="654"/>
      <w:bookmarkEnd w:id="655"/>
    </w:p>
    <w:p w14:paraId="09E15EC7" w14:textId="77777777" w:rsidR="00C83672" w:rsidRDefault="00000000">
      <w:pPr>
        <w:pStyle w:val="Heading3"/>
      </w:pPr>
      <w:bookmarkStart w:id="656" w:name="_Refd22e24866"/>
      <w:bookmarkStart w:id="657" w:name="_Numd22e24866"/>
      <w:bookmarkStart w:id="658" w:name="_Toc180582613"/>
      <w:r>
        <w:t>Set Up the Enrollment Terminal</w:t>
      </w:r>
      <w:bookmarkEnd w:id="656"/>
      <w:bookmarkEnd w:id="657"/>
      <w:bookmarkEnd w:id="658"/>
    </w:p>
    <w:p w14:paraId="25FDBB48" w14:textId="77777777" w:rsidR="00C83672" w:rsidRDefault="00000000">
      <w:pPr>
        <w:pStyle w:val="BodyText"/>
      </w:pPr>
      <w:r>
        <w:t>You can install the Nymi Band Application on a Citrix/RDP server or install the Nymi Band Application on a thick client enrollment terminal.</w:t>
      </w:r>
    </w:p>
    <w:p w14:paraId="12067B79" w14:textId="77777777" w:rsidR="00C83672" w:rsidRDefault="00000000">
      <w:r>
        <w:t>Centralized Enrollment Terminal</w:t>
      </w:r>
    </w:p>
    <w:p w14:paraId="1DBB7AEB" w14:textId="77777777" w:rsidR="00C83672" w:rsidRDefault="00000000">
      <w:pPr>
        <w:pStyle w:val="BodyText"/>
      </w:pPr>
      <w:r>
        <w:t>In this configuration, you perform the following steps:</w:t>
      </w:r>
    </w:p>
    <w:p w14:paraId="3C67586C" w14:textId="77777777" w:rsidR="00C83672" w:rsidRDefault="00000000">
      <w:pPr>
        <w:pStyle w:val="ListBullet"/>
        <w:numPr>
          <w:ilvl w:val="0"/>
          <w:numId w:val="185"/>
        </w:numPr>
      </w:pPr>
      <w:bookmarkStart w:id="659" w:name="_Refd22e24909"/>
      <w:bookmarkStart w:id="660" w:name="_Tocd22e24909"/>
      <w:r>
        <w:t>Install the Nymi Band Application on the Citrix/RDP server, without installing Nymi Runtime.</w:t>
      </w:r>
    </w:p>
    <w:p w14:paraId="63B7F2E9" w14:textId="77777777" w:rsidR="00C83672" w:rsidRDefault="00000000">
      <w:pPr>
        <w:pStyle w:val="ListBullet"/>
        <w:numPr>
          <w:ilvl w:val="0"/>
          <w:numId w:val="185"/>
        </w:numPr>
      </w:pPr>
      <w:r>
        <w:t>Configure the Nymi Band Application to use the centralized Nymi Agent.</w:t>
      </w:r>
    </w:p>
    <w:p w14:paraId="22EEC005" w14:textId="77777777" w:rsidR="00C83672" w:rsidRDefault="00000000">
      <w:pPr>
        <w:pStyle w:val="ListBullet"/>
        <w:numPr>
          <w:ilvl w:val="0"/>
          <w:numId w:val="185"/>
        </w:numPr>
      </w:pPr>
      <w:r>
        <w:t>Install the Nymi Bluetooth Endpoint on the enrollment terminal.</w:t>
      </w:r>
    </w:p>
    <w:p w14:paraId="3C493E75" w14:textId="77777777" w:rsidR="00C83672" w:rsidRDefault="00000000">
      <w:pPr>
        <w:pStyle w:val="ListBullet"/>
        <w:numPr>
          <w:ilvl w:val="0"/>
          <w:numId w:val="185"/>
        </w:numPr>
      </w:pPr>
      <w:r>
        <w:t>Configure the Nymi Bluetooth Endpoint on the enrollment terminal to use the centralized Nymi Agent</w:t>
      </w:r>
      <w:bookmarkEnd w:id="659"/>
      <w:bookmarkEnd w:id="660"/>
    </w:p>
    <w:p w14:paraId="60EDE2A6" w14:textId="77777777" w:rsidR="00C83672" w:rsidRDefault="00000000">
      <w:r>
        <w:t>Decentralized Enrollment Terminal</w:t>
      </w:r>
    </w:p>
    <w:p w14:paraId="211CD379" w14:textId="77777777" w:rsidR="00C83672" w:rsidRDefault="00000000">
      <w:pPr>
        <w:pStyle w:val="BodyText"/>
      </w:pPr>
      <w:r>
        <w:t>In this configuration you install the Nymi Band Application and the Nymi Runtime software on a thick client enrollment terminal.</w:t>
      </w:r>
    </w:p>
    <w:p w14:paraId="69E98246" w14:textId="77777777" w:rsidR="00C83672" w:rsidRDefault="00000000">
      <w:pPr>
        <w:pStyle w:val="Heading4"/>
      </w:pPr>
      <w:bookmarkStart w:id="661" w:name="_Refd22e24959"/>
      <w:bookmarkStart w:id="662" w:name="_Numd22e24959"/>
      <w:bookmarkStart w:id="663" w:name="_Toc180582614"/>
      <w:r>
        <w:t>Deploy a Centralized Enrollment Terminal</w:t>
      </w:r>
      <w:bookmarkEnd w:id="661"/>
      <w:bookmarkEnd w:id="662"/>
      <w:bookmarkEnd w:id="663"/>
    </w:p>
    <w:p w14:paraId="3E37B5E9" w14:textId="77777777" w:rsidR="00C83672" w:rsidRDefault="00000000">
      <w:pPr>
        <w:pStyle w:val="BodyText"/>
      </w:pPr>
      <w:r>
        <w:t>Perform the following steps to install the Nymi Band Application on a Citrx/RDP server that multiple thin clients can access.</w:t>
      </w:r>
    </w:p>
    <w:p w14:paraId="7A4A767F" w14:textId="77777777" w:rsidR="00C83672" w:rsidRDefault="00000000">
      <w:pPr>
        <w:pStyle w:val="Heading5"/>
      </w:pPr>
      <w:bookmarkStart w:id="664" w:name="_Refd22e24993"/>
      <w:bookmarkStart w:id="665" w:name="_Numd22e24993"/>
      <w:bookmarkStart w:id="666" w:name="_Toc180582615"/>
      <w:r>
        <w:t>Install a Centralized Nymi Band Application</w:t>
      </w:r>
      <w:bookmarkEnd w:id="664"/>
      <w:bookmarkEnd w:id="665"/>
      <w:bookmarkEnd w:id="666"/>
    </w:p>
    <w:p w14:paraId="15B0D196" w14:textId="77777777" w:rsidR="00C83672" w:rsidRDefault="00000000">
      <w:pPr>
        <w:pStyle w:val="BodyText"/>
      </w:pPr>
      <w:r>
        <w:t>You can install the Nymi Band Application on a Citrix RDP server using the installation wizard or silently.</w:t>
      </w:r>
    </w:p>
    <w:p w14:paraId="3B652D40" w14:textId="77777777" w:rsidR="00C83672" w:rsidRDefault="00000000">
      <w:pPr>
        <w:pStyle w:val="Heading6"/>
      </w:pPr>
      <w:bookmarkStart w:id="667" w:name="_Refd22e25029"/>
      <w:bookmarkStart w:id="668" w:name="_Numd22e25029"/>
      <w:bookmarkStart w:id="669" w:name="_Toc180582616"/>
      <w:r>
        <w:t>Install the Nymi Band Application Silently</w:t>
      </w:r>
      <w:bookmarkEnd w:id="667"/>
      <w:bookmarkEnd w:id="668"/>
      <w:bookmarkEnd w:id="669"/>
    </w:p>
    <w:p w14:paraId="3385CE36" w14:textId="77777777" w:rsidR="00C83672" w:rsidRDefault="00000000">
      <w:pPr>
        <w:pStyle w:val="BodyText"/>
      </w:pPr>
      <w:r>
        <w:t>Before you perform a silent installation of the Nymi Band Application you must install the Nymi Runtime software.</w:t>
      </w:r>
    </w:p>
    <w:p w14:paraId="2F44BEEA" w14:textId="77777777" w:rsidR="00C83672" w:rsidRDefault="00000000">
      <w:pPr>
        <w:pStyle w:val="Heading7"/>
      </w:pPr>
      <w:bookmarkStart w:id="670" w:name="_Refd22e25069"/>
      <w:bookmarkStart w:id="671" w:name="_Numd22e25069"/>
      <w:bookmarkStart w:id="672" w:name="_Toc180582617"/>
      <w:r>
        <w:t>Installing Nymi Bluetooth Endpoint Silently</w:t>
      </w:r>
      <w:bookmarkEnd w:id="670"/>
      <w:bookmarkEnd w:id="671"/>
      <w:bookmarkEnd w:id="672"/>
    </w:p>
    <w:p w14:paraId="7B5CF3EA" w14:textId="77777777" w:rsidR="00C83672" w:rsidRDefault="00000000">
      <w:pPr>
        <w:pStyle w:val="ListNumber"/>
        <w:numPr>
          <w:ilvl w:val="0"/>
          <w:numId w:val="186"/>
        </w:numPr>
      </w:pPr>
      <w:r>
        <w:t>Run a Command Prompt as administrator.</w:t>
      </w:r>
    </w:p>
    <w:p w14:paraId="38066134" w14:textId="77777777" w:rsidR="00C83672" w:rsidRDefault="00000000">
      <w:pPr>
        <w:pStyle w:val="BodyText"/>
        <w:ind w:left="720"/>
      </w:pPr>
      <w:r>
        <w:lastRenderedPageBreak/>
        <w:t>You can install the Nymi Bluetooth Endpoint silently by typing one of the following commands:</w:t>
      </w:r>
    </w:p>
    <w:p w14:paraId="67CBD1D8" w14:textId="77777777" w:rsidR="00C83672" w:rsidRDefault="00000000">
      <w:pPr>
        <w:pStyle w:val="HTMLPreformatted"/>
        <w:numPr>
          <w:ilvl w:val="1"/>
          <w:numId w:val="187"/>
        </w:numPr>
      </w:pPr>
      <w:r>
        <w:rPr>
          <w:rStyle w:val="HTMLCode"/>
        </w:rPr>
        <w:t>"Nymi Runtime Installer version.exe" /exenoui InstallAgent=0 /q /log NymiRuntimeInstallation.log</w:t>
      </w:r>
    </w:p>
    <w:p w14:paraId="113E3007" w14:textId="77777777" w:rsidR="00C83672" w:rsidRDefault="00000000">
      <w:pPr>
        <w:pStyle w:val="ListBullet2"/>
        <w:numPr>
          <w:ilvl w:val="1"/>
          <w:numId w:val="187"/>
        </w:numPr>
      </w:pPr>
      <w:r>
        <w:t>For installations on non-English operating systems,</w:t>
      </w:r>
    </w:p>
    <w:p w14:paraId="19C526E1" w14:textId="77777777" w:rsidR="00C83672" w:rsidRDefault="00000000">
      <w:pPr>
        <w:pStyle w:val="HTMLPreformatted"/>
        <w:ind w:left="1440"/>
      </w:pPr>
      <w:r>
        <w:rPr>
          <w:rStyle w:val="HTMLCode"/>
        </w:rPr>
        <w:t>"Nymi Runtime Installer version.exe" ServiceAccount="LocalSystem" /exenoui InstallAgent=0 /q /log NymiRuntimeInstallation.log</w:t>
      </w:r>
    </w:p>
    <w:p w14:paraId="3B715144" w14:textId="77777777" w:rsidR="00C83672" w:rsidRDefault="00000000">
      <w:pPr>
        <w:pStyle w:val="BodyText"/>
        <w:ind w:left="720"/>
      </w:pPr>
      <w:r>
        <w:t>Where you replace version with the version of the Nymi installation file.</w:t>
      </w:r>
    </w:p>
    <w:p w14:paraId="05477B25" w14:textId="77777777" w:rsidR="00C83672" w:rsidRDefault="00000000">
      <w:pPr>
        <w:pStyle w:val="BodyText"/>
        <w:ind w:left="720"/>
      </w:pPr>
      <w:r>
        <w:rPr>
          <w:b/>
          <w:caps/>
        </w:rPr>
        <w:t xml:space="preserve">Note: </w:t>
      </w:r>
      <w:r>
        <w:t>Ensure that you enclose the filename in double quotes.</w:t>
      </w:r>
    </w:p>
    <w:p w14:paraId="224BDAF6"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531BE2C3"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FD7330C" w14:textId="77777777" w:rsidR="00C83672" w:rsidRDefault="00000000">
      <w:pPr>
        <w:pStyle w:val="BodyText"/>
      </w:pPr>
      <w:r>
        <w:t>In the Windows Services applet, confirm that you can see Nymi Bluetooth Endpoint service, and that the status of the service is Running</w:t>
      </w:r>
    </w:p>
    <w:p w14:paraId="2DCE35E4" w14:textId="77777777" w:rsidR="00C83672" w:rsidRDefault="00000000">
      <w:pPr>
        <w:pStyle w:val="Heading7"/>
      </w:pPr>
      <w:bookmarkStart w:id="673" w:name="_Refd22e25175"/>
      <w:bookmarkStart w:id="674" w:name="_Numd22e25175"/>
      <w:bookmarkStart w:id="675" w:name="_Toc180582618"/>
      <w:r>
        <w:t>Installing the Nymi Band Application Silently</w:t>
      </w:r>
      <w:bookmarkEnd w:id="673"/>
      <w:bookmarkEnd w:id="674"/>
      <w:bookmarkEnd w:id="675"/>
    </w:p>
    <w:p w14:paraId="5AF64045" w14:textId="77777777" w:rsidR="00C83672" w:rsidRDefault="00000000">
      <w:pPr>
        <w:pStyle w:val="BodyText"/>
      </w:pPr>
      <w:r>
        <w:t>Perform the following steps to install or update the Nymi Band Application silently, for example, when you want to install the software remotely by using a software distribution application.</w:t>
      </w:r>
    </w:p>
    <w:p w14:paraId="340C8C1B" w14:textId="77777777" w:rsidR="00C83672" w:rsidRDefault="00000000">
      <w:pPr>
        <w:pStyle w:val="ListNumber"/>
        <w:numPr>
          <w:ilvl w:val="0"/>
          <w:numId w:val="188"/>
        </w:numPr>
      </w:pPr>
      <w:r>
        <w:t>Save the Nymi Band Application package, provided to you by your Nymi Solution Consultant.</w:t>
      </w:r>
    </w:p>
    <w:p w14:paraId="6067B702" w14:textId="77777777" w:rsidR="00C83672" w:rsidRDefault="00000000">
      <w:pPr>
        <w:pStyle w:val="ListNumber"/>
        <w:numPr>
          <w:ilvl w:val="0"/>
          <w:numId w:val="188"/>
        </w:numPr>
      </w:pPr>
      <w:r>
        <w:t>Create a backup copy of the C:\Nymi\Bluetooth_Endpoint\nbe.toml file.</w:t>
      </w:r>
    </w:p>
    <w:p w14:paraId="05E4A158" w14:textId="77777777" w:rsidR="00C83672" w:rsidRDefault="00000000">
      <w:pPr>
        <w:pStyle w:val="ListNumber"/>
        <w:numPr>
          <w:ilvl w:val="0"/>
          <w:numId w:val="188"/>
        </w:numPr>
      </w:pPr>
      <w:r>
        <w:t>Launch the command prompt as administrator.</w:t>
      </w:r>
    </w:p>
    <w:p w14:paraId="2F0E69BD" w14:textId="77777777" w:rsidR="00C83672" w:rsidRDefault="00000000">
      <w:pPr>
        <w:pStyle w:val="ListNumber"/>
        <w:numPr>
          <w:ilvl w:val="0"/>
          <w:numId w:val="188"/>
        </w:numPr>
      </w:pPr>
      <w:r>
        <w:t>From the folder that contains the Nymi Band Application, type Nymi-Band-App-installer-v_version.exe /exenoui /q</w:t>
      </w:r>
    </w:p>
    <w:p w14:paraId="56FB370C" w14:textId="77777777" w:rsidR="00C83672" w:rsidRDefault="00000000">
      <w:pPr>
        <w:pStyle w:val="BodyText"/>
        <w:ind w:left="720"/>
      </w:pPr>
      <w:r>
        <w:t>Where you replace version with the version of the Nymi installation file.</w:t>
      </w:r>
    </w:p>
    <w:p w14:paraId="7E7BBAD2" w14:textId="77777777" w:rsidR="00C83672"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6BBB06F8"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1073B87" w14:textId="77777777" w:rsidR="00C83672" w:rsidRDefault="00000000">
      <w:pPr>
        <w:pStyle w:val="ListNumber"/>
        <w:numPr>
          <w:ilvl w:val="0"/>
          <w:numId w:val="188"/>
        </w:numPr>
      </w:pPr>
      <w:r>
        <w:t>Stop the Nymi Bluetooth Endpoint service.</w:t>
      </w:r>
    </w:p>
    <w:p w14:paraId="0D835F05" w14:textId="77777777" w:rsidR="00C83672" w:rsidRDefault="00000000">
      <w:pPr>
        <w:pStyle w:val="ListNumber"/>
        <w:numPr>
          <w:ilvl w:val="0"/>
          <w:numId w:val="188"/>
        </w:numPr>
      </w:pPr>
      <w:r>
        <w:t>C:\Nymi\Bluetooth_Endpoint\nbe.toml file with your backup copy.</w:t>
      </w:r>
    </w:p>
    <w:p w14:paraId="03E10668" w14:textId="77777777" w:rsidR="00C83672" w:rsidRDefault="00000000">
      <w:pPr>
        <w:pStyle w:val="ListNumber"/>
        <w:numPr>
          <w:ilvl w:val="0"/>
          <w:numId w:val="188"/>
        </w:numPr>
      </w:pPr>
      <w:r>
        <w:t>Start the Nymi Bluetooth Endpoint service.</w:t>
      </w:r>
    </w:p>
    <w:p w14:paraId="6ABF7C9D" w14:textId="77777777" w:rsidR="00C83672" w:rsidRDefault="00000000">
      <w:pPr>
        <w:pStyle w:val="Heading6"/>
      </w:pPr>
      <w:bookmarkStart w:id="676" w:name="_Refd22e25297"/>
      <w:bookmarkStart w:id="677" w:name="_Numd22e25297"/>
      <w:bookmarkStart w:id="678" w:name="_Toc180582619"/>
      <w:r>
        <w:t>Installing the Nymi Band Application with the Installation Wizard</w:t>
      </w:r>
      <w:bookmarkEnd w:id="676"/>
      <w:bookmarkEnd w:id="677"/>
      <w:bookmarkEnd w:id="678"/>
    </w:p>
    <w:p w14:paraId="4F1C7767" w14:textId="77777777" w:rsidR="00C83672" w:rsidRDefault="00000000">
      <w:pPr>
        <w:pStyle w:val="BodyText"/>
      </w:pPr>
      <w:r>
        <w:t>Perform the following steps to install the Nymi Band Application.</w:t>
      </w:r>
    </w:p>
    <w:p w14:paraId="121D7CD8" w14:textId="77777777" w:rsidR="00C83672" w:rsidRDefault="00000000">
      <w:pPr>
        <w:pStyle w:val="ListNumber"/>
        <w:numPr>
          <w:ilvl w:val="0"/>
          <w:numId w:val="189"/>
        </w:numPr>
      </w:pPr>
      <w:r>
        <w:t>Download the Nymi Band Application package.</w:t>
      </w:r>
    </w:p>
    <w:p w14:paraId="104B1674" w14:textId="77777777" w:rsidR="00C83672" w:rsidRDefault="00000000">
      <w:pPr>
        <w:pStyle w:val="ListNumber"/>
        <w:numPr>
          <w:ilvl w:val="0"/>
          <w:numId w:val="189"/>
        </w:numPr>
      </w:pPr>
      <w:r>
        <w:t>Double-click the Nymi-Band-App-installer-v_version.exe file.</w:t>
      </w:r>
    </w:p>
    <w:p w14:paraId="2BA92B85" w14:textId="77777777" w:rsidR="00C83672" w:rsidRDefault="00000000">
      <w:pPr>
        <w:pStyle w:val="ListNumber"/>
        <w:numPr>
          <w:ilvl w:val="0"/>
          <w:numId w:val="189"/>
        </w:numPr>
      </w:pPr>
      <w:r>
        <w:t>On the User Account Control window, click Yes.</w:t>
      </w:r>
    </w:p>
    <w:p w14:paraId="13F75CD1" w14:textId="77777777" w:rsidR="00C83672" w:rsidRDefault="00000000">
      <w:pPr>
        <w:pStyle w:val="ListNumber"/>
        <w:numPr>
          <w:ilvl w:val="0"/>
          <w:numId w:val="189"/>
        </w:numPr>
      </w:pPr>
      <w:r>
        <w:t>On the Prerequisites window, click Next.</w:t>
      </w:r>
    </w:p>
    <w:p w14:paraId="13B08D0E" w14:textId="77777777" w:rsidR="00C83672" w:rsidRDefault="00000000">
      <w:pPr>
        <w:pStyle w:val="ListNumber"/>
        <w:numPr>
          <w:ilvl w:val="0"/>
          <w:numId w:val="189"/>
        </w:numPr>
      </w:pPr>
      <w:r>
        <w:t>On the Welcome page, click Install.</w:t>
      </w:r>
    </w:p>
    <w:p w14:paraId="771FFE5E" w14:textId="77777777" w:rsidR="00C83672" w:rsidRDefault="00000000">
      <w:pPr>
        <w:pStyle w:val="ListNumber"/>
        <w:numPr>
          <w:ilvl w:val="0"/>
          <w:numId w:val="189"/>
        </w:numPr>
      </w:pPr>
      <w:r>
        <w:lastRenderedPageBreak/>
        <w:t>On the User Account Control page, click Yes.</w:t>
      </w:r>
    </w:p>
    <w:p w14:paraId="216E4367" w14:textId="77777777" w:rsidR="00C83672" w:rsidRDefault="00000000">
      <w:pPr>
        <w:pStyle w:val="BodyText"/>
        <w:ind w:left="720"/>
      </w:pPr>
      <w:r>
        <w:t>The installation wizard appears. If the installation detects missing prerequisites, perform the steps that appear in the prerequisite wizards.</w:t>
      </w:r>
    </w:p>
    <w:p w14:paraId="1E1C8596" w14:textId="77777777" w:rsidR="00C83672" w:rsidRDefault="00000000">
      <w:pPr>
        <w:pStyle w:val="ListNumber"/>
        <w:numPr>
          <w:ilvl w:val="0"/>
          <w:numId w:val="189"/>
        </w:numPr>
      </w:pPr>
      <w:r>
        <w:t>On the Welcome to the Nymi Runtime Setup Wizard page, click Next.</w:t>
      </w:r>
    </w:p>
    <w:p w14:paraId="473D83B0" w14:textId="77777777" w:rsidR="00C83672" w:rsidRDefault="00000000">
      <w:pPr>
        <w:pStyle w:val="ListNumber"/>
        <w:numPr>
          <w:ilvl w:val="0"/>
          <w:numId w:val="189"/>
        </w:numPr>
      </w:pPr>
      <w:r>
        <w:t>On the Nymi Runtime Setup window, expand Nymi Runtime.</w:t>
      </w:r>
    </w:p>
    <w:p w14:paraId="1DF1D99F" w14:textId="77777777" w:rsidR="00C83672" w:rsidRDefault="00000000">
      <w:pPr>
        <w:pStyle w:val="ListNumber"/>
        <w:numPr>
          <w:ilvl w:val="0"/>
          <w:numId w:val="189"/>
        </w:numPr>
      </w:pPr>
      <w:r>
        <w:t>Observe that Nymi Agent is not available, as shown in the following figure, and then click Next.</w:t>
      </w:r>
    </w:p>
    <w:p w14:paraId="623664B4" w14:textId="77777777" w:rsidR="00C83672" w:rsidRDefault="00000000">
      <w:pPr>
        <w:pStyle w:val="Caption"/>
        <w:keepNext/>
      </w:pPr>
      <w:bookmarkStart w:id="679" w:name="_Refd22e25429"/>
      <w:bookmarkStart w:id="680" w:name="_Tocd22e25429"/>
      <w:r>
        <w:t xml:space="preserve">Figure </w:t>
      </w:r>
      <w:bookmarkStart w:id="681" w:name="_Numd22e25429"/>
      <w:r>
        <w:fldChar w:fldCharType="begin"/>
      </w:r>
      <w:r>
        <w:instrText xml:space="preserve"> SEQ Figure \* ARABIC </w:instrText>
      </w:r>
      <w:r>
        <w:fldChar w:fldCharType="separate"/>
      </w:r>
      <w:r w:rsidR="00F5048C">
        <w:rPr>
          <w:noProof/>
        </w:rPr>
        <w:t>88</w:t>
      </w:r>
      <w:r>
        <w:rPr>
          <w:noProof/>
        </w:rPr>
        <w:fldChar w:fldCharType="end"/>
      </w:r>
      <w:bookmarkEnd w:id="679"/>
      <w:bookmarkEnd w:id="680"/>
      <w:bookmarkEnd w:id="681"/>
      <w:r>
        <w:t>: Nymi Agent feature is not available</w:t>
      </w:r>
    </w:p>
    <w:p w14:paraId="5BC23338" w14:textId="77777777" w:rsidR="00C83672" w:rsidRDefault="00000000">
      <w:pPr>
        <w:pStyle w:val="BodyText"/>
      </w:pPr>
      <w:r>
        <w:rPr>
          <w:noProof/>
        </w:rPr>
        <w:drawing>
          <wp:inline distT="0" distB="0" distL="0" distR="0" wp14:anchorId="24CAC6AF" wp14:editId="1234EADD">
            <wp:extent cx="6120000" cy="4790283"/>
            <wp:effectExtent l="0" t="0" r="0" b="0"/>
            <wp:docPr id="1510382316" name="Picture 151038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4">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4433BF6A" w14:textId="77777777" w:rsidR="00C83672" w:rsidRDefault="00000000">
      <w:pPr>
        <w:pStyle w:val="ListNumber"/>
        <w:numPr>
          <w:ilvl w:val="0"/>
          <w:numId w:val="189"/>
        </w:numPr>
      </w:pPr>
      <w:r>
        <w:t>On the Service Account window, perform one of the following actions to choose the account that starts the service:</w:t>
      </w:r>
    </w:p>
    <w:p w14:paraId="104317B5" w14:textId="77777777" w:rsidR="00C83672" w:rsidRDefault="00000000">
      <w:pPr>
        <w:pStyle w:val="ListBullet2"/>
        <w:numPr>
          <w:ilvl w:val="1"/>
          <w:numId w:val="190"/>
        </w:numPr>
      </w:pPr>
      <w:bookmarkStart w:id="682" w:name="_Refd22e25441"/>
      <w:bookmarkStart w:id="683" w:name="_Tocd22e25441"/>
      <w:r>
        <w:t>Accept the default service account NTAuthority\LocalService, click Next.</w:t>
      </w:r>
    </w:p>
    <w:p w14:paraId="78F13831" w14:textId="77777777" w:rsidR="00C83672" w:rsidRDefault="00000000">
      <w:pPr>
        <w:pStyle w:val="ListBullet2"/>
        <w:numPr>
          <w:ilvl w:val="1"/>
          <w:numId w:val="190"/>
        </w:numPr>
      </w:pPr>
      <w:r>
        <w:t>For non-English Windows Operating Systems, choose the LocalSystem account from the drop list, and then click Next.</w:t>
      </w:r>
      <w:bookmarkEnd w:id="682"/>
      <w:bookmarkEnd w:id="683"/>
    </w:p>
    <w:p w14:paraId="5905ADE7" w14:textId="77777777" w:rsidR="00C83672" w:rsidRDefault="00000000">
      <w:pPr>
        <w:pStyle w:val="BodyText"/>
        <w:ind w:left="720"/>
      </w:pPr>
      <w:r>
        <w:rPr>
          <w:b/>
          <w:caps/>
        </w:rPr>
        <w:t xml:space="preserve">Note: </w:t>
      </w:r>
      <w:r>
        <w:t xml:space="preserve">The service account must have permission to run as a service. </w:t>
      </w:r>
      <w:hyperlink r:id="rId105">
        <w:r w:rsidR="00C83672">
          <w:t>Enable Service Log On</w:t>
        </w:r>
      </w:hyperlink>
      <w:r>
        <w:t xml:space="preserve"> provides more information about how to modify the local policy to enable this permission for the service account.</w:t>
      </w:r>
    </w:p>
    <w:p w14:paraId="49ED6BBB" w14:textId="77777777" w:rsidR="00C83672" w:rsidRDefault="00000000">
      <w:pPr>
        <w:pStyle w:val="BodyText"/>
        <w:ind w:left="720"/>
      </w:pPr>
      <w:r>
        <w:t>The following figure shows the Service Account window.</w:t>
      </w:r>
    </w:p>
    <w:p w14:paraId="344AC598" w14:textId="77777777" w:rsidR="00C83672" w:rsidRDefault="00000000">
      <w:pPr>
        <w:pStyle w:val="Caption"/>
        <w:keepNext/>
      </w:pPr>
      <w:bookmarkStart w:id="684" w:name="_Refd22e25470"/>
      <w:bookmarkStart w:id="685" w:name="_Tocd22e25470"/>
      <w:r>
        <w:lastRenderedPageBreak/>
        <w:t xml:space="preserve">Figure </w:t>
      </w:r>
      <w:bookmarkStart w:id="686" w:name="_Numd22e25470"/>
      <w:r>
        <w:fldChar w:fldCharType="begin"/>
      </w:r>
      <w:r>
        <w:instrText xml:space="preserve"> SEQ Figure \* ARABIC </w:instrText>
      </w:r>
      <w:r>
        <w:fldChar w:fldCharType="separate"/>
      </w:r>
      <w:r w:rsidR="00F5048C">
        <w:rPr>
          <w:noProof/>
        </w:rPr>
        <w:t>89</w:t>
      </w:r>
      <w:r>
        <w:rPr>
          <w:noProof/>
        </w:rPr>
        <w:fldChar w:fldCharType="end"/>
      </w:r>
      <w:bookmarkEnd w:id="684"/>
      <w:bookmarkEnd w:id="685"/>
      <w:bookmarkEnd w:id="686"/>
      <w:r>
        <w:t>: Nymi Runtime Service Account window</w:t>
      </w:r>
    </w:p>
    <w:p w14:paraId="338B17D5" w14:textId="77777777" w:rsidR="00C83672" w:rsidRDefault="00000000">
      <w:pPr>
        <w:pStyle w:val="BodyText"/>
      </w:pPr>
      <w:r>
        <w:rPr>
          <w:noProof/>
        </w:rPr>
        <w:drawing>
          <wp:inline distT="0" distB="0" distL="0" distR="0" wp14:anchorId="1322D81C" wp14:editId="3AC96A03">
            <wp:extent cx="4953000" cy="3905250"/>
            <wp:effectExtent l="0" t="0" r="0" b="0"/>
            <wp:docPr id="1222295911" name="Picture 1222295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7A1E2862" w14:textId="77777777" w:rsidR="00C83672" w:rsidRDefault="00000000">
      <w:pPr>
        <w:pStyle w:val="ListNumber"/>
        <w:numPr>
          <w:ilvl w:val="0"/>
          <w:numId w:val="189"/>
        </w:numPr>
      </w:pPr>
      <w:r>
        <w:t>On the Ready to install page, click Install.</w:t>
      </w:r>
    </w:p>
    <w:p w14:paraId="720027EB" w14:textId="77777777" w:rsidR="00C83672" w:rsidRDefault="00000000">
      <w:pPr>
        <w:pStyle w:val="ListNumber"/>
        <w:numPr>
          <w:ilvl w:val="0"/>
          <w:numId w:val="189"/>
        </w:numPr>
      </w:pPr>
      <w:r>
        <w:t>Click Finish.</w:t>
      </w:r>
    </w:p>
    <w:p w14:paraId="0B084701" w14:textId="77777777" w:rsidR="00C83672" w:rsidRDefault="00000000">
      <w:pPr>
        <w:pStyle w:val="ListNumber"/>
        <w:numPr>
          <w:ilvl w:val="0"/>
          <w:numId w:val="189"/>
        </w:numPr>
      </w:pPr>
      <w:r>
        <w:t>On the Installation Completed Successfully  page, click Close.</w:t>
      </w:r>
    </w:p>
    <w:p w14:paraId="5798A2BD" w14:textId="77777777" w:rsidR="00C83672" w:rsidRDefault="00000000">
      <w:pPr>
        <w:pStyle w:val="ListNumber"/>
        <w:numPr>
          <w:ilvl w:val="0"/>
          <w:numId w:val="189"/>
        </w:numPr>
      </w:pPr>
      <w:r>
        <w:t>On the Welcome to Nymi Band Application Setup Wizard window, click Next.</w:t>
      </w:r>
    </w:p>
    <w:p w14:paraId="15A82167" w14:textId="77777777" w:rsidR="00C83672" w:rsidRDefault="00000000">
      <w:pPr>
        <w:pStyle w:val="ListNumber"/>
        <w:numPr>
          <w:ilvl w:val="0"/>
          <w:numId w:val="189"/>
        </w:numPr>
      </w:pPr>
      <w:r>
        <w:t>On the Select Installation Folder window, click Next to accept the default installation location.</w:t>
      </w:r>
    </w:p>
    <w:p w14:paraId="6E161FBE" w14:textId="77777777" w:rsidR="00C83672" w:rsidRDefault="00000000">
      <w:pPr>
        <w:pStyle w:val="ListNumber"/>
        <w:numPr>
          <w:ilvl w:val="0"/>
          <w:numId w:val="189"/>
        </w:numPr>
      </w:pPr>
      <w:r>
        <w:t>In the Ready to Install window, click Install.</w:t>
      </w:r>
    </w:p>
    <w:p w14:paraId="61CCA61F" w14:textId="77777777" w:rsidR="00C83672" w:rsidRDefault="00000000">
      <w:pPr>
        <w:pStyle w:val="ListNumber"/>
        <w:numPr>
          <w:ilvl w:val="0"/>
          <w:numId w:val="189"/>
        </w:numPr>
      </w:pPr>
      <w:r>
        <w:t>On the Completing the Nymi Band Application Setup Wizard window, click Finish.</w:t>
      </w:r>
    </w:p>
    <w:p w14:paraId="030DD4E6" w14:textId="77777777" w:rsidR="00C83672" w:rsidRDefault="00000000">
      <w:pPr>
        <w:pStyle w:val="Heading5"/>
      </w:pPr>
      <w:bookmarkStart w:id="687" w:name="_Refd22e25545"/>
      <w:bookmarkStart w:id="688" w:name="_Numd22e25545"/>
      <w:bookmarkStart w:id="689" w:name="_Toc180582620"/>
      <w:r>
        <w:t>Configuring Nymi Band Application to use a Centralized Nymi Agent</w:t>
      </w:r>
      <w:bookmarkEnd w:id="687"/>
      <w:bookmarkEnd w:id="688"/>
      <w:bookmarkEnd w:id="689"/>
    </w:p>
    <w:p w14:paraId="44AD22AB" w14:textId="77777777" w:rsidR="00C83672" w:rsidRDefault="00000000">
      <w:pPr>
        <w:pStyle w:val="BodyText"/>
      </w:pPr>
      <w:r>
        <w:t>Perform the following steps on the enrollment terminal to configure the Nymi Band Application to use a centralized Nymi Agent.</w:t>
      </w:r>
    </w:p>
    <w:p w14:paraId="4117CCEB" w14:textId="77777777" w:rsidR="00C83672" w:rsidRDefault="00000000">
      <w:pPr>
        <w:pStyle w:val="ListNumber"/>
        <w:numPr>
          <w:ilvl w:val="0"/>
          <w:numId w:val="191"/>
        </w:numPr>
      </w:pPr>
      <w:r>
        <w:t>Run regedit.exe</w:t>
      </w:r>
    </w:p>
    <w:p w14:paraId="491D3933" w14:textId="77777777" w:rsidR="00C83672" w:rsidRDefault="00000000">
      <w:pPr>
        <w:pStyle w:val="ListNumber"/>
        <w:numPr>
          <w:ilvl w:val="0"/>
          <w:numId w:val="191"/>
        </w:numPr>
      </w:pPr>
      <w:r>
        <w:t>On the User Account Control window, click Yes.</w:t>
      </w:r>
    </w:p>
    <w:p w14:paraId="01282D9A" w14:textId="77777777" w:rsidR="00C83672" w:rsidRDefault="00000000">
      <w:pPr>
        <w:pStyle w:val="ListNumber"/>
        <w:numPr>
          <w:ilvl w:val="0"/>
          <w:numId w:val="191"/>
        </w:numPr>
      </w:pPr>
      <w:r>
        <w:t xml:space="preserve">Navigate to HKEY_LOCAL_MACHINE </w:t>
      </w:r>
      <w:r>
        <w:rPr>
          <w:b/>
          <w:caps/>
        </w:rPr>
        <w:t xml:space="preserve"> &gt; </w:t>
      </w:r>
      <w:r>
        <w:t>Software</w:t>
      </w:r>
      <w:r>
        <w:rPr>
          <w:b/>
          <w:caps/>
        </w:rPr>
        <w:t xml:space="preserve"> &gt; </w:t>
      </w:r>
      <w:r>
        <w:t>Nymi.</w:t>
      </w:r>
    </w:p>
    <w:p w14:paraId="7D6A18C6" w14:textId="77777777" w:rsidR="00C83672" w:rsidRDefault="00000000">
      <w:pPr>
        <w:pStyle w:val="BodyText"/>
        <w:ind w:left="720"/>
      </w:pPr>
      <w:r>
        <w:rPr>
          <w:b/>
          <w:caps/>
        </w:rPr>
        <w:t xml:space="preserve">Note: </w:t>
      </w:r>
      <w:r>
        <w:t>If you installed the Nymi Band Application on a Citrix server, navigate to HKEY_CURRENT_USER instead of HKEY_LOCAL_MACHINE.</w:t>
      </w:r>
    </w:p>
    <w:p w14:paraId="6A456E19" w14:textId="77777777" w:rsidR="00C83672" w:rsidRDefault="00000000">
      <w:pPr>
        <w:pStyle w:val="ListNumber"/>
        <w:numPr>
          <w:ilvl w:val="0"/>
          <w:numId w:val="191"/>
        </w:numPr>
      </w:pPr>
      <w:r>
        <w:t>Right-click NES, and then select New</w:t>
      </w:r>
      <w:r>
        <w:rPr>
          <w:b/>
          <w:caps/>
        </w:rPr>
        <w:t xml:space="preserve"> &gt; </w:t>
      </w:r>
      <w:r>
        <w:t>String value.</w:t>
      </w:r>
    </w:p>
    <w:p w14:paraId="049D985E" w14:textId="77777777" w:rsidR="00C83672" w:rsidRDefault="00000000">
      <w:pPr>
        <w:pStyle w:val="ListNumber"/>
        <w:numPr>
          <w:ilvl w:val="0"/>
          <w:numId w:val="191"/>
        </w:numPr>
      </w:pPr>
      <w:r>
        <w:t>In the Value field, type agent_url.</w:t>
      </w:r>
    </w:p>
    <w:p w14:paraId="2CEAF51D" w14:textId="77777777" w:rsidR="00C83672" w:rsidRDefault="00000000">
      <w:pPr>
        <w:pStyle w:val="ListNumber"/>
        <w:numPr>
          <w:ilvl w:val="0"/>
          <w:numId w:val="191"/>
        </w:numPr>
      </w:pPr>
      <w:r>
        <w:t>Edit the agent_url key, and in the Value data field, type the URL to the Nymi Agent service, in the following format:</w:t>
      </w:r>
    </w:p>
    <w:p w14:paraId="4CCA1E65" w14:textId="77777777" w:rsidR="00C83672" w:rsidRDefault="00000000">
      <w:pPr>
        <w:pStyle w:val="BodyText"/>
        <w:ind w:left="720"/>
      </w:pPr>
      <w:r>
        <w:t>protocol://agent_server:agent_port/socket/websocket</w:t>
      </w:r>
    </w:p>
    <w:p w14:paraId="00FCDFC3" w14:textId="77777777" w:rsidR="00C83672" w:rsidRDefault="00000000">
      <w:pPr>
        <w:pStyle w:val="BodyText"/>
        <w:ind w:left="720"/>
      </w:pPr>
      <w:r>
        <w:t>where:</w:t>
      </w:r>
    </w:p>
    <w:p w14:paraId="0020F1DE" w14:textId="77777777" w:rsidR="00C83672" w:rsidRDefault="00000000">
      <w:pPr>
        <w:pStyle w:val="ListBullet2"/>
        <w:numPr>
          <w:ilvl w:val="1"/>
          <w:numId w:val="192"/>
        </w:numPr>
      </w:pPr>
      <w:r>
        <w:t>protocol is the websocket protocol to use to connect to the Nymi Agent:</w:t>
      </w:r>
    </w:p>
    <w:p w14:paraId="0AEB83B5" w14:textId="77777777" w:rsidR="00C83672" w:rsidRDefault="00000000">
      <w:pPr>
        <w:pStyle w:val="ListBullet3"/>
        <w:numPr>
          <w:ilvl w:val="2"/>
          <w:numId w:val="193"/>
        </w:numPr>
      </w:pPr>
      <w:r>
        <w:lastRenderedPageBreak/>
        <w:t>ws for websocket.</w:t>
      </w:r>
    </w:p>
    <w:p w14:paraId="08285C42" w14:textId="77777777" w:rsidR="00C83672" w:rsidRDefault="00000000">
      <w:pPr>
        <w:pStyle w:val="ListBullet3"/>
        <w:numPr>
          <w:ilvl w:val="2"/>
          <w:numId w:val="193"/>
        </w:numPr>
      </w:pPr>
      <w:r>
        <w:t>wss for secure websocket.</w:t>
      </w:r>
    </w:p>
    <w:p w14:paraId="0F67FF1C" w14:textId="77777777" w:rsidR="00C83672" w:rsidRDefault="00000000">
      <w:pPr>
        <w:pStyle w:val="ListBullet2"/>
        <w:numPr>
          <w:ilvl w:val="1"/>
          <w:numId w:val="192"/>
        </w:numPr>
      </w:pPr>
      <w:r>
        <w:t>agent_server is one of the following:</w:t>
      </w:r>
    </w:p>
    <w:p w14:paraId="23B29251" w14:textId="77777777" w:rsidR="00C83672" w:rsidRDefault="00000000">
      <w:pPr>
        <w:pStyle w:val="ListBullet3"/>
        <w:numPr>
          <w:ilvl w:val="2"/>
          <w:numId w:val="194"/>
        </w:numPr>
      </w:pPr>
      <w:bookmarkStart w:id="690" w:name="_Refd22e25705"/>
      <w:bookmarkStart w:id="691" w:name="_Tocd22e25705"/>
      <w:r>
        <w:t>For WSS, the FQDN of the centralized Nymi Agent machine.</w:t>
      </w:r>
    </w:p>
    <w:p w14:paraId="14A3E94C" w14:textId="77777777" w:rsidR="00C83672" w:rsidRDefault="00000000">
      <w:pPr>
        <w:pStyle w:val="ListBullet3"/>
        <w:numPr>
          <w:ilvl w:val="2"/>
          <w:numId w:val="194"/>
        </w:numPr>
      </w:pPr>
      <w:r>
        <w:t>For WS, the IP address of the centralized Nymi Agent machine.</w:t>
      </w:r>
      <w:bookmarkEnd w:id="690"/>
      <w:bookmarkEnd w:id="691"/>
    </w:p>
    <w:p w14:paraId="6F39C11A" w14:textId="77777777" w:rsidR="00C83672" w:rsidRDefault="00000000">
      <w:pPr>
        <w:pStyle w:val="ListBullet2"/>
        <w:numPr>
          <w:ilvl w:val="1"/>
          <w:numId w:val="192"/>
        </w:numPr>
      </w:pPr>
      <w:r>
        <w:t>agent_port is the port on which to connect to the centralized Nymi Agent machine, for example 9120.</w:t>
      </w:r>
    </w:p>
    <w:p w14:paraId="15B20101" w14:textId="77777777" w:rsidR="00C83672" w:rsidRDefault="00000000">
      <w:pPr>
        <w:pStyle w:val="BodyText"/>
        <w:ind w:left="720"/>
      </w:pPr>
      <w:r>
        <w:t>For example, for WSS:</w:t>
      </w:r>
    </w:p>
    <w:p w14:paraId="68DD2EE5" w14:textId="77777777" w:rsidR="00C83672" w:rsidRDefault="00000000">
      <w:pPr>
        <w:pStyle w:val="HTMLPreformatted"/>
        <w:ind w:left="720"/>
      </w:pPr>
      <w:r>
        <w:rPr>
          <w:rStyle w:val="HTMLCode"/>
        </w:rPr>
        <w:t>agent_url = "wss://agent.nymi.com:9120/socket/websocket"</w:t>
      </w:r>
    </w:p>
    <w:p w14:paraId="085CF57D" w14:textId="77777777" w:rsidR="00C83672" w:rsidRDefault="00000000">
      <w:pPr>
        <w:pStyle w:val="Heading5"/>
      </w:pPr>
      <w:bookmarkStart w:id="692" w:name="_Refd22e25737"/>
      <w:bookmarkStart w:id="693" w:name="_Numd22e25737"/>
      <w:bookmarkStart w:id="694" w:name="_Toc180582621"/>
      <w:r>
        <w:t>Configuring the Nymi Enterprise Server URL</w:t>
      </w:r>
      <w:bookmarkEnd w:id="692"/>
      <w:bookmarkEnd w:id="693"/>
      <w:bookmarkEnd w:id="694"/>
    </w:p>
    <w:p w14:paraId="71427E45" w14:textId="77777777" w:rsidR="00C83672" w:rsidRDefault="00000000">
      <w:pPr>
        <w:pStyle w:val="BodyText"/>
      </w:pPr>
      <w:r>
        <w:t>After you install the Nymi Band Application, perform the following steps to ensure that the enrollment process connect to the correct Nymi Enterprise Server(NES).</w:t>
      </w:r>
    </w:p>
    <w:p w14:paraId="1EF3104F" w14:textId="77777777" w:rsidR="00C83672" w:rsidRDefault="00000000">
      <w:pPr>
        <w:pStyle w:val="ListNumber"/>
        <w:numPr>
          <w:ilvl w:val="0"/>
          <w:numId w:val="195"/>
        </w:numPr>
      </w:pPr>
      <w:r>
        <w:t>Run regedit.exe</w:t>
      </w:r>
    </w:p>
    <w:p w14:paraId="6DC56842" w14:textId="77777777" w:rsidR="00C83672" w:rsidRDefault="00000000">
      <w:pPr>
        <w:pStyle w:val="ListNumber"/>
        <w:numPr>
          <w:ilvl w:val="0"/>
          <w:numId w:val="195"/>
        </w:numPr>
      </w:pPr>
      <w:r>
        <w:t>On the User Account Control window, click Yes.</w:t>
      </w:r>
    </w:p>
    <w:p w14:paraId="493DA9B5" w14:textId="77777777" w:rsidR="00C83672" w:rsidRDefault="00000000">
      <w:pPr>
        <w:pStyle w:val="ListNumber"/>
        <w:numPr>
          <w:ilvl w:val="0"/>
          <w:numId w:val="195"/>
        </w:numPr>
      </w:pPr>
      <w:r>
        <w:t xml:space="preserve">Navigate to HKEY_LOCAL_MACHINE </w:t>
      </w:r>
      <w:r>
        <w:rPr>
          <w:b/>
          <w:caps/>
        </w:rPr>
        <w:t xml:space="preserve"> &gt; </w:t>
      </w:r>
      <w:r>
        <w:t>Software</w:t>
      </w:r>
      <w:r>
        <w:rPr>
          <w:b/>
          <w:caps/>
        </w:rPr>
        <w:t xml:space="preserve"> &gt; </w:t>
      </w:r>
      <w:r>
        <w:t>Nymi.</w:t>
      </w:r>
    </w:p>
    <w:p w14:paraId="5DA456CD" w14:textId="77777777" w:rsidR="00C83672" w:rsidRDefault="00000000">
      <w:pPr>
        <w:pStyle w:val="BodyText"/>
        <w:ind w:left="720"/>
      </w:pPr>
      <w:r>
        <w:rPr>
          <w:b/>
          <w:caps/>
        </w:rPr>
        <w:t xml:space="preserve">Note: </w:t>
      </w:r>
      <w:r>
        <w:t>If you installed the Nymi Band Application on a Citrix server, navigate to HKEY_CURRENT_USER instead of HKEY_LOCAL_MACHINE.</w:t>
      </w:r>
    </w:p>
    <w:p w14:paraId="04A2CC58" w14:textId="77777777" w:rsidR="00C83672" w:rsidRDefault="00000000">
      <w:pPr>
        <w:pStyle w:val="ListNumber"/>
        <w:numPr>
          <w:ilvl w:val="0"/>
          <w:numId w:val="195"/>
        </w:numPr>
      </w:pPr>
      <w:r>
        <w:t>Right-click NES, and then select New</w:t>
      </w:r>
      <w:r>
        <w:rPr>
          <w:b/>
          <w:caps/>
        </w:rPr>
        <w:t xml:space="preserve"> &gt; </w:t>
      </w:r>
      <w:r>
        <w:t>String value.</w:t>
      </w:r>
    </w:p>
    <w:p w14:paraId="74860596" w14:textId="77777777" w:rsidR="00C83672" w:rsidRDefault="00000000">
      <w:pPr>
        <w:pStyle w:val="ListNumber"/>
        <w:numPr>
          <w:ilvl w:val="0"/>
          <w:numId w:val="195"/>
        </w:numPr>
      </w:pPr>
      <w:r>
        <w:t>In the Value field, type URL.</w:t>
      </w:r>
    </w:p>
    <w:p w14:paraId="54913F7B" w14:textId="77777777" w:rsidR="00C83672" w:rsidRDefault="00000000">
      <w:pPr>
        <w:pStyle w:val="ListNumber"/>
        <w:numPr>
          <w:ilvl w:val="0"/>
          <w:numId w:val="195"/>
        </w:numPr>
      </w:pPr>
      <w:r>
        <w:t>Double-click URL and in the Value Data field, type https://nes_server/NES_service_name/ or http://nes_server/NES_service_name depending on the NES configuration</w:t>
      </w:r>
    </w:p>
    <w:p w14:paraId="633D326A" w14:textId="77777777" w:rsidR="00C83672" w:rsidRDefault="00000000">
      <w:pPr>
        <w:pStyle w:val="BodyText"/>
        <w:ind w:left="720"/>
      </w:pPr>
      <w:r>
        <w:t>where:</w:t>
      </w:r>
    </w:p>
    <w:p w14:paraId="3DC3F974" w14:textId="77777777" w:rsidR="00C83672" w:rsidRDefault="00000000">
      <w:pPr>
        <w:pStyle w:val="ListBullet2"/>
        <w:numPr>
          <w:ilvl w:val="1"/>
          <w:numId w:val="196"/>
        </w:numPr>
      </w:pPr>
      <w:bookmarkStart w:id="695" w:name="_Refd22e25867"/>
      <w:bookmarkStart w:id="696" w:name="_Tocd22e25867"/>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2245B507" w14:textId="77777777" w:rsidR="00C83672" w:rsidRDefault="00000000">
      <w:pPr>
        <w:pStyle w:val="ListBullet2"/>
        <w:numPr>
          <w:ilvl w:val="1"/>
          <w:numId w:val="196"/>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695"/>
      <w:bookmarkEnd w:id="696"/>
    </w:p>
    <w:p w14:paraId="673E97DF" w14:textId="77777777" w:rsidR="00C83672" w:rsidRDefault="00000000">
      <w:pPr>
        <w:pStyle w:val="ListNumber"/>
        <w:numPr>
          <w:ilvl w:val="0"/>
          <w:numId w:val="195"/>
        </w:numPr>
      </w:pPr>
      <w:r>
        <w:t>Click OK.</w:t>
      </w:r>
    </w:p>
    <w:p w14:paraId="6755270B" w14:textId="77777777" w:rsidR="00C83672" w:rsidRDefault="00000000">
      <w:pPr>
        <w:pStyle w:val="Heading5"/>
      </w:pPr>
      <w:bookmarkStart w:id="697" w:name="_Refd22e25916"/>
      <w:bookmarkStart w:id="698" w:name="_Numd22e25916"/>
      <w:bookmarkStart w:id="699" w:name="_Toc180582622"/>
      <w:r>
        <w:t>Editing the Nymi Bluetooth Endpoint Configuration File</w:t>
      </w:r>
      <w:bookmarkEnd w:id="697"/>
      <w:bookmarkEnd w:id="698"/>
      <w:bookmarkEnd w:id="699"/>
    </w:p>
    <w:p w14:paraId="48C7B374" w14:textId="77777777" w:rsidR="00C83672" w:rsidRDefault="00000000">
      <w:pPr>
        <w:pStyle w:val="BodyText"/>
      </w:pPr>
      <w:r>
        <w:t>The Nymi Bluetooth Endpoint file uses the nbe.toml file to define the location of a remote Nymi Agent.</w:t>
      </w:r>
    </w:p>
    <w:p w14:paraId="303C368B" w14:textId="77777777" w:rsidR="00C83672" w:rsidRDefault="00000000">
      <w:pPr>
        <w:pStyle w:val="BodyText"/>
      </w:pPr>
      <w:r>
        <w:t>Perform the following steps to specify the URL to the remote Nymi Agent.</w:t>
      </w:r>
    </w:p>
    <w:p w14:paraId="11053E54" w14:textId="77777777" w:rsidR="00C83672" w:rsidRDefault="00000000">
      <w:pPr>
        <w:pStyle w:val="ListNumber"/>
        <w:numPr>
          <w:ilvl w:val="0"/>
          <w:numId w:val="197"/>
        </w:numPr>
      </w:pPr>
      <w:r>
        <w:t>Make a copy of the C:\Nymi\Bluetooth_Endpoint\nbe.toml file (On HP Thin Pro, /usr/bin/nbe.toml).</w:t>
      </w:r>
    </w:p>
    <w:p w14:paraId="1134C91A" w14:textId="77777777" w:rsidR="00C83672" w:rsidRDefault="00000000">
      <w:pPr>
        <w:pStyle w:val="ListNumber"/>
        <w:numPr>
          <w:ilvl w:val="0"/>
          <w:numId w:val="197"/>
        </w:numPr>
      </w:pPr>
      <w:r>
        <w:t>Edit the nbe.toml file with a text editor in administrator mode.</w:t>
      </w:r>
    </w:p>
    <w:p w14:paraId="3113A0D8" w14:textId="77777777" w:rsidR="00C83672" w:rsidRDefault="00000000">
      <w:pPr>
        <w:pStyle w:val="ListNumber"/>
        <w:numPr>
          <w:ilvl w:val="0"/>
          <w:numId w:val="197"/>
        </w:numPr>
      </w:pPr>
      <w:r>
        <w:t>Edit the default agent_url parameter and perform the following changes:</w:t>
      </w:r>
    </w:p>
    <w:p w14:paraId="590E535C" w14:textId="77777777" w:rsidR="00C83672" w:rsidRDefault="00000000">
      <w:pPr>
        <w:pStyle w:val="ListBullet2"/>
        <w:numPr>
          <w:ilvl w:val="1"/>
          <w:numId w:val="198"/>
        </w:numPr>
      </w:pPr>
      <w:bookmarkStart w:id="700" w:name="_Refd22e25988"/>
      <w:bookmarkStart w:id="701" w:name="_Tocd22e25988"/>
      <w:r>
        <w:t>For WSS:</w:t>
      </w:r>
    </w:p>
    <w:p w14:paraId="15A0E8E9" w14:textId="77777777" w:rsidR="00C83672" w:rsidRDefault="00000000">
      <w:pPr>
        <w:pStyle w:val="ListBullet3"/>
        <w:numPr>
          <w:ilvl w:val="2"/>
          <w:numId w:val="199"/>
        </w:numPr>
      </w:pPr>
      <w:r>
        <w:t>Change the protocol from ws to wss</w:t>
      </w:r>
    </w:p>
    <w:p w14:paraId="5913E91E" w14:textId="77777777" w:rsidR="00C83672" w:rsidRDefault="00000000">
      <w:pPr>
        <w:pStyle w:val="ListBullet3"/>
        <w:numPr>
          <w:ilvl w:val="2"/>
          <w:numId w:val="199"/>
        </w:numPr>
      </w:pPr>
      <w:r>
        <w:t>Replace 127.0.0.1 with the FQDN of the centralized Nymi Agent machine.</w:t>
      </w:r>
    </w:p>
    <w:p w14:paraId="6BE2FFC2" w14:textId="77777777" w:rsidR="00C83672" w:rsidRDefault="00000000">
      <w:pPr>
        <w:pStyle w:val="ListBullet2"/>
        <w:numPr>
          <w:ilvl w:val="1"/>
          <w:numId w:val="198"/>
        </w:numPr>
      </w:pPr>
      <w:r>
        <w:t>For WS, replace 127.0.0.1 with the IP address of centralized Nymi Agent machine.</w:t>
      </w:r>
      <w:bookmarkEnd w:id="700"/>
      <w:bookmarkEnd w:id="701"/>
    </w:p>
    <w:p w14:paraId="7E7AA9D6" w14:textId="77777777" w:rsidR="00C83672" w:rsidRDefault="00000000">
      <w:pPr>
        <w:pStyle w:val="BodyText"/>
        <w:ind w:left="720"/>
      </w:pPr>
      <w:r>
        <w:t>For example, for WSS:</w:t>
      </w:r>
    </w:p>
    <w:p w14:paraId="42D27A64" w14:textId="77777777" w:rsidR="00C83672" w:rsidRDefault="00000000">
      <w:pPr>
        <w:pStyle w:val="HTMLPreformatted"/>
        <w:ind w:left="720"/>
      </w:pPr>
      <w:r>
        <w:rPr>
          <w:rStyle w:val="HTMLCode"/>
        </w:rPr>
        <w:t>agent_url = "wss://agent.nymi.com:9120/socket/websocket"</w:t>
      </w:r>
    </w:p>
    <w:p w14:paraId="1FAE2DB7" w14:textId="77777777" w:rsidR="00C83672" w:rsidRDefault="00000000">
      <w:pPr>
        <w:pStyle w:val="BodyText"/>
        <w:ind w:left="720"/>
      </w:pPr>
      <w:r>
        <w:lastRenderedPageBreak/>
        <w:t>where agent.nymi.com is the FQDN of the centralized Nymi Agent machine.</w:t>
      </w:r>
    </w:p>
    <w:p w14:paraId="781C81B8" w14:textId="77777777" w:rsidR="00C83672" w:rsidRDefault="00000000">
      <w:pPr>
        <w:pStyle w:val="BodyText"/>
        <w:ind w:left="720"/>
      </w:pPr>
      <w:r>
        <w:rPr>
          <w:b/>
          <w:caps/>
        </w:rPr>
        <w:t xml:space="preserve">Note: </w:t>
      </w:r>
      <w:r>
        <w:t>Optionally, you can also change the communication port from the default value 9120.</w:t>
      </w:r>
    </w:p>
    <w:p w14:paraId="78A9718B" w14:textId="77777777" w:rsidR="00C83672" w:rsidRDefault="00000000">
      <w:pPr>
        <w:pStyle w:val="ListNumber"/>
        <w:numPr>
          <w:ilvl w:val="0"/>
          <w:numId w:val="197"/>
        </w:numPr>
      </w:pPr>
      <w:r>
        <w:t>Save the nbe.toml file.</w:t>
      </w:r>
    </w:p>
    <w:p w14:paraId="1775CB86" w14:textId="77777777" w:rsidR="00C83672" w:rsidRDefault="00000000">
      <w:pPr>
        <w:pStyle w:val="ListNumber"/>
        <w:numPr>
          <w:ilvl w:val="0"/>
          <w:numId w:val="197"/>
        </w:numPr>
      </w:pPr>
      <w:r>
        <w:t>Restart the Nymi Bluetooth Endpoint service.</w:t>
      </w:r>
    </w:p>
    <w:p w14:paraId="1D0D880F" w14:textId="77777777" w:rsidR="00C83672" w:rsidRDefault="00000000">
      <w:pPr>
        <w:pStyle w:val="BodyText"/>
      </w:pPr>
      <w:r>
        <w:t>You can use Group Policies to push the modified nbe.toml file to the C:\Nymi\Bluetooth_Endpoint folder on each user terminal.</w:t>
      </w:r>
    </w:p>
    <w:p w14:paraId="2B2959A7" w14:textId="77777777" w:rsidR="00C83672" w:rsidRDefault="00000000">
      <w:pPr>
        <w:pStyle w:val="Heading4"/>
      </w:pPr>
      <w:bookmarkStart w:id="702" w:name="_Refd22e26060"/>
      <w:bookmarkStart w:id="703" w:name="_Numd22e26060"/>
      <w:bookmarkStart w:id="704" w:name="_Toc180582623"/>
      <w:r>
        <w:t>Deploy a Decentralized Enrollment Terminal</w:t>
      </w:r>
      <w:bookmarkEnd w:id="702"/>
      <w:bookmarkEnd w:id="703"/>
      <w:bookmarkEnd w:id="704"/>
    </w:p>
    <w:p w14:paraId="6C6129F7" w14:textId="77777777" w:rsidR="00C83672" w:rsidRDefault="00000000">
      <w:pPr>
        <w:pStyle w:val="BodyText"/>
      </w:pPr>
      <w:r>
        <w:t>Install the Nymi Band Application, which also installs the Nymi Runtime software on a thick client.</w:t>
      </w:r>
    </w:p>
    <w:p w14:paraId="6693E1D0" w14:textId="77777777" w:rsidR="00C83672" w:rsidRDefault="00000000">
      <w:pPr>
        <w:pStyle w:val="Heading5"/>
      </w:pPr>
      <w:bookmarkStart w:id="705" w:name="_Refd22e26097"/>
      <w:bookmarkStart w:id="706" w:name="_Numd22e26097"/>
      <w:bookmarkStart w:id="707" w:name="_Toc180582624"/>
      <w:r>
        <w:t>Install the Nymi Band Application</w:t>
      </w:r>
      <w:bookmarkEnd w:id="705"/>
      <w:bookmarkEnd w:id="706"/>
      <w:bookmarkEnd w:id="707"/>
    </w:p>
    <w:p w14:paraId="524AD6C8" w14:textId="77777777" w:rsidR="00C83672" w:rsidRDefault="00000000">
      <w:pPr>
        <w:pStyle w:val="BodyText"/>
      </w:pPr>
      <w:r>
        <w:t>Perform the following steps to install the Nymi Band Application on each enrollment terminal that you will use to enroll and authenticate users to their Nymi Bands.</w:t>
      </w:r>
    </w:p>
    <w:p w14:paraId="1C1E97EA" w14:textId="77777777" w:rsidR="00C83672" w:rsidRDefault="00000000">
      <w:pPr>
        <w:pStyle w:val="BodyText"/>
      </w:pPr>
      <w:r>
        <w:t>You can perform a customizable installation or a silent installation.</w:t>
      </w:r>
    </w:p>
    <w:p w14:paraId="5CB6BD01" w14:textId="77777777" w:rsidR="00C83672" w:rsidRDefault="00000000">
      <w:pPr>
        <w:pStyle w:val="Heading6"/>
      </w:pPr>
      <w:bookmarkStart w:id="708" w:name="_Refd22e26140"/>
      <w:bookmarkStart w:id="709" w:name="_Numd22e26140"/>
      <w:bookmarkStart w:id="710" w:name="_Toc180582625"/>
      <w:r>
        <w:t>Install the Nymi Band Application Silently</w:t>
      </w:r>
      <w:bookmarkEnd w:id="708"/>
      <w:bookmarkEnd w:id="709"/>
      <w:bookmarkEnd w:id="710"/>
    </w:p>
    <w:p w14:paraId="697DB6C3" w14:textId="77777777" w:rsidR="00C83672" w:rsidRDefault="00000000">
      <w:pPr>
        <w:pStyle w:val="BodyText"/>
      </w:pPr>
      <w:r>
        <w:t>Before you perform a silent installation of the Nymi Band Application you must install the Nymi Runtime software.</w:t>
      </w:r>
    </w:p>
    <w:p w14:paraId="16D94A28" w14:textId="77777777" w:rsidR="00C83672" w:rsidRDefault="00000000">
      <w:pPr>
        <w:pStyle w:val="Heading7"/>
      </w:pPr>
      <w:bookmarkStart w:id="711" w:name="_Refd22e26180"/>
      <w:bookmarkStart w:id="712" w:name="_Numd22e26180"/>
      <w:bookmarkStart w:id="713" w:name="_Toc180582626"/>
      <w:r>
        <w:t>Installing the Nymi Runtime Silently</w:t>
      </w:r>
      <w:bookmarkEnd w:id="711"/>
      <w:bookmarkEnd w:id="712"/>
      <w:bookmarkEnd w:id="713"/>
    </w:p>
    <w:p w14:paraId="28FEA8EA" w14:textId="77777777" w:rsidR="00C83672" w:rsidRDefault="00000000">
      <w:pPr>
        <w:pStyle w:val="BodyText"/>
      </w:pPr>
      <w:r>
        <w:t>Perform the following steps to install or update the Nymi Runtime and the BLE adapter drivers silently, without user intervention.</w:t>
      </w:r>
    </w:p>
    <w:p w14:paraId="4CA2DE51" w14:textId="77777777" w:rsidR="00C83672" w:rsidRDefault="00000000">
      <w:pPr>
        <w:pStyle w:val="ListNumber"/>
        <w:numPr>
          <w:ilvl w:val="0"/>
          <w:numId w:val="200"/>
        </w:numPr>
      </w:pPr>
      <w:r>
        <w:t>Log in to the network terminal with an account that has administrator privileges.</w:t>
      </w:r>
    </w:p>
    <w:p w14:paraId="1F37A3F1" w14:textId="77777777" w:rsidR="00C83672" w:rsidRDefault="00000000">
      <w:pPr>
        <w:pStyle w:val="ListNumber"/>
        <w:numPr>
          <w:ilvl w:val="0"/>
          <w:numId w:val="200"/>
        </w:numPr>
      </w:pPr>
      <w:r>
        <w:t>Download and extract the Nymi SDK package.</w:t>
      </w:r>
    </w:p>
    <w:p w14:paraId="34991836" w14:textId="77777777" w:rsidR="00C83672" w:rsidRDefault="00000000">
      <w:pPr>
        <w:pStyle w:val="ListNumber"/>
        <w:numPr>
          <w:ilvl w:val="0"/>
          <w:numId w:val="200"/>
        </w:numPr>
      </w:pPr>
      <w:r>
        <w:t>Launch the command prompt as administrator.</w:t>
      </w:r>
    </w:p>
    <w:p w14:paraId="7042AA47" w14:textId="77777777" w:rsidR="00C83672" w:rsidRDefault="00000000">
      <w:pPr>
        <w:pStyle w:val="ListNumber"/>
        <w:numPr>
          <w:ilvl w:val="0"/>
          <w:numId w:val="200"/>
        </w:numPr>
      </w:pPr>
      <w:r>
        <w:t>Change to the ..\nymi-sdk\windows\runtime folder, and then type one of the following commands:</w:t>
      </w:r>
    </w:p>
    <w:p w14:paraId="488B5DC1" w14:textId="77777777" w:rsidR="00C83672" w:rsidRDefault="00000000">
      <w:pPr>
        <w:pStyle w:val="HTMLPreformatted"/>
        <w:numPr>
          <w:ilvl w:val="1"/>
          <w:numId w:val="201"/>
        </w:numPr>
      </w:pPr>
      <w:bookmarkStart w:id="714" w:name="_Refd22e26242"/>
      <w:bookmarkStart w:id="715" w:name="_Tocd22e26242"/>
      <w:r>
        <w:rPr>
          <w:rStyle w:val="HTMLCode"/>
        </w:rPr>
        <w:t>"Nymi Runtime Installer version.exe" /exenoui /q /log NymiRuntimeInstallation.log</w:t>
      </w:r>
    </w:p>
    <w:p w14:paraId="2598879C" w14:textId="77777777" w:rsidR="00C83672" w:rsidRDefault="00000000">
      <w:pPr>
        <w:pStyle w:val="ListBullet2"/>
        <w:numPr>
          <w:ilvl w:val="1"/>
          <w:numId w:val="201"/>
        </w:numPr>
      </w:pPr>
      <w:r>
        <w:t>For installations on non-English operating systems,</w:t>
      </w:r>
    </w:p>
    <w:p w14:paraId="679744FC" w14:textId="77777777" w:rsidR="00C83672" w:rsidRDefault="00000000">
      <w:pPr>
        <w:pStyle w:val="HTMLPreformatted"/>
        <w:ind w:left="1440"/>
      </w:pPr>
      <w:r>
        <w:rPr>
          <w:rStyle w:val="HTMLCode"/>
        </w:rPr>
        <w:t>"Nymi Runtime Installer version.exe" ServiceAccount="LocalSystem" /exenoui /q /log NymiRuntimeInstallation.log</w:t>
      </w:r>
      <w:bookmarkEnd w:id="714"/>
      <w:bookmarkEnd w:id="715"/>
    </w:p>
    <w:p w14:paraId="313E652B" w14:textId="77777777" w:rsidR="00C83672" w:rsidRDefault="00000000">
      <w:pPr>
        <w:pStyle w:val="BodyText"/>
        <w:ind w:left="720"/>
      </w:pPr>
      <w:r>
        <w:t>Where you replace version with the version of the Nymi installation file.</w:t>
      </w:r>
    </w:p>
    <w:p w14:paraId="41BBF27F" w14:textId="77777777" w:rsidR="00C83672" w:rsidRDefault="00000000">
      <w:pPr>
        <w:pStyle w:val="BodyText"/>
        <w:ind w:left="720"/>
      </w:pPr>
      <w:bookmarkStart w:id="716" w:name="_Refd22e26268"/>
      <w:bookmarkStart w:id="717" w:name="_Tocd22e26268"/>
      <w:r>
        <w:rPr>
          <w:b/>
          <w:caps/>
        </w:rPr>
        <w:t xml:space="preserve">Note: </w:t>
      </w:r>
      <w:r>
        <w:t>Ensure that you enclose the filename in double quotes.</w:t>
      </w:r>
      <w:bookmarkEnd w:id="716"/>
      <w:bookmarkEnd w:id="717"/>
    </w:p>
    <w:p w14:paraId="6252BDBD"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1B45E011" w14:textId="77777777" w:rsidR="00C83672" w:rsidRDefault="00000000">
      <w:pPr>
        <w:pStyle w:val="BodyText"/>
        <w:ind w:left="720"/>
      </w:pPr>
      <w:bookmarkStart w:id="718" w:name="_Refd22e26283"/>
      <w:bookmarkStart w:id="719" w:name="_Tocd22e26283"/>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718"/>
      <w:bookmarkEnd w:id="719"/>
    </w:p>
    <w:p w14:paraId="62B1AEEF" w14:textId="77777777" w:rsidR="00C83672" w:rsidRDefault="00000000">
      <w:pPr>
        <w:pStyle w:val="BodyText"/>
      </w:pPr>
      <w:r>
        <w:t>In the Windows Services applet, confirm that you can see the Nymi Agent and Nymi Bluetooth Endpoint services, and that the status of each service is Running</w:t>
      </w:r>
    </w:p>
    <w:p w14:paraId="559100F5" w14:textId="77777777" w:rsidR="00C83672" w:rsidRDefault="00000000">
      <w:pPr>
        <w:pStyle w:val="BodyText"/>
      </w:pPr>
      <w:r>
        <w:t>If required, you can review the installation log file in the %temp% directory named Nymi Runtime_version_time.log</w:t>
      </w:r>
    </w:p>
    <w:p w14:paraId="36DE93B1" w14:textId="77777777" w:rsidR="00C83672" w:rsidRDefault="00000000">
      <w:pPr>
        <w:pStyle w:val="Heading7"/>
      </w:pPr>
      <w:bookmarkStart w:id="720" w:name="_Refd22e26324"/>
      <w:bookmarkStart w:id="721" w:name="_Numd22e26324"/>
      <w:bookmarkStart w:id="722" w:name="_Toc180582627"/>
      <w:r>
        <w:lastRenderedPageBreak/>
        <w:t>Installing the Nymi Band Application Silently</w:t>
      </w:r>
      <w:bookmarkEnd w:id="720"/>
      <w:bookmarkEnd w:id="721"/>
      <w:bookmarkEnd w:id="722"/>
    </w:p>
    <w:p w14:paraId="13D4BB3B" w14:textId="77777777" w:rsidR="00C83672" w:rsidRDefault="00000000">
      <w:pPr>
        <w:pStyle w:val="BodyText"/>
      </w:pPr>
      <w:r>
        <w:t>Perform the following steps to install or update the Nymi Band Application silently, for example, when you want to install the software remotely by using a software distribution application.</w:t>
      </w:r>
    </w:p>
    <w:p w14:paraId="631F7650" w14:textId="77777777" w:rsidR="00C83672" w:rsidRDefault="00000000">
      <w:pPr>
        <w:pStyle w:val="ListNumber"/>
        <w:numPr>
          <w:ilvl w:val="0"/>
          <w:numId w:val="202"/>
        </w:numPr>
      </w:pPr>
      <w:r>
        <w:t>Save the Nymi Band Application package, provided to you by your Nymi Solution Consultant.</w:t>
      </w:r>
    </w:p>
    <w:p w14:paraId="490AB786" w14:textId="77777777" w:rsidR="00C83672" w:rsidRDefault="00000000">
      <w:pPr>
        <w:pStyle w:val="ListNumber"/>
        <w:numPr>
          <w:ilvl w:val="0"/>
          <w:numId w:val="202"/>
        </w:numPr>
      </w:pPr>
      <w:r>
        <w:t>Create a backup copy of the C:\Nymi\Bluetooth_Endpoint\nbe.toml file.</w:t>
      </w:r>
    </w:p>
    <w:p w14:paraId="3B2F6F10" w14:textId="77777777" w:rsidR="00C83672" w:rsidRDefault="00000000">
      <w:pPr>
        <w:pStyle w:val="ListNumber"/>
        <w:numPr>
          <w:ilvl w:val="0"/>
          <w:numId w:val="202"/>
        </w:numPr>
      </w:pPr>
      <w:r>
        <w:t>Launch the command prompt as administrator.</w:t>
      </w:r>
    </w:p>
    <w:p w14:paraId="25C49B6C" w14:textId="77777777" w:rsidR="00C83672" w:rsidRDefault="00000000">
      <w:pPr>
        <w:pStyle w:val="ListNumber"/>
        <w:numPr>
          <w:ilvl w:val="0"/>
          <w:numId w:val="202"/>
        </w:numPr>
      </w:pPr>
      <w:r>
        <w:t>From the folder that contains the Nymi Band Application, type Nymi-Band-App-installer-v_version.exe /exenoui /q</w:t>
      </w:r>
    </w:p>
    <w:p w14:paraId="028B3336" w14:textId="77777777" w:rsidR="00C83672" w:rsidRDefault="00000000">
      <w:pPr>
        <w:pStyle w:val="BodyText"/>
        <w:ind w:left="720"/>
      </w:pPr>
      <w:r>
        <w:t>Where you replace version with the version of the Nymi installation file.</w:t>
      </w:r>
    </w:p>
    <w:p w14:paraId="31386234" w14:textId="77777777" w:rsidR="00C83672"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5B1C3896"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4B3BF36" w14:textId="77777777" w:rsidR="00C83672" w:rsidRDefault="00000000">
      <w:pPr>
        <w:pStyle w:val="ListNumber"/>
        <w:numPr>
          <w:ilvl w:val="0"/>
          <w:numId w:val="202"/>
        </w:numPr>
      </w:pPr>
      <w:r>
        <w:t>Stop the Nymi Bluetooth Endpoint service.</w:t>
      </w:r>
    </w:p>
    <w:p w14:paraId="5EBB69F6" w14:textId="77777777" w:rsidR="00C83672" w:rsidRDefault="00000000">
      <w:pPr>
        <w:pStyle w:val="ListNumber"/>
        <w:numPr>
          <w:ilvl w:val="0"/>
          <w:numId w:val="202"/>
        </w:numPr>
      </w:pPr>
      <w:r>
        <w:t>C:\Nymi\Bluetooth_Endpoint\nbe.toml file with your backup copy.</w:t>
      </w:r>
    </w:p>
    <w:p w14:paraId="56DCD90F" w14:textId="77777777" w:rsidR="00C83672" w:rsidRDefault="00000000">
      <w:pPr>
        <w:pStyle w:val="ListNumber"/>
        <w:numPr>
          <w:ilvl w:val="0"/>
          <w:numId w:val="202"/>
        </w:numPr>
      </w:pPr>
      <w:r>
        <w:t>Start the Nymi Bluetooth Endpoint service.</w:t>
      </w:r>
    </w:p>
    <w:p w14:paraId="717FF45B" w14:textId="77777777" w:rsidR="00C83672" w:rsidRDefault="00000000">
      <w:pPr>
        <w:pStyle w:val="Heading6"/>
      </w:pPr>
      <w:bookmarkStart w:id="723" w:name="_Refd22e26446"/>
      <w:bookmarkStart w:id="724" w:name="_Numd22e26446"/>
      <w:bookmarkStart w:id="725" w:name="_Toc180582628"/>
      <w:r>
        <w:t>Installing the Nymi Band Application with the Installation Wizard</w:t>
      </w:r>
      <w:bookmarkEnd w:id="723"/>
      <w:bookmarkEnd w:id="724"/>
      <w:bookmarkEnd w:id="725"/>
    </w:p>
    <w:p w14:paraId="54CE3414" w14:textId="77777777" w:rsidR="00C83672" w:rsidRDefault="00000000">
      <w:pPr>
        <w:pStyle w:val="BodyText"/>
      </w:pPr>
      <w:r>
        <w:t>Perform the following steps to install the Nymi Band Application.</w:t>
      </w:r>
    </w:p>
    <w:p w14:paraId="05B0C833" w14:textId="77777777" w:rsidR="00C83672" w:rsidRDefault="00000000">
      <w:pPr>
        <w:pStyle w:val="BodyText"/>
      </w:pPr>
      <w:r>
        <w:t>Uninstall the previous version of Nymi Runtime.</w:t>
      </w:r>
    </w:p>
    <w:p w14:paraId="69FCF357" w14:textId="77777777" w:rsidR="00C83672" w:rsidRDefault="00000000">
      <w:pPr>
        <w:pStyle w:val="ListNumber"/>
        <w:numPr>
          <w:ilvl w:val="0"/>
          <w:numId w:val="203"/>
        </w:numPr>
      </w:pPr>
      <w:r>
        <w:t>Download the Nymi Band Application package.</w:t>
      </w:r>
    </w:p>
    <w:p w14:paraId="28102DE5" w14:textId="77777777" w:rsidR="00C83672" w:rsidRDefault="00000000">
      <w:pPr>
        <w:pStyle w:val="ListNumber"/>
        <w:numPr>
          <w:ilvl w:val="0"/>
          <w:numId w:val="203"/>
        </w:numPr>
      </w:pPr>
      <w:r>
        <w:t>Double-click the Nymi-Band-App-installer-v_version.exe file.</w:t>
      </w:r>
    </w:p>
    <w:p w14:paraId="0FBD6324" w14:textId="77777777" w:rsidR="00C83672" w:rsidRDefault="00000000">
      <w:pPr>
        <w:pStyle w:val="ListNumber"/>
        <w:numPr>
          <w:ilvl w:val="0"/>
          <w:numId w:val="203"/>
        </w:numPr>
      </w:pPr>
      <w:r>
        <w:t>On the User Account Control window, click Yes.</w:t>
      </w:r>
    </w:p>
    <w:p w14:paraId="6F911159" w14:textId="77777777" w:rsidR="00C83672" w:rsidRDefault="00000000">
      <w:pPr>
        <w:pStyle w:val="ListNumber"/>
        <w:numPr>
          <w:ilvl w:val="0"/>
          <w:numId w:val="203"/>
        </w:numPr>
      </w:pPr>
      <w:r>
        <w:t>On the Prerequisites window, click Next.</w:t>
      </w:r>
    </w:p>
    <w:p w14:paraId="2B538928" w14:textId="77777777" w:rsidR="00C83672" w:rsidRDefault="00000000">
      <w:pPr>
        <w:pStyle w:val="ListNumber"/>
        <w:numPr>
          <w:ilvl w:val="0"/>
          <w:numId w:val="203"/>
        </w:numPr>
      </w:pPr>
      <w:r>
        <w:t>On the Welcome page, click Install.</w:t>
      </w:r>
    </w:p>
    <w:p w14:paraId="3EC186E4" w14:textId="77777777" w:rsidR="00C83672" w:rsidRDefault="00000000">
      <w:pPr>
        <w:pStyle w:val="ListNumber"/>
        <w:numPr>
          <w:ilvl w:val="0"/>
          <w:numId w:val="203"/>
        </w:numPr>
      </w:pPr>
      <w:r>
        <w:t>On the User Account Control page, click Yes.</w:t>
      </w:r>
    </w:p>
    <w:p w14:paraId="2160BDFC" w14:textId="77777777" w:rsidR="00C83672" w:rsidRDefault="00000000">
      <w:pPr>
        <w:pStyle w:val="BodyText"/>
        <w:ind w:left="720"/>
      </w:pPr>
      <w:r>
        <w:t>The installation wizard appears. If the installation detects missing prerequisites, perform the steps that appear in the prerequisite wizards.</w:t>
      </w:r>
    </w:p>
    <w:p w14:paraId="17652844" w14:textId="77777777" w:rsidR="00C83672" w:rsidRDefault="00000000">
      <w:pPr>
        <w:pStyle w:val="ListNumber"/>
        <w:numPr>
          <w:ilvl w:val="0"/>
          <w:numId w:val="203"/>
        </w:numPr>
      </w:pPr>
      <w:r>
        <w:t>On the Welcome to the Nymi Runtime Setup Wizard page, click Next.</w:t>
      </w:r>
    </w:p>
    <w:p w14:paraId="1EC689A1" w14:textId="77777777" w:rsidR="00C83672" w:rsidRDefault="00000000">
      <w:pPr>
        <w:pStyle w:val="ListNumber"/>
        <w:numPr>
          <w:ilvl w:val="0"/>
          <w:numId w:val="203"/>
        </w:numPr>
      </w:pPr>
      <w:r>
        <w:t>On the Nymi Runtime Setup window, click Next.</w:t>
      </w:r>
    </w:p>
    <w:p w14:paraId="419A9F8F" w14:textId="77777777" w:rsidR="00C83672" w:rsidRDefault="00000000">
      <w:pPr>
        <w:pStyle w:val="ListNumber"/>
        <w:numPr>
          <w:ilvl w:val="0"/>
          <w:numId w:val="203"/>
        </w:numPr>
      </w:pPr>
      <w:r>
        <w:t>On the Service Account window, perform one of the following actions to choose the account that starts the service:</w:t>
      </w:r>
    </w:p>
    <w:p w14:paraId="63E80205" w14:textId="77777777" w:rsidR="00C83672" w:rsidRDefault="00000000">
      <w:pPr>
        <w:pStyle w:val="ListBullet2"/>
        <w:numPr>
          <w:ilvl w:val="1"/>
          <w:numId w:val="204"/>
        </w:numPr>
      </w:pPr>
      <w:bookmarkStart w:id="726" w:name="_Refd22e26579"/>
      <w:bookmarkStart w:id="727" w:name="_Tocd22e26579"/>
      <w:r>
        <w:t>Accept the default service account NTAuthority\LocalService, click Next.</w:t>
      </w:r>
    </w:p>
    <w:p w14:paraId="56A2682F" w14:textId="77777777" w:rsidR="00C83672" w:rsidRDefault="00000000">
      <w:pPr>
        <w:pStyle w:val="ListBullet2"/>
        <w:numPr>
          <w:ilvl w:val="1"/>
          <w:numId w:val="204"/>
        </w:numPr>
      </w:pPr>
      <w:r>
        <w:t>For non-English Windows Operating Systems, choose the LocalSystem account from the drop list, and then click Next.</w:t>
      </w:r>
      <w:bookmarkEnd w:id="726"/>
      <w:bookmarkEnd w:id="727"/>
    </w:p>
    <w:p w14:paraId="2F83C245" w14:textId="77777777" w:rsidR="00C83672" w:rsidRDefault="00000000">
      <w:pPr>
        <w:pStyle w:val="BodyText"/>
        <w:ind w:left="720"/>
      </w:pPr>
      <w:r>
        <w:rPr>
          <w:b/>
          <w:caps/>
        </w:rPr>
        <w:t xml:space="preserve">Note: </w:t>
      </w:r>
      <w:r>
        <w:t xml:space="preserve">The service account must have permission to run as a service. </w:t>
      </w:r>
      <w:hyperlink r:id="rId106">
        <w:r w:rsidR="00C83672">
          <w:t>Enable Service Log On</w:t>
        </w:r>
      </w:hyperlink>
      <w:r>
        <w:t xml:space="preserve"> provides more information about how to modify the local policy to enable this permission for the service account.</w:t>
      </w:r>
    </w:p>
    <w:p w14:paraId="6CC099D2" w14:textId="77777777" w:rsidR="00C83672" w:rsidRDefault="00000000">
      <w:pPr>
        <w:pStyle w:val="BodyText"/>
        <w:ind w:left="720"/>
      </w:pPr>
      <w:r>
        <w:t>The following figure shows the Service Account window.</w:t>
      </w:r>
    </w:p>
    <w:p w14:paraId="33D9F571" w14:textId="77777777" w:rsidR="00C83672" w:rsidRDefault="00000000">
      <w:pPr>
        <w:pStyle w:val="Caption"/>
        <w:keepNext/>
      </w:pPr>
      <w:bookmarkStart w:id="728" w:name="_Refd22e26608"/>
      <w:bookmarkStart w:id="729" w:name="_Tocd22e26608"/>
      <w:r>
        <w:lastRenderedPageBreak/>
        <w:t xml:space="preserve">Figure </w:t>
      </w:r>
      <w:bookmarkStart w:id="730" w:name="_Numd22e26608"/>
      <w:r>
        <w:fldChar w:fldCharType="begin"/>
      </w:r>
      <w:r>
        <w:instrText xml:space="preserve"> SEQ Figure \* ARABIC </w:instrText>
      </w:r>
      <w:r>
        <w:fldChar w:fldCharType="separate"/>
      </w:r>
      <w:r w:rsidR="00F5048C">
        <w:rPr>
          <w:noProof/>
        </w:rPr>
        <w:t>90</w:t>
      </w:r>
      <w:r>
        <w:rPr>
          <w:noProof/>
        </w:rPr>
        <w:fldChar w:fldCharType="end"/>
      </w:r>
      <w:bookmarkEnd w:id="728"/>
      <w:bookmarkEnd w:id="729"/>
      <w:bookmarkEnd w:id="730"/>
      <w:r>
        <w:t>: Nymi Runtime Service Account window</w:t>
      </w:r>
    </w:p>
    <w:p w14:paraId="4BA9B61C" w14:textId="77777777" w:rsidR="00C83672" w:rsidRDefault="00000000">
      <w:pPr>
        <w:pStyle w:val="BodyText"/>
      </w:pPr>
      <w:r>
        <w:rPr>
          <w:noProof/>
        </w:rPr>
        <w:drawing>
          <wp:inline distT="0" distB="0" distL="0" distR="0" wp14:anchorId="5BF4C5A3" wp14:editId="584EE22B">
            <wp:extent cx="4953000" cy="3905250"/>
            <wp:effectExtent l="0" t="0" r="0" b="0"/>
            <wp:docPr id="560050042" name="Picture 56005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8BC23A4" w14:textId="77777777" w:rsidR="00C83672" w:rsidRDefault="00000000">
      <w:pPr>
        <w:pStyle w:val="ListNumber"/>
        <w:numPr>
          <w:ilvl w:val="0"/>
          <w:numId w:val="203"/>
        </w:numPr>
      </w:pPr>
      <w:r>
        <w:t>On the (Optional) Nymi Infrastructure Service Account, click Next.</w:t>
      </w:r>
    </w:p>
    <w:p w14:paraId="74B031C0" w14:textId="77777777" w:rsidR="00C83672" w:rsidRDefault="00000000">
      <w:pPr>
        <w:pStyle w:val="BodyText"/>
        <w:ind w:left="720"/>
      </w:pPr>
      <w:r>
        <w:t>Only deployments that use web-based Nymi-enabled Applications(NEAs) with a centralized Nymi Agent require you to configure the Nymi Infrastructure Service Account.</w:t>
      </w:r>
    </w:p>
    <w:p w14:paraId="26719786" w14:textId="77777777" w:rsidR="00C83672" w:rsidRDefault="00000000">
      <w:pPr>
        <w:pStyle w:val="ListNumber"/>
        <w:numPr>
          <w:ilvl w:val="0"/>
          <w:numId w:val="203"/>
        </w:numPr>
      </w:pPr>
      <w:r>
        <w:t>On the Ready to install page, click Install.</w:t>
      </w:r>
    </w:p>
    <w:p w14:paraId="6ECEC46C" w14:textId="77777777" w:rsidR="00C83672" w:rsidRDefault="00000000">
      <w:pPr>
        <w:pStyle w:val="ListNumber"/>
        <w:numPr>
          <w:ilvl w:val="0"/>
          <w:numId w:val="203"/>
        </w:numPr>
      </w:pPr>
      <w:r>
        <w:t>Click Finish.</w:t>
      </w:r>
    </w:p>
    <w:p w14:paraId="0D524DC9" w14:textId="77777777" w:rsidR="00C83672" w:rsidRDefault="00000000">
      <w:pPr>
        <w:pStyle w:val="ListNumber"/>
        <w:numPr>
          <w:ilvl w:val="0"/>
          <w:numId w:val="203"/>
        </w:numPr>
      </w:pPr>
      <w:r>
        <w:t>On the Installation Completed Successfully  page, click Close.</w:t>
      </w:r>
    </w:p>
    <w:p w14:paraId="297ED6E3" w14:textId="77777777" w:rsidR="00C83672" w:rsidRDefault="00000000">
      <w:pPr>
        <w:pStyle w:val="ListNumber"/>
        <w:numPr>
          <w:ilvl w:val="0"/>
          <w:numId w:val="203"/>
        </w:numPr>
      </w:pPr>
      <w:r>
        <w:t>On the Welcome to Nymi Band Application Setup Wizard window, click Next.</w:t>
      </w:r>
    </w:p>
    <w:p w14:paraId="02068528" w14:textId="77777777" w:rsidR="00C83672" w:rsidRDefault="00000000">
      <w:pPr>
        <w:pStyle w:val="ListNumber"/>
        <w:numPr>
          <w:ilvl w:val="0"/>
          <w:numId w:val="203"/>
        </w:numPr>
      </w:pPr>
      <w:r>
        <w:t>On the Select Installation Folder window, click Next to accept the default installation location.</w:t>
      </w:r>
    </w:p>
    <w:p w14:paraId="4F2EF5F8" w14:textId="77777777" w:rsidR="00C83672" w:rsidRDefault="00000000">
      <w:pPr>
        <w:pStyle w:val="ListNumber"/>
        <w:numPr>
          <w:ilvl w:val="0"/>
          <w:numId w:val="203"/>
        </w:numPr>
      </w:pPr>
      <w:r>
        <w:t>In the Ready to Install window, click Install.</w:t>
      </w:r>
    </w:p>
    <w:p w14:paraId="579F0BE7" w14:textId="77777777" w:rsidR="00C83672" w:rsidRDefault="00000000">
      <w:pPr>
        <w:pStyle w:val="ListNumber"/>
        <w:numPr>
          <w:ilvl w:val="0"/>
          <w:numId w:val="203"/>
        </w:numPr>
      </w:pPr>
      <w:r>
        <w:t>On the Completing the Nymi Band Application Setup Wizard window, click Finish.</w:t>
      </w:r>
    </w:p>
    <w:p w14:paraId="0B98817A" w14:textId="77777777" w:rsidR="00C83672" w:rsidRDefault="00000000">
      <w:pPr>
        <w:pStyle w:val="Heading5"/>
      </w:pPr>
      <w:bookmarkStart w:id="731" w:name="_Refd22e26708"/>
      <w:bookmarkStart w:id="732" w:name="_Numd22e26708"/>
      <w:bookmarkStart w:id="733" w:name="_Toc180582629"/>
      <w:r>
        <w:t>Configuring the Nymi Enterprise Server URL</w:t>
      </w:r>
      <w:bookmarkEnd w:id="731"/>
      <w:bookmarkEnd w:id="732"/>
      <w:bookmarkEnd w:id="733"/>
    </w:p>
    <w:p w14:paraId="74ABCFA7" w14:textId="77777777" w:rsidR="00C83672" w:rsidRDefault="00000000">
      <w:pPr>
        <w:pStyle w:val="BodyText"/>
      </w:pPr>
      <w:r>
        <w:t>After you install the Nymi Band Application, perform the following steps to ensure that the enrollment process connect to the correct Nymi Enterprise Server(NES).</w:t>
      </w:r>
    </w:p>
    <w:p w14:paraId="7E4A2B8E" w14:textId="77777777" w:rsidR="00C83672" w:rsidRDefault="00000000">
      <w:pPr>
        <w:pStyle w:val="ListNumber"/>
        <w:numPr>
          <w:ilvl w:val="0"/>
          <w:numId w:val="205"/>
        </w:numPr>
      </w:pPr>
      <w:r>
        <w:t>Run regedit.exe</w:t>
      </w:r>
    </w:p>
    <w:p w14:paraId="7E75EA62" w14:textId="77777777" w:rsidR="00C83672" w:rsidRDefault="00000000">
      <w:pPr>
        <w:pStyle w:val="ListNumber"/>
        <w:numPr>
          <w:ilvl w:val="0"/>
          <w:numId w:val="205"/>
        </w:numPr>
      </w:pPr>
      <w:r>
        <w:t>On the User Account Control window, click Yes.</w:t>
      </w:r>
    </w:p>
    <w:p w14:paraId="0CAD9EED" w14:textId="77777777" w:rsidR="00C83672" w:rsidRDefault="00000000">
      <w:pPr>
        <w:pStyle w:val="ListNumber"/>
        <w:numPr>
          <w:ilvl w:val="0"/>
          <w:numId w:val="205"/>
        </w:numPr>
      </w:pPr>
      <w:r>
        <w:t xml:space="preserve">Navigate to HKEY_LOCAL_MACHINE </w:t>
      </w:r>
      <w:r>
        <w:rPr>
          <w:b/>
          <w:caps/>
        </w:rPr>
        <w:t xml:space="preserve"> &gt; </w:t>
      </w:r>
      <w:r>
        <w:t>Software</w:t>
      </w:r>
      <w:r>
        <w:rPr>
          <w:b/>
          <w:caps/>
        </w:rPr>
        <w:t xml:space="preserve"> &gt; </w:t>
      </w:r>
      <w:r>
        <w:t>Nymi.</w:t>
      </w:r>
    </w:p>
    <w:p w14:paraId="7BB69E2B" w14:textId="77777777" w:rsidR="00C83672" w:rsidRDefault="00000000">
      <w:pPr>
        <w:pStyle w:val="BodyText"/>
        <w:ind w:left="720"/>
      </w:pPr>
      <w:r>
        <w:rPr>
          <w:b/>
          <w:caps/>
        </w:rPr>
        <w:t xml:space="preserve">Note: </w:t>
      </w:r>
      <w:r>
        <w:t>If you installed the Nymi Band Application on a Citrix server, navigate to HKEY_CURRENT_USER instead of HKEY_LOCAL_MACHINE.</w:t>
      </w:r>
    </w:p>
    <w:p w14:paraId="27DEE10B" w14:textId="77777777" w:rsidR="00C83672" w:rsidRDefault="00000000">
      <w:pPr>
        <w:pStyle w:val="ListNumber"/>
        <w:numPr>
          <w:ilvl w:val="0"/>
          <w:numId w:val="205"/>
        </w:numPr>
      </w:pPr>
      <w:r>
        <w:t>Right-click NES, and then select New</w:t>
      </w:r>
      <w:r>
        <w:rPr>
          <w:b/>
          <w:caps/>
        </w:rPr>
        <w:t xml:space="preserve"> &gt; </w:t>
      </w:r>
      <w:r>
        <w:t>String value.</w:t>
      </w:r>
    </w:p>
    <w:p w14:paraId="2C6C1B92" w14:textId="77777777" w:rsidR="00C83672" w:rsidRDefault="00000000">
      <w:pPr>
        <w:pStyle w:val="ListNumber"/>
        <w:numPr>
          <w:ilvl w:val="0"/>
          <w:numId w:val="205"/>
        </w:numPr>
      </w:pPr>
      <w:r>
        <w:t>In the Value field, type URL.</w:t>
      </w:r>
    </w:p>
    <w:p w14:paraId="4A6A68D6" w14:textId="77777777" w:rsidR="00C83672" w:rsidRDefault="00000000">
      <w:pPr>
        <w:pStyle w:val="ListNumber"/>
        <w:numPr>
          <w:ilvl w:val="0"/>
          <w:numId w:val="205"/>
        </w:numPr>
      </w:pPr>
      <w:r>
        <w:t>Double-click URL and in the Value Data field, type https://nes_server/NES_service_name/ or http://nes_server/NES_service_name depending on the NES configuration</w:t>
      </w:r>
    </w:p>
    <w:p w14:paraId="6F44A771" w14:textId="77777777" w:rsidR="00C83672" w:rsidRDefault="00000000">
      <w:pPr>
        <w:pStyle w:val="BodyText"/>
        <w:ind w:left="720"/>
      </w:pPr>
      <w:r>
        <w:lastRenderedPageBreak/>
        <w:t>where:</w:t>
      </w:r>
    </w:p>
    <w:p w14:paraId="37D881C1" w14:textId="77777777" w:rsidR="00C83672" w:rsidRDefault="00000000">
      <w:pPr>
        <w:pStyle w:val="ListBullet2"/>
        <w:numPr>
          <w:ilvl w:val="1"/>
          <w:numId w:val="206"/>
        </w:numPr>
      </w:pPr>
      <w:bookmarkStart w:id="734" w:name="_Refd22e26838"/>
      <w:bookmarkStart w:id="735" w:name="_Tocd22e26838"/>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07F68B94" w14:textId="77777777" w:rsidR="00C83672" w:rsidRDefault="00000000">
      <w:pPr>
        <w:pStyle w:val="ListBullet2"/>
        <w:numPr>
          <w:ilvl w:val="1"/>
          <w:numId w:val="206"/>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734"/>
      <w:bookmarkEnd w:id="735"/>
    </w:p>
    <w:p w14:paraId="185564AA" w14:textId="77777777" w:rsidR="00C83672" w:rsidRDefault="00000000">
      <w:pPr>
        <w:pStyle w:val="ListNumber"/>
        <w:numPr>
          <w:ilvl w:val="0"/>
          <w:numId w:val="205"/>
        </w:numPr>
      </w:pPr>
      <w:r>
        <w:t>Click OK.</w:t>
      </w:r>
    </w:p>
    <w:p w14:paraId="1F039491" w14:textId="77777777" w:rsidR="00C83672" w:rsidRDefault="00000000">
      <w:pPr>
        <w:pStyle w:val="Heading4"/>
      </w:pPr>
      <w:bookmarkStart w:id="736" w:name="_Refd22e26887"/>
      <w:bookmarkStart w:id="737" w:name="_Numd22e26887"/>
      <w:bookmarkStart w:id="738" w:name="_Toc180582630"/>
      <w:r>
        <w:t>(Optional) Configuring the Communication Protocol</w:t>
      </w:r>
      <w:bookmarkEnd w:id="736"/>
      <w:bookmarkEnd w:id="737"/>
      <w:bookmarkEnd w:id="738"/>
    </w:p>
    <w:p w14:paraId="67674B1A" w14:textId="77777777" w:rsidR="00C83672" w:rsidRDefault="00000000">
      <w:pPr>
        <w:pStyle w:val="BodyText"/>
      </w:pPr>
      <w:r>
        <w:t>If you use the enrollment terminal to also access NEAs, perform the following steps to disable the legacy protocol.</w:t>
      </w:r>
    </w:p>
    <w:p w14:paraId="00B908C7" w14:textId="77777777" w:rsidR="00C83672" w:rsidRDefault="00000000">
      <w:pPr>
        <w:pStyle w:val="BodyText"/>
      </w:pPr>
      <w:r>
        <w:rPr>
          <w:b/>
          <w:caps/>
        </w:rPr>
        <w:t xml:space="preserve">Note: </w:t>
      </w:r>
      <w:r>
        <w:t>After you set this environment variable, user terminals cannot communicate with Nymi Bands that use pre-CWP 1.15.x firmware</w:t>
      </w:r>
    </w:p>
    <w:p w14:paraId="55927616" w14:textId="77777777" w:rsidR="00C83672" w:rsidRDefault="00000000">
      <w:pPr>
        <w:pStyle w:val="ListNumber"/>
        <w:numPr>
          <w:ilvl w:val="0"/>
          <w:numId w:val="207"/>
        </w:numPr>
      </w:pPr>
      <w:r>
        <w:t>In the Windows search field, type env, and then from the pop-up menu, select Edit the System Environment Variables.</w:t>
      </w:r>
    </w:p>
    <w:p w14:paraId="6EC901E2" w14:textId="77777777" w:rsidR="00C83672" w:rsidRDefault="00000000">
      <w:pPr>
        <w:pStyle w:val="ListNumber"/>
        <w:numPr>
          <w:ilvl w:val="0"/>
          <w:numId w:val="207"/>
        </w:numPr>
      </w:pPr>
      <w:r>
        <w:t>Click Environment Variables.</w:t>
      </w:r>
    </w:p>
    <w:p w14:paraId="305A22E1" w14:textId="77777777" w:rsidR="00C83672" w:rsidRDefault="00000000">
      <w:pPr>
        <w:pStyle w:val="ListNumber"/>
        <w:numPr>
          <w:ilvl w:val="0"/>
          <w:numId w:val="207"/>
        </w:numPr>
      </w:pPr>
      <w:r>
        <w:t>In the System Variables section, click New, and the perform the following actions:</w:t>
      </w:r>
    </w:p>
    <w:p w14:paraId="0CF8DB3F" w14:textId="77777777" w:rsidR="00C83672" w:rsidRDefault="00000000">
      <w:pPr>
        <w:pStyle w:val="ListNumber2"/>
        <w:numPr>
          <w:ilvl w:val="1"/>
          <w:numId w:val="208"/>
        </w:numPr>
      </w:pPr>
      <w:r>
        <w:t>In the Variable Name field, type NYMI_NEA_SUPPORT_LEGACY_MODE</w:t>
      </w:r>
    </w:p>
    <w:p w14:paraId="41FFBAA1" w14:textId="77777777" w:rsidR="00C83672" w:rsidRDefault="00000000">
      <w:pPr>
        <w:pStyle w:val="ListNumber2"/>
        <w:numPr>
          <w:ilvl w:val="1"/>
          <w:numId w:val="208"/>
        </w:numPr>
      </w:pPr>
      <w:r>
        <w:t>In the Variable Value field, type 0.</w:t>
      </w:r>
    </w:p>
    <w:p w14:paraId="0AA79BEA" w14:textId="77777777" w:rsidR="00C83672" w:rsidRDefault="00000000">
      <w:pPr>
        <w:pStyle w:val="BodyText"/>
        <w:ind w:left="1440"/>
      </w:pPr>
      <w:r>
        <w:t>The following figure provides an example of the new variable.</w:t>
      </w:r>
    </w:p>
    <w:p w14:paraId="5B152949" w14:textId="77777777" w:rsidR="00C83672" w:rsidRDefault="00000000">
      <w:pPr>
        <w:pStyle w:val="Caption"/>
        <w:keepNext/>
      </w:pPr>
      <w:bookmarkStart w:id="739" w:name="_Refd22e26980"/>
      <w:bookmarkStart w:id="740" w:name="_Tocd22e26980"/>
      <w:r>
        <w:t xml:space="preserve">Figure </w:t>
      </w:r>
      <w:bookmarkStart w:id="741" w:name="_Numd22e26980"/>
      <w:r>
        <w:fldChar w:fldCharType="begin"/>
      </w:r>
      <w:r>
        <w:instrText xml:space="preserve"> SEQ Figure \* ARABIC </w:instrText>
      </w:r>
      <w:r>
        <w:fldChar w:fldCharType="separate"/>
      </w:r>
      <w:r w:rsidR="00F5048C">
        <w:rPr>
          <w:noProof/>
        </w:rPr>
        <w:t>91</w:t>
      </w:r>
      <w:r>
        <w:rPr>
          <w:noProof/>
        </w:rPr>
        <w:fldChar w:fldCharType="end"/>
      </w:r>
      <w:bookmarkEnd w:id="739"/>
      <w:bookmarkEnd w:id="740"/>
      <w:bookmarkEnd w:id="741"/>
      <w:r>
        <w:t>: New System Variable window</w:t>
      </w:r>
    </w:p>
    <w:p w14:paraId="55DDC815" w14:textId="77777777" w:rsidR="00C83672" w:rsidRDefault="00000000">
      <w:pPr>
        <w:pStyle w:val="BodyText"/>
      </w:pPr>
      <w:r>
        <w:rPr>
          <w:noProof/>
        </w:rPr>
        <w:drawing>
          <wp:inline distT="0" distB="0" distL="0" distR="0" wp14:anchorId="6547714C" wp14:editId="00D25D1C">
            <wp:extent cx="5615940" cy="1600200"/>
            <wp:effectExtent l="0" t="0" r="0" b="0"/>
            <wp:docPr id="1440414864" name="Picture 144041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3851C36B" w14:textId="77777777" w:rsidR="00C83672" w:rsidRDefault="00000000">
      <w:pPr>
        <w:pStyle w:val="ListNumber2"/>
        <w:numPr>
          <w:ilvl w:val="1"/>
          <w:numId w:val="208"/>
        </w:numPr>
      </w:pPr>
      <w:r>
        <w:t>Click OK.</w:t>
      </w:r>
    </w:p>
    <w:p w14:paraId="33C2A807" w14:textId="77777777" w:rsidR="00C83672" w:rsidRDefault="00000000">
      <w:pPr>
        <w:pStyle w:val="Heading3"/>
      </w:pPr>
      <w:bookmarkStart w:id="742" w:name="_Refd22e26995"/>
      <w:bookmarkStart w:id="743" w:name="_Numd22e26995"/>
      <w:bookmarkStart w:id="744" w:name="_Toc180582631"/>
      <w:r>
        <w:t>Set Up User Terminals for Authentication Tasks</w:t>
      </w:r>
      <w:bookmarkEnd w:id="742"/>
      <w:bookmarkEnd w:id="743"/>
      <w:bookmarkEnd w:id="744"/>
    </w:p>
    <w:p w14:paraId="4DB4EB4F" w14:textId="77777777" w:rsidR="00C83672" w:rsidRDefault="00000000">
      <w:pPr>
        <w:pStyle w:val="BodyText"/>
      </w:pPr>
      <w:r>
        <w:t>You can use the Nymi Band to perform daily authentication tasks that would normally require a username and password in an MES application that reside on VMware Horizon thin clients a remote session host .</w:t>
      </w:r>
    </w:p>
    <w:p w14:paraId="30B41C94" w14:textId="77777777" w:rsidR="00C83672" w:rsidRDefault="00000000">
      <w:pPr>
        <w:pStyle w:val="ListBullet"/>
        <w:numPr>
          <w:ilvl w:val="0"/>
          <w:numId w:val="209"/>
        </w:numPr>
      </w:pPr>
      <w:r>
        <w:t xml:space="preserve">Import the Root CA certificate for NES (when the Root CA that issued the certificate is not a trusted CA). </w:t>
      </w:r>
      <w:hyperlink r:id="rId107">
        <w:r w:rsidR="00C83672">
          <w:t>Apple Support</w:t>
        </w:r>
      </w:hyperlink>
      <w:r>
        <w:t xml:space="preserve"> provides more information.</w:t>
      </w:r>
    </w:p>
    <w:p w14:paraId="08B91C4E" w14:textId="77777777" w:rsidR="00C83672" w:rsidRDefault="00000000">
      <w:pPr>
        <w:pStyle w:val="BodyText"/>
        <w:ind w:left="720"/>
      </w:pPr>
      <w:bookmarkStart w:id="745" w:name="_Refd22e27042"/>
      <w:bookmarkStart w:id="746" w:name="_Tocd22e27042"/>
      <w:r>
        <w:rPr>
          <w:b/>
          <w:caps/>
        </w:rPr>
        <w:t xml:space="preserve">Note: </w:t>
      </w:r>
      <w:r>
        <w:t xml:space="preserve">If you manually import a device profile, you must enable trust for SSL/TLS. </w:t>
      </w:r>
      <w:hyperlink r:id="rId108">
        <w:r w:rsidR="00C83672">
          <w:t>Apple Support</w:t>
        </w:r>
      </w:hyperlink>
      <w:r>
        <w:t xml:space="preserve"> provides more information.</w:t>
      </w:r>
      <w:bookmarkEnd w:id="745"/>
      <w:bookmarkEnd w:id="746"/>
    </w:p>
    <w:p w14:paraId="407F9B33" w14:textId="77777777" w:rsidR="00C83672" w:rsidRDefault="00000000">
      <w:pPr>
        <w:pStyle w:val="ListBullet"/>
        <w:numPr>
          <w:ilvl w:val="0"/>
          <w:numId w:val="209"/>
        </w:numPr>
      </w:pPr>
      <w:r>
        <w:t>Install the Nymi Bluetooth Endpoint service.</w:t>
      </w:r>
    </w:p>
    <w:p w14:paraId="7A71DC93" w14:textId="77777777" w:rsidR="00C83672" w:rsidRDefault="00000000">
      <w:pPr>
        <w:pStyle w:val="ListBullet"/>
        <w:numPr>
          <w:ilvl w:val="0"/>
          <w:numId w:val="209"/>
        </w:numPr>
      </w:pPr>
      <w:r>
        <w:t>Insert the Nymi-supplied Bluetooth adapter into an available USB port.</w:t>
      </w:r>
    </w:p>
    <w:p w14:paraId="7D27E690" w14:textId="77777777" w:rsidR="00C83672" w:rsidRDefault="00000000">
      <w:pPr>
        <w:pStyle w:val="ListBullet"/>
        <w:numPr>
          <w:ilvl w:val="0"/>
          <w:numId w:val="209"/>
        </w:numPr>
      </w:pPr>
      <w:r>
        <w:t>Optionally, insert a Nymi-verified NFC reader into an available USB port.</w:t>
      </w:r>
    </w:p>
    <w:p w14:paraId="7EC5298E" w14:textId="77777777" w:rsidR="00C83672" w:rsidRDefault="00000000">
      <w:pPr>
        <w:pStyle w:val="Heading4"/>
      </w:pPr>
      <w:bookmarkStart w:id="747" w:name="_Refd22e27069"/>
      <w:bookmarkStart w:id="748" w:name="_Numd22e27069"/>
      <w:bookmarkStart w:id="749" w:name="_Toc180582632"/>
      <w:r>
        <w:lastRenderedPageBreak/>
        <w:t>Bluetooth Adapter Placement</w:t>
      </w:r>
      <w:bookmarkEnd w:id="747"/>
      <w:bookmarkEnd w:id="748"/>
      <w:bookmarkEnd w:id="749"/>
    </w:p>
    <w:p w14:paraId="6CD8278A" w14:textId="77777777" w:rsidR="00C83672"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3B71DC2F" w14:textId="77777777" w:rsidR="00C83672" w:rsidRDefault="00000000">
      <w:pPr>
        <w:pStyle w:val="BodyText"/>
      </w:pPr>
      <w:r>
        <w:t>To ensure optimal system performance, place the Bluetooth adapter in a location that meets the following criteria:</w:t>
      </w:r>
    </w:p>
    <w:p w14:paraId="1A18C514" w14:textId="77777777" w:rsidR="00C83672" w:rsidRDefault="00000000">
      <w:pPr>
        <w:pStyle w:val="ListBullet"/>
        <w:numPr>
          <w:ilvl w:val="0"/>
          <w:numId w:val="210"/>
        </w:numPr>
      </w:pPr>
      <w:r>
        <w:t>Is in clear line of sight to the Nymi Band.</w:t>
      </w:r>
    </w:p>
    <w:p w14:paraId="434D471D" w14:textId="77777777" w:rsidR="00C83672" w:rsidRDefault="00000000">
      <w:pPr>
        <w:pStyle w:val="ListBullet"/>
        <w:numPr>
          <w:ilvl w:val="0"/>
          <w:numId w:val="210"/>
        </w:numPr>
      </w:pPr>
      <w:r>
        <w:t>Is on the same side of the computer that you wear your Nymi Band.</w:t>
      </w:r>
    </w:p>
    <w:p w14:paraId="06ADFBE1" w14:textId="77777777" w:rsidR="00C83672" w:rsidRDefault="00000000">
      <w:pPr>
        <w:pStyle w:val="ListBullet"/>
        <w:numPr>
          <w:ilvl w:val="0"/>
          <w:numId w:val="210"/>
        </w:numPr>
      </w:pPr>
      <w:r>
        <w:t>Is near the computer keyboard.</w:t>
      </w:r>
    </w:p>
    <w:p w14:paraId="5BA4A022" w14:textId="77777777" w:rsidR="00C83672"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 in the ).</w:t>
      </w:r>
    </w:p>
    <w:p w14:paraId="55A0176F" w14:textId="77777777" w:rsidR="00C83672" w:rsidRDefault="00000000">
      <w:pPr>
        <w:pStyle w:val="Heading4"/>
      </w:pPr>
      <w:bookmarkStart w:id="750" w:name="_Refd22e27140"/>
      <w:bookmarkStart w:id="751" w:name="_Numd22e27140"/>
      <w:bookmarkStart w:id="752" w:name="_Toc180582633"/>
      <w:r>
        <w:t>Importing the TLS Certificate into Firefox</w:t>
      </w:r>
      <w:bookmarkEnd w:id="750"/>
      <w:bookmarkEnd w:id="751"/>
      <w:bookmarkEnd w:id="752"/>
    </w:p>
    <w:p w14:paraId="79AFEA6B" w14:textId="77777777" w:rsidR="00C83672" w:rsidRDefault="00000000">
      <w:pPr>
        <w:pStyle w:val="BodyText"/>
      </w:pPr>
      <w:r>
        <w:t>If you have issued your own TLS root certificate using a private certificate authority (CA), before Firefox can open a WebSocket connection for the NEA, you need to import the TLS certificate.</w:t>
      </w:r>
    </w:p>
    <w:p w14:paraId="6CC0F6B1" w14:textId="77777777" w:rsidR="00C83672" w:rsidRDefault="00000000">
      <w:pPr>
        <w:pStyle w:val="BodyText"/>
      </w:pPr>
      <w:r>
        <w:t>See https://wiki.mozilla.org/CA/AddRootToFirefox in the Mozilla documentation for more information.</w:t>
      </w:r>
    </w:p>
    <w:p w14:paraId="41C4CCD3" w14:textId="77777777" w:rsidR="00C83672" w:rsidRDefault="00000000">
      <w:pPr>
        <w:pStyle w:val="ListNumber"/>
        <w:numPr>
          <w:ilvl w:val="0"/>
          <w:numId w:val="211"/>
        </w:numPr>
      </w:pPr>
      <w:r>
        <w:t>Open Firefox web browser.</w:t>
      </w:r>
    </w:p>
    <w:p w14:paraId="35F2A37A" w14:textId="77777777" w:rsidR="00C83672" w:rsidRDefault="00000000">
      <w:pPr>
        <w:pStyle w:val="ListNumber"/>
        <w:numPr>
          <w:ilvl w:val="0"/>
          <w:numId w:val="211"/>
        </w:numPr>
      </w:pPr>
      <w:r>
        <w:t>In the right pane, navigate to Options.</w:t>
      </w:r>
    </w:p>
    <w:p w14:paraId="38765D95" w14:textId="77777777" w:rsidR="00C83672" w:rsidRDefault="00000000">
      <w:pPr>
        <w:pStyle w:val="ListNumber"/>
        <w:numPr>
          <w:ilvl w:val="0"/>
          <w:numId w:val="211"/>
        </w:numPr>
      </w:pPr>
      <w:r>
        <w:t>Select Privacy and Security.</w:t>
      </w:r>
    </w:p>
    <w:p w14:paraId="2FF0E3F0" w14:textId="77777777" w:rsidR="00C83672" w:rsidRDefault="00000000">
      <w:pPr>
        <w:pStyle w:val="ListNumber"/>
        <w:numPr>
          <w:ilvl w:val="0"/>
          <w:numId w:val="211"/>
        </w:numPr>
      </w:pPr>
      <w:r>
        <w:t>Under Certificates click View Certificates and then select Authorities.</w:t>
      </w:r>
    </w:p>
    <w:p w14:paraId="47653A9D" w14:textId="77777777" w:rsidR="00C83672" w:rsidRDefault="00000000">
      <w:pPr>
        <w:pStyle w:val="ListNumber"/>
        <w:numPr>
          <w:ilvl w:val="0"/>
          <w:numId w:val="211"/>
        </w:numPr>
      </w:pPr>
      <w:r>
        <w:t>Click Import and select the TLS root certificate from your machine.</w:t>
      </w:r>
    </w:p>
    <w:p w14:paraId="11867D5E" w14:textId="77777777" w:rsidR="00C83672" w:rsidRDefault="00000000">
      <w:pPr>
        <w:pStyle w:val="ListNumber"/>
        <w:numPr>
          <w:ilvl w:val="0"/>
          <w:numId w:val="211"/>
        </w:numPr>
      </w:pPr>
      <w:r>
        <w:t>Click OK.</w:t>
      </w:r>
    </w:p>
    <w:p w14:paraId="6F843AF0" w14:textId="77777777" w:rsidR="00C83672" w:rsidRDefault="00000000">
      <w:pPr>
        <w:pStyle w:val="ListNumber"/>
        <w:numPr>
          <w:ilvl w:val="0"/>
          <w:numId w:val="211"/>
        </w:numPr>
      </w:pPr>
      <w:r>
        <w:t>Run the Nymi WebAPI and open the WebSocket connection by using Firefox.</w:t>
      </w:r>
    </w:p>
    <w:p w14:paraId="3ED60771" w14:textId="77777777" w:rsidR="00C83672" w:rsidRDefault="00000000">
      <w:pPr>
        <w:pStyle w:val="Heading4"/>
      </w:pPr>
      <w:bookmarkStart w:id="753" w:name="_Refd22e27237"/>
      <w:bookmarkStart w:id="754" w:name="_Numd22e27237"/>
      <w:bookmarkStart w:id="755" w:name="_Toc180582634"/>
      <w:r>
        <w:t>Importing the Root CA Certificate in Citrix/RDP Environments</w:t>
      </w:r>
      <w:bookmarkEnd w:id="753"/>
      <w:bookmarkEnd w:id="754"/>
      <w:bookmarkEnd w:id="755"/>
    </w:p>
    <w:p w14:paraId="33E85670" w14:textId="77777777" w:rsidR="00C83672"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7348DF1A" w14:textId="77777777" w:rsidR="00C83672"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4DA3CF2C" w14:textId="77777777" w:rsidR="00C83672" w:rsidRDefault="00000000">
      <w:pPr>
        <w:pStyle w:val="ListNumber"/>
        <w:numPr>
          <w:ilvl w:val="0"/>
          <w:numId w:val="212"/>
        </w:numPr>
      </w:pPr>
      <w:r>
        <w:t>In Control Panel, select Manage Computer Certificates.</w:t>
      </w:r>
    </w:p>
    <w:p w14:paraId="204FA606" w14:textId="77777777" w:rsidR="00C83672" w:rsidRDefault="00000000">
      <w:pPr>
        <w:pStyle w:val="ListNumber"/>
        <w:numPr>
          <w:ilvl w:val="0"/>
          <w:numId w:val="212"/>
        </w:numPr>
      </w:pPr>
      <w:r>
        <w:t>In the certlm window, right-click Trusted Root Certification Authorities, and then select All Tasks</w:t>
      </w:r>
      <w:r>
        <w:rPr>
          <w:b/>
          <w:caps/>
        </w:rPr>
        <w:t xml:space="preserve"> &gt; </w:t>
      </w:r>
      <w:r>
        <w:t>Import.</w:t>
      </w:r>
    </w:p>
    <w:p w14:paraId="2AA10242" w14:textId="77777777" w:rsidR="00C83672" w:rsidRDefault="00000000">
      <w:pPr>
        <w:pStyle w:val="BodyText"/>
        <w:ind w:left="720"/>
      </w:pPr>
      <w:r>
        <w:t>The following figure shows the certlm window.</w:t>
      </w:r>
    </w:p>
    <w:p w14:paraId="7DE05BCA" w14:textId="77777777" w:rsidR="00C83672" w:rsidRDefault="00000000">
      <w:pPr>
        <w:pStyle w:val="Caption"/>
        <w:keepNext/>
      </w:pPr>
      <w:bookmarkStart w:id="756" w:name="_Refd22e27321"/>
      <w:bookmarkStart w:id="757" w:name="_Tocd22e27321"/>
      <w:r>
        <w:lastRenderedPageBreak/>
        <w:t xml:space="preserve">Figure </w:t>
      </w:r>
      <w:bookmarkStart w:id="758" w:name="_Numd22e27321"/>
      <w:r>
        <w:fldChar w:fldCharType="begin"/>
      </w:r>
      <w:r>
        <w:instrText xml:space="preserve"> SEQ Figure \* ARABIC </w:instrText>
      </w:r>
      <w:r>
        <w:fldChar w:fldCharType="separate"/>
      </w:r>
      <w:r w:rsidR="00F5048C">
        <w:rPr>
          <w:noProof/>
        </w:rPr>
        <w:t>92</w:t>
      </w:r>
      <w:r>
        <w:rPr>
          <w:noProof/>
        </w:rPr>
        <w:fldChar w:fldCharType="end"/>
      </w:r>
      <w:bookmarkEnd w:id="756"/>
      <w:bookmarkEnd w:id="757"/>
      <w:bookmarkEnd w:id="758"/>
      <w:r>
        <w:t>: certlm application on Windows 10</w:t>
      </w:r>
    </w:p>
    <w:p w14:paraId="232E4EF8" w14:textId="77777777" w:rsidR="00C83672" w:rsidRDefault="00000000">
      <w:pPr>
        <w:pStyle w:val="BodyText"/>
      </w:pPr>
      <w:r>
        <w:rPr>
          <w:noProof/>
        </w:rPr>
        <w:drawing>
          <wp:inline distT="0" distB="0" distL="0" distR="0" wp14:anchorId="214AAF40" wp14:editId="4931E6F1">
            <wp:extent cx="4974336" cy="2450592"/>
            <wp:effectExtent l="0" t="0" r="0" b="0"/>
            <wp:docPr id="586925514" name="Picture 58692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429839DD" w14:textId="77777777" w:rsidR="00C83672" w:rsidRDefault="00000000">
      <w:pPr>
        <w:pStyle w:val="ListNumber"/>
        <w:numPr>
          <w:ilvl w:val="0"/>
          <w:numId w:val="212"/>
        </w:numPr>
      </w:pPr>
      <w:r>
        <w:t>On the Welcome to the Certificate Import Wizard screen, click Next.</w:t>
      </w:r>
    </w:p>
    <w:p w14:paraId="64F0AED8" w14:textId="77777777" w:rsidR="00C83672" w:rsidRDefault="00000000">
      <w:pPr>
        <w:pStyle w:val="BodyText"/>
        <w:ind w:left="720"/>
      </w:pPr>
      <w:r>
        <w:t>The following figure shows the Welcome to the Certificate Import Wizard screen.</w:t>
      </w:r>
    </w:p>
    <w:p w14:paraId="00709354" w14:textId="77777777" w:rsidR="00C83672" w:rsidRDefault="00000000">
      <w:pPr>
        <w:pStyle w:val="Caption"/>
        <w:keepNext/>
      </w:pPr>
      <w:bookmarkStart w:id="759" w:name="_Refd22e27342"/>
      <w:bookmarkStart w:id="760" w:name="_Tocd22e27342"/>
      <w:r>
        <w:t xml:space="preserve">Figure </w:t>
      </w:r>
      <w:bookmarkStart w:id="761" w:name="_Numd22e27342"/>
      <w:r>
        <w:fldChar w:fldCharType="begin"/>
      </w:r>
      <w:r>
        <w:instrText xml:space="preserve"> SEQ Figure \* ARABIC </w:instrText>
      </w:r>
      <w:r>
        <w:fldChar w:fldCharType="separate"/>
      </w:r>
      <w:r w:rsidR="00F5048C">
        <w:rPr>
          <w:noProof/>
        </w:rPr>
        <w:t>93</w:t>
      </w:r>
      <w:r>
        <w:rPr>
          <w:noProof/>
        </w:rPr>
        <w:fldChar w:fldCharType="end"/>
      </w:r>
      <w:bookmarkEnd w:id="759"/>
      <w:bookmarkEnd w:id="760"/>
      <w:bookmarkEnd w:id="761"/>
      <w:r>
        <w:t>: Welcome to the Certificate Import Wizard screen</w:t>
      </w:r>
    </w:p>
    <w:p w14:paraId="79D09E7B" w14:textId="77777777" w:rsidR="00C83672" w:rsidRDefault="00000000">
      <w:pPr>
        <w:pStyle w:val="BodyText"/>
      </w:pPr>
      <w:r>
        <w:rPr>
          <w:noProof/>
        </w:rPr>
        <w:drawing>
          <wp:inline distT="0" distB="0" distL="0" distR="0" wp14:anchorId="1A7595D7" wp14:editId="2C0212A7">
            <wp:extent cx="3536950" cy="3409950"/>
            <wp:effectExtent l="0" t="0" r="0" b="0"/>
            <wp:docPr id="1209439847" name="Picture 1209439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535CD1E4" w14:textId="77777777" w:rsidR="00C83672" w:rsidRDefault="00000000">
      <w:pPr>
        <w:pStyle w:val="ListNumber"/>
        <w:numPr>
          <w:ilvl w:val="0"/>
          <w:numId w:val="212"/>
        </w:numPr>
      </w:pPr>
      <w:r>
        <w:t>On the File to Import screen, click Browse, navigate to the folder that contains the root certificate file, select the file, and then click Open.</w:t>
      </w:r>
    </w:p>
    <w:p w14:paraId="2AECEAED" w14:textId="77777777" w:rsidR="00C83672" w:rsidRDefault="00000000">
      <w:pPr>
        <w:pStyle w:val="ListNumber"/>
        <w:numPr>
          <w:ilvl w:val="0"/>
          <w:numId w:val="212"/>
        </w:numPr>
      </w:pPr>
      <w:r>
        <w:t>On the File to Import screen, click Next.</w:t>
      </w:r>
    </w:p>
    <w:p w14:paraId="5DFD4A6E" w14:textId="77777777" w:rsidR="00C83672" w:rsidRDefault="00000000">
      <w:pPr>
        <w:pStyle w:val="BodyText"/>
        <w:ind w:left="720"/>
      </w:pPr>
      <w:r>
        <w:t>The following figure shows the File to Import screen.</w:t>
      </w:r>
    </w:p>
    <w:p w14:paraId="591D50FA" w14:textId="77777777" w:rsidR="00C83672" w:rsidRDefault="00000000">
      <w:pPr>
        <w:pStyle w:val="Caption"/>
        <w:keepNext/>
      </w:pPr>
      <w:bookmarkStart w:id="762" w:name="_Refd22e27376"/>
      <w:bookmarkStart w:id="763" w:name="_Tocd22e27376"/>
      <w:r>
        <w:lastRenderedPageBreak/>
        <w:t xml:space="preserve">Figure </w:t>
      </w:r>
      <w:bookmarkStart w:id="764" w:name="_Numd22e27376"/>
      <w:r>
        <w:fldChar w:fldCharType="begin"/>
      </w:r>
      <w:r>
        <w:instrText xml:space="preserve"> SEQ Figure \* ARABIC </w:instrText>
      </w:r>
      <w:r>
        <w:fldChar w:fldCharType="separate"/>
      </w:r>
      <w:r w:rsidR="00F5048C">
        <w:rPr>
          <w:noProof/>
        </w:rPr>
        <w:t>94</w:t>
      </w:r>
      <w:r>
        <w:rPr>
          <w:noProof/>
        </w:rPr>
        <w:fldChar w:fldCharType="end"/>
      </w:r>
      <w:bookmarkEnd w:id="762"/>
      <w:bookmarkEnd w:id="763"/>
      <w:bookmarkEnd w:id="764"/>
      <w:r>
        <w:t>: File to Import screen</w:t>
      </w:r>
    </w:p>
    <w:p w14:paraId="54B859B1" w14:textId="77777777" w:rsidR="00C83672" w:rsidRDefault="00000000">
      <w:pPr>
        <w:pStyle w:val="BodyText"/>
      </w:pPr>
      <w:r>
        <w:rPr>
          <w:noProof/>
        </w:rPr>
        <w:drawing>
          <wp:inline distT="0" distB="0" distL="0" distR="0" wp14:anchorId="66925753" wp14:editId="172CF002">
            <wp:extent cx="4061460" cy="3947160"/>
            <wp:effectExtent l="0" t="0" r="0" b="0"/>
            <wp:docPr id="797590880" name="Picture 79759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3F55B118" w14:textId="77777777" w:rsidR="00C83672" w:rsidRDefault="00000000">
      <w:pPr>
        <w:pStyle w:val="ListNumber"/>
        <w:numPr>
          <w:ilvl w:val="0"/>
          <w:numId w:val="212"/>
        </w:numPr>
      </w:pPr>
      <w:r>
        <w:t>On the Certificate Store screen, accept the default value Place all certificates in the following store with the value Trusted Root Certification Authorities, and then click Next.</w:t>
      </w:r>
    </w:p>
    <w:p w14:paraId="5577BEBC" w14:textId="77777777" w:rsidR="00C83672" w:rsidRDefault="00000000">
      <w:pPr>
        <w:pStyle w:val="ListNumber"/>
        <w:numPr>
          <w:ilvl w:val="0"/>
          <w:numId w:val="212"/>
        </w:numPr>
      </w:pPr>
      <w:r>
        <w:t>On the Completing the Certificate Import Wizard screen, click Finish.</w:t>
      </w:r>
    </w:p>
    <w:p w14:paraId="6DDD040B" w14:textId="77777777" w:rsidR="00C83672" w:rsidRDefault="00000000">
      <w:pPr>
        <w:pStyle w:val="Heading4"/>
      </w:pPr>
      <w:bookmarkStart w:id="765" w:name="_Refd22e27411"/>
      <w:bookmarkStart w:id="766" w:name="_Numd22e27411"/>
      <w:bookmarkStart w:id="767" w:name="_Toc180582635"/>
      <w:r>
        <w:t>(Windows) Install the Nymi Bluetooth Endpoint</w:t>
      </w:r>
      <w:bookmarkEnd w:id="765"/>
      <w:bookmarkEnd w:id="766"/>
      <w:bookmarkEnd w:id="767"/>
    </w:p>
    <w:p w14:paraId="52F0FA5A" w14:textId="77777777" w:rsidR="00C83672" w:rsidRDefault="00000000">
      <w:pPr>
        <w:pStyle w:val="BodyText"/>
      </w:pPr>
      <w:r>
        <w:t>You can install the Nymi Bluetooth Endpoint software with the installation wizard or silently from a command prompt.</w:t>
      </w:r>
    </w:p>
    <w:p w14:paraId="01C13F51" w14:textId="77777777" w:rsidR="00C83672" w:rsidRDefault="00000000">
      <w:pPr>
        <w:pStyle w:val="Heading5"/>
      </w:pPr>
      <w:bookmarkStart w:id="768" w:name="_Refd22e27447"/>
      <w:bookmarkStart w:id="769" w:name="_Numd22e27447"/>
      <w:bookmarkStart w:id="770" w:name="_Toc180582636"/>
      <w:r>
        <w:t>Installing the Nymi Bluetooth Endpoint By Using the Installation Wizard</w:t>
      </w:r>
      <w:bookmarkEnd w:id="768"/>
      <w:bookmarkEnd w:id="769"/>
      <w:bookmarkEnd w:id="770"/>
    </w:p>
    <w:p w14:paraId="6DA6BA20" w14:textId="77777777" w:rsidR="00C83672"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303F4435" w14:textId="77777777" w:rsidR="00C83672" w:rsidRDefault="00000000">
      <w:pPr>
        <w:pStyle w:val="BodyText"/>
      </w:pPr>
      <w:r>
        <w:t>Perform the following steps to install Nymi Bluetooth Endpoint manually.</w:t>
      </w:r>
    </w:p>
    <w:p w14:paraId="062862EC" w14:textId="77777777" w:rsidR="00C83672" w:rsidRDefault="00000000">
      <w:pPr>
        <w:pStyle w:val="ListNumber"/>
        <w:numPr>
          <w:ilvl w:val="0"/>
          <w:numId w:val="213"/>
        </w:numPr>
      </w:pPr>
      <w:r>
        <w:t>Log in to the terminal, with an account that has administrator privileges.</w:t>
      </w:r>
    </w:p>
    <w:p w14:paraId="5667BE04" w14:textId="77777777" w:rsidR="00C83672" w:rsidRDefault="00000000">
      <w:pPr>
        <w:pStyle w:val="ListNumber"/>
        <w:numPr>
          <w:ilvl w:val="0"/>
          <w:numId w:val="213"/>
        </w:numPr>
      </w:pPr>
      <w:r>
        <w:t>Create a backup copy of the C:\Nymi\Bluetooth_Endpoint\nbe.toml file.</w:t>
      </w:r>
    </w:p>
    <w:p w14:paraId="64F187D4" w14:textId="77777777" w:rsidR="00C83672" w:rsidRDefault="00000000">
      <w:pPr>
        <w:pStyle w:val="ListNumber"/>
        <w:numPr>
          <w:ilvl w:val="0"/>
          <w:numId w:val="213"/>
        </w:numPr>
      </w:pPr>
      <w:r>
        <w:t>Extract the Nymi SDK distribution package.</w:t>
      </w:r>
    </w:p>
    <w:p w14:paraId="20F4AAD5" w14:textId="77777777" w:rsidR="00C83672" w:rsidRDefault="00000000">
      <w:pPr>
        <w:pStyle w:val="ListNumber"/>
        <w:numPr>
          <w:ilvl w:val="0"/>
          <w:numId w:val="213"/>
        </w:numPr>
      </w:pPr>
      <w:r>
        <w:t>From the ..\nymi-sdk\windows\setup folder, right-click the Nymi Runtime Installer version.exe file, and select Run as administrator.</w:t>
      </w:r>
    </w:p>
    <w:p w14:paraId="654A668C" w14:textId="77777777" w:rsidR="00C83672" w:rsidRDefault="00000000">
      <w:pPr>
        <w:pStyle w:val="ListNumber"/>
        <w:numPr>
          <w:ilvl w:val="0"/>
          <w:numId w:val="213"/>
        </w:numPr>
      </w:pPr>
      <w:r>
        <w:t>On the Welcome page, click Install.</w:t>
      </w:r>
    </w:p>
    <w:p w14:paraId="724CF966" w14:textId="77777777" w:rsidR="00C83672" w:rsidRDefault="00000000">
      <w:pPr>
        <w:pStyle w:val="ListNumber"/>
        <w:numPr>
          <w:ilvl w:val="0"/>
          <w:numId w:val="213"/>
        </w:numPr>
      </w:pPr>
      <w:r>
        <w:t>On the User Account Control page, click Yes.</w:t>
      </w:r>
    </w:p>
    <w:p w14:paraId="0E08B784" w14:textId="77777777" w:rsidR="00C83672" w:rsidRDefault="00000000">
      <w:pPr>
        <w:pStyle w:val="BodyText"/>
        <w:ind w:left="720"/>
      </w:pPr>
      <w:r>
        <w:t>The installation wizard appears. If the installation detects missing prerequisites, perform the steps that appear in the prerequisite wizards.</w:t>
      </w:r>
    </w:p>
    <w:p w14:paraId="7F75075C" w14:textId="77777777" w:rsidR="00C83672" w:rsidRDefault="00000000">
      <w:pPr>
        <w:pStyle w:val="ListNumber"/>
        <w:numPr>
          <w:ilvl w:val="0"/>
          <w:numId w:val="213"/>
        </w:numPr>
      </w:pPr>
      <w:r>
        <w:t>On the Welcome to the Nymi Runtime Setup Wizard page, click Next.</w:t>
      </w:r>
    </w:p>
    <w:p w14:paraId="47A84E68" w14:textId="77777777" w:rsidR="00C83672" w:rsidRDefault="00000000">
      <w:pPr>
        <w:pStyle w:val="ListNumber"/>
        <w:numPr>
          <w:ilvl w:val="0"/>
          <w:numId w:val="213"/>
        </w:numPr>
      </w:pPr>
      <w:r>
        <w:t>On the Nymi Runtime Setup window, expand Nymi Runtime.</w:t>
      </w:r>
    </w:p>
    <w:p w14:paraId="1ED4BA89" w14:textId="77777777" w:rsidR="00C83672" w:rsidRDefault="00000000">
      <w:pPr>
        <w:pStyle w:val="ListNumber"/>
        <w:numPr>
          <w:ilvl w:val="0"/>
          <w:numId w:val="213"/>
        </w:numPr>
      </w:pPr>
      <w:r>
        <w:lastRenderedPageBreak/>
        <w:t>Select Nymi Agent, and then select Entire feature will be unavailable, as shown in the following figure, and then click Next.</w:t>
      </w:r>
    </w:p>
    <w:p w14:paraId="6204C992" w14:textId="77777777" w:rsidR="00C83672" w:rsidRDefault="00000000">
      <w:pPr>
        <w:pStyle w:val="Caption"/>
        <w:keepNext/>
      </w:pPr>
      <w:bookmarkStart w:id="771" w:name="_Refd22e27583"/>
      <w:bookmarkStart w:id="772" w:name="_Tocd22e27583"/>
      <w:r>
        <w:t xml:space="preserve">Figure </w:t>
      </w:r>
      <w:bookmarkStart w:id="773" w:name="_Numd22e27583"/>
      <w:r>
        <w:fldChar w:fldCharType="begin"/>
      </w:r>
      <w:r>
        <w:instrText xml:space="preserve"> SEQ Figure \* ARABIC </w:instrText>
      </w:r>
      <w:r>
        <w:fldChar w:fldCharType="separate"/>
      </w:r>
      <w:r w:rsidR="00F5048C">
        <w:rPr>
          <w:noProof/>
        </w:rPr>
        <w:t>95</w:t>
      </w:r>
      <w:r>
        <w:rPr>
          <w:noProof/>
        </w:rPr>
        <w:fldChar w:fldCharType="end"/>
      </w:r>
      <w:bookmarkEnd w:id="771"/>
      <w:bookmarkEnd w:id="772"/>
      <w:bookmarkEnd w:id="773"/>
      <w:r>
        <w:t>: Nymi Agent feature will be unavailable</w:t>
      </w:r>
    </w:p>
    <w:p w14:paraId="6CB5E1E5" w14:textId="77777777" w:rsidR="00C83672" w:rsidRDefault="00000000">
      <w:pPr>
        <w:pStyle w:val="BodyText"/>
      </w:pPr>
      <w:r>
        <w:rPr>
          <w:noProof/>
        </w:rPr>
        <w:drawing>
          <wp:inline distT="0" distB="0" distL="0" distR="0" wp14:anchorId="320042F0" wp14:editId="4F14AC3B">
            <wp:extent cx="4714875" cy="3686175"/>
            <wp:effectExtent l="0" t="0" r="0" b="0"/>
            <wp:docPr id="1886773748" name="Picture 188677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9">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18A7F1B3" w14:textId="77777777" w:rsidR="00C83672" w:rsidRDefault="00000000">
      <w:pPr>
        <w:pStyle w:val="ListNumber"/>
        <w:numPr>
          <w:ilvl w:val="0"/>
          <w:numId w:val="213"/>
        </w:numPr>
      </w:pPr>
      <w:r>
        <w:t>Observe that Nymi Agent is not available, as shown in the following figure, and then click Next.</w:t>
      </w:r>
    </w:p>
    <w:p w14:paraId="7DF01BE4" w14:textId="77777777" w:rsidR="00C83672" w:rsidRDefault="00000000">
      <w:pPr>
        <w:pStyle w:val="Caption"/>
        <w:keepNext/>
      </w:pPr>
      <w:bookmarkStart w:id="774" w:name="_Refd22e27600"/>
      <w:bookmarkStart w:id="775" w:name="_Tocd22e27600"/>
      <w:r>
        <w:lastRenderedPageBreak/>
        <w:t xml:space="preserve">Figure </w:t>
      </w:r>
      <w:bookmarkStart w:id="776" w:name="_Numd22e27600"/>
      <w:r>
        <w:fldChar w:fldCharType="begin"/>
      </w:r>
      <w:r>
        <w:instrText xml:space="preserve"> SEQ Figure \* ARABIC </w:instrText>
      </w:r>
      <w:r>
        <w:fldChar w:fldCharType="separate"/>
      </w:r>
      <w:r w:rsidR="00F5048C">
        <w:rPr>
          <w:noProof/>
        </w:rPr>
        <w:t>96</w:t>
      </w:r>
      <w:r>
        <w:rPr>
          <w:noProof/>
        </w:rPr>
        <w:fldChar w:fldCharType="end"/>
      </w:r>
      <w:bookmarkEnd w:id="774"/>
      <w:bookmarkEnd w:id="775"/>
      <w:bookmarkEnd w:id="776"/>
      <w:r>
        <w:t>: Nymi Agent feature is not available</w:t>
      </w:r>
    </w:p>
    <w:p w14:paraId="7F6AFF0C" w14:textId="77777777" w:rsidR="00C83672" w:rsidRDefault="00000000">
      <w:pPr>
        <w:pStyle w:val="BodyText"/>
      </w:pPr>
      <w:r>
        <w:rPr>
          <w:noProof/>
        </w:rPr>
        <w:drawing>
          <wp:inline distT="0" distB="0" distL="0" distR="0" wp14:anchorId="6720325E" wp14:editId="59391F4E">
            <wp:extent cx="6120000" cy="4790283"/>
            <wp:effectExtent l="0" t="0" r="0" b="0"/>
            <wp:docPr id="120489097" name="Picture 12048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4">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46C76E10" w14:textId="77777777" w:rsidR="00C83672" w:rsidRDefault="00000000">
      <w:pPr>
        <w:pStyle w:val="ListNumber"/>
        <w:numPr>
          <w:ilvl w:val="0"/>
          <w:numId w:val="213"/>
        </w:numPr>
      </w:pPr>
      <w:r>
        <w:t>On the Service Account window, perform one of the following actions to choose the account that starts the service:</w:t>
      </w:r>
    </w:p>
    <w:p w14:paraId="6BD63BA5" w14:textId="77777777" w:rsidR="00C83672" w:rsidRDefault="00000000">
      <w:pPr>
        <w:pStyle w:val="ListBullet2"/>
        <w:numPr>
          <w:ilvl w:val="1"/>
          <w:numId w:val="214"/>
        </w:numPr>
      </w:pPr>
      <w:bookmarkStart w:id="777" w:name="_Refd22e27612"/>
      <w:bookmarkStart w:id="778" w:name="_Tocd22e27612"/>
      <w:r>
        <w:t>Accept the default service account NTAuthority\LocalService, click Next.</w:t>
      </w:r>
    </w:p>
    <w:p w14:paraId="14BB0EFF" w14:textId="77777777" w:rsidR="00C83672" w:rsidRDefault="00000000">
      <w:pPr>
        <w:pStyle w:val="ListBullet2"/>
        <w:numPr>
          <w:ilvl w:val="1"/>
          <w:numId w:val="214"/>
        </w:numPr>
      </w:pPr>
      <w:r>
        <w:t>For non-English Windows Operating Systems, choose the LocalSystem account from the drop list, and then click Next.</w:t>
      </w:r>
      <w:bookmarkEnd w:id="777"/>
      <w:bookmarkEnd w:id="778"/>
    </w:p>
    <w:p w14:paraId="673B0F65" w14:textId="77777777" w:rsidR="00C83672" w:rsidRDefault="00000000">
      <w:pPr>
        <w:pStyle w:val="BodyText"/>
        <w:ind w:left="720"/>
      </w:pPr>
      <w:r>
        <w:rPr>
          <w:b/>
          <w:caps/>
        </w:rPr>
        <w:t xml:space="preserve">Note: </w:t>
      </w:r>
      <w:r>
        <w:t xml:space="preserve">The service account must have permission to run as a service. </w:t>
      </w:r>
      <w:hyperlink r:id="rId110">
        <w:r w:rsidR="00C83672">
          <w:t>Enable Service Log On</w:t>
        </w:r>
      </w:hyperlink>
      <w:r>
        <w:t xml:space="preserve"> provides more information about how to modify the local policy to enable this permission for the service account.</w:t>
      </w:r>
    </w:p>
    <w:p w14:paraId="5FCA8FD3" w14:textId="77777777" w:rsidR="00C83672" w:rsidRDefault="00000000">
      <w:pPr>
        <w:pStyle w:val="BodyText"/>
        <w:ind w:left="720"/>
      </w:pPr>
      <w:r>
        <w:t>The following figure shows the Service Account window.</w:t>
      </w:r>
    </w:p>
    <w:p w14:paraId="78FC6E56" w14:textId="77777777" w:rsidR="00C83672" w:rsidRDefault="00000000">
      <w:pPr>
        <w:pStyle w:val="Caption"/>
        <w:keepNext/>
      </w:pPr>
      <w:bookmarkStart w:id="779" w:name="_Refd22e27641"/>
      <w:bookmarkStart w:id="780" w:name="_Tocd22e27641"/>
      <w:r>
        <w:lastRenderedPageBreak/>
        <w:t xml:space="preserve">Figure </w:t>
      </w:r>
      <w:bookmarkStart w:id="781" w:name="_Numd22e27641"/>
      <w:r>
        <w:fldChar w:fldCharType="begin"/>
      </w:r>
      <w:r>
        <w:instrText xml:space="preserve"> SEQ Figure \* ARABIC </w:instrText>
      </w:r>
      <w:r>
        <w:fldChar w:fldCharType="separate"/>
      </w:r>
      <w:r w:rsidR="00F5048C">
        <w:rPr>
          <w:noProof/>
        </w:rPr>
        <w:t>97</w:t>
      </w:r>
      <w:r>
        <w:rPr>
          <w:noProof/>
        </w:rPr>
        <w:fldChar w:fldCharType="end"/>
      </w:r>
      <w:bookmarkEnd w:id="779"/>
      <w:bookmarkEnd w:id="780"/>
      <w:bookmarkEnd w:id="781"/>
      <w:r>
        <w:t>: Nymi Runtime Service Account window</w:t>
      </w:r>
    </w:p>
    <w:p w14:paraId="0721CD89" w14:textId="77777777" w:rsidR="00C83672" w:rsidRDefault="00000000">
      <w:pPr>
        <w:pStyle w:val="BodyText"/>
      </w:pPr>
      <w:r>
        <w:rPr>
          <w:noProof/>
        </w:rPr>
        <w:drawing>
          <wp:inline distT="0" distB="0" distL="0" distR="0" wp14:anchorId="7F72E765" wp14:editId="76241BC1">
            <wp:extent cx="4953000" cy="3905250"/>
            <wp:effectExtent l="0" t="0" r="0" b="0"/>
            <wp:docPr id="1663736630" name="Picture 166373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36D6B0A6" w14:textId="77777777" w:rsidR="00C83672" w:rsidRDefault="00000000">
      <w:pPr>
        <w:pStyle w:val="ListNumber"/>
        <w:numPr>
          <w:ilvl w:val="0"/>
          <w:numId w:val="213"/>
        </w:numPr>
      </w:pPr>
      <w:r>
        <w:t>On the Ready to install page, click Install.</w:t>
      </w:r>
    </w:p>
    <w:p w14:paraId="6543ACC4" w14:textId="77777777" w:rsidR="00C83672" w:rsidRDefault="00000000">
      <w:pPr>
        <w:pStyle w:val="ListNumber"/>
        <w:numPr>
          <w:ilvl w:val="0"/>
          <w:numId w:val="213"/>
        </w:numPr>
      </w:pPr>
      <w:r>
        <w:t>Click Finish.</w:t>
      </w:r>
    </w:p>
    <w:p w14:paraId="7047BA96" w14:textId="77777777" w:rsidR="00C83672" w:rsidRDefault="00000000">
      <w:pPr>
        <w:pStyle w:val="ListNumber"/>
        <w:numPr>
          <w:ilvl w:val="0"/>
          <w:numId w:val="213"/>
        </w:numPr>
      </w:pPr>
      <w:r>
        <w:t>On the Installation Completed Successfully  page, click Close.</w:t>
      </w:r>
    </w:p>
    <w:p w14:paraId="0ACDEF1A" w14:textId="77777777" w:rsidR="00C83672" w:rsidRDefault="00000000">
      <w:pPr>
        <w:pStyle w:val="BodyText"/>
      </w:pPr>
      <w:r>
        <w:t>In the Windows Services applet, confirm that you can see Nymi Bluetooth Endpoint service, and that the status of the service is Running</w:t>
      </w:r>
    </w:p>
    <w:p w14:paraId="195A6D6C" w14:textId="77777777" w:rsidR="00C83672" w:rsidRDefault="00000000">
      <w:pPr>
        <w:pStyle w:val="Heading5"/>
      </w:pPr>
      <w:bookmarkStart w:id="782" w:name="_Refd22e27689"/>
      <w:bookmarkStart w:id="783" w:name="_Numd22e27689"/>
      <w:bookmarkStart w:id="784" w:name="_Toc180582637"/>
      <w:r>
        <w:t>Installing Nymi Bluetooth Endpoint Silently</w:t>
      </w:r>
      <w:bookmarkEnd w:id="782"/>
      <w:bookmarkEnd w:id="783"/>
      <w:bookmarkEnd w:id="784"/>
    </w:p>
    <w:p w14:paraId="3D248BD2" w14:textId="77777777" w:rsidR="00C83672" w:rsidRDefault="00000000">
      <w:pPr>
        <w:pStyle w:val="ListNumber"/>
        <w:numPr>
          <w:ilvl w:val="0"/>
          <w:numId w:val="215"/>
        </w:numPr>
      </w:pPr>
      <w:r>
        <w:t>Run a Command Prompt as administrator.</w:t>
      </w:r>
    </w:p>
    <w:p w14:paraId="3E14CAFC" w14:textId="77777777" w:rsidR="00C83672" w:rsidRDefault="00000000">
      <w:pPr>
        <w:pStyle w:val="BodyText"/>
        <w:ind w:left="720"/>
      </w:pPr>
      <w:r>
        <w:t>You can install the Nymi Bluetooth Endpoint silently by typing one of the following commands:</w:t>
      </w:r>
    </w:p>
    <w:p w14:paraId="3EBBFB44" w14:textId="77777777" w:rsidR="00C83672" w:rsidRDefault="00000000">
      <w:pPr>
        <w:pStyle w:val="HTMLPreformatted"/>
        <w:numPr>
          <w:ilvl w:val="1"/>
          <w:numId w:val="216"/>
        </w:numPr>
      </w:pPr>
      <w:r>
        <w:rPr>
          <w:rStyle w:val="HTMLCode"/>
        </w:rPr>
        <w:t>"Nymi Runtime Installer version.exe" /exenoui InstallAgent=0 /q /log NymiRuntimeInstallation.log</w:t>
      </w:r>
    </w:p>
    <w:p w14:paraId="4CA331C0" w14:textId="77777777" w:rsidR="00C83672" w:rsidRDefault="00000000">
      <w:pPr>
        <w:pStyle w:val="ListBullet2"/>
        <w:numPr>
          <w:ilvl w:val="1"/>
          <w:numId w:val="216"/>
        </w:numPr>
      </w:pPr>
      <w:r>
        <w:t>For installations on non-English operating systems,</w:t>
      </w:r>
    </w:p>
    <w:p w14:paraId="2BB8689F" w14:textId="77777777" w:rsidR="00C83672" w:rsidRDefault="00000000">
      <w:pPr>
        <w:pStyle w:val="HTMLPreformatted"/>
        <w:ind w:left="1440"/>
      </w:pPr>
      <w:r>
        <w:rPr>
          <w:rStyle w:val="HTMLCode"/>
        </w:rPr>
        <w:t>"Nymi Runtime Installer version.exe" ServiceAccount="LocalSystem" /exenoui InstallAgent=0 /q /log NymiRuntimeInstallation.log</w:t>
      </w:r>
    </w:p>
    <w:p w14:paraId="5C925561" w14:textId="77777777" w:rsidR="00C83672" w:rsidRDefault="00000000">
      <w:pPr>
        <w:pStyle w:val="BodyText"/>
        <w:ind w:left="720"/>
      </w:pPr>
      <w:r>
        <w:t>Where you replace version with the version of the Nymi installation file.</w:t>
      </w:r>
    </w:p>
    <w:p w14:paraId="74E25E39" w14:textId="77777777" w:rsidR="00C83672" w:rsidRDefault="00000000">
      <w:pPr>
        <w:pStyle w:val="BodyText"/>
        <w:ind w:left="720"/>
      </w:pPr>
      <w:r>
        <w:rPr>
          <w:b/>
          <w:caps/>
        </w:rPr>
        <w:t xml:space="preserve">Note: </w:t>
      </w:r>
      <w:r>
        <w:t>Ensure that you enclose the filename in double quotes.</w:t>
      </w:r>
    </w:p>
    <w:p w14:paraId="2B45B7CE"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2CA9207F"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F5066A0" w14:textId="77777777" w:rsidR="00C83672" w:rsidRDefault="00000000">
      <w:pPr>
        <w:pStyle w:val="BodyText"/>
      </w:pPr>
      <w:r>
        <w:lastRenderedPageBreak/>
        <w:t>In the Windows Services applet, confirm that you can see Nymi Bluetooth Endpoint service, and that the status of the service is Running</w:t>
      </w:r>
    </w:p>
    <w:p w14:paraId="7A7DF4B1" w14:textId="77777777" w:rsidR="00C83672" w:rsidRDefault="00000000">
      <w:pPr>
        <w:pStyle w:val="Heading4"/>
      </w:pPr>
      <w:bookmarkStart w:id="785" w:name="_Refd22e27795"/>
      <w:bookmarkStart w:id="786" w:name="_Numd22e27795"/>
      <w:bookmarkStart w:id="787" w:name="_Toc180582638"/>
      <w:r>
        <w:t>(HP Thin Pro) Installing Nymi Bluetooth Endpoint</w:t>
      </w:r>
      <w:bookmarkEnd w:id="785"/>
      <w:bookmarkEnd w:id="786"/>
      <w:bookmarkEnd w:id="787"/>
    </w:p>
    <w:p w14:paraId="4D213225" w14:textId="77777777" w:rsidR="00C83672" w:rsidRDefault="00000000">
      <w:pPr>
        <w:pStyle w:val="BodyText"/>
      </w:pPr>
      <w:r>
        <w:t>Follow the instructions below to manually install Nymi Bluetooth Endpoint manually. Retrieve the installation file nbed-cron_x.y.z_amd64.deb from Nymi.</w:t>
      </w:r>
    </w:p>
    <w:p w14:paraId="0D8D9B6C" w14:textId="77777777" w:rsidR="00C83672" w:rsidRDefault="00000000">
      <w:pPr>
        <w:pStyle w:val="BodyText"/>
      </w:pPr>
      <w:r>
        <w:t>Retrieve the installation file nbed-cron_x.y.z_amd64.deb from Nymi.</w:t>
      </w:r>
    </w:p>
    <w:p w14:paraId="0C9039E1" w14:textId="77777777" w:rsidR="00C83672" w:rsidRDefault="00000000">
      <w:pPr>
        <w:pStyle w:val="ListNumber"/>
        <w:numPr>
          <w:ilvl w:val="0"/>
          <w:numId w:val="217"/>
        </w:numPr>
      </w:pPr>
      <w:r>
        <w:t>Switch your user mode to Administrator from the system menu, or log in by entering an the credentials of a person in the domain admin group.</w:t>
      </w:r>
    </w:p>
    <w:p w14:paraId="140936B2" w14:textId="77777777" w:rsidR="00C83672" w:rsidRDefault="00000000">
      <w:pPr>
        <w:pStyle w:val="ListNumber2"/>
        <w:numPr>
          <w:ilvl w:val="1"/>
          <w:numId w:val="218"/>
        </w:numPr>
      </w:pPr>
      <w:r>
        <w:t>Right-click the desktop or click Start.</w:t>
      </w:r>
    </w:p>
    <w:p w14:paraId="408408DB" w14:textId="77777777" w:rsidR="00C83672" w:rsidRDefault="00000000">
      <w:pPr>
        <w:pStyle w:val="ListNumber2"/>
        <w:numPr>
          <w:ilvl w:val="1"/>
          <w:numId w:val="218"/>
        </w:numPr>
      </w:pPr>
      <w:r>
        <w:t>Click Switch to Administrator from the menu. You will be prompted to enter the administrator password.</w:t>
      </w:r>
    </w:p>
    <w:p w14:paraId="24548A42" w14:textId="77777777" w:rsidR="00C83672" w:rsidRDefault="00000000">
      <w:pPr>
        <w:pStyle w:val="BodyText"/>
        <w:ind w:left="720"/>
      </w:pPr>
      <w:r>
        <w:t>The screen is surrounded by a red border when in administrator mode.</w:t>
      </w:r>
    </w:p>
    <w:p w14:paraId="5A48D181" w14:textId="77777777" w:rsidR="00C83672" w:rsidRDefault="00000000">
      <w:pPr>
        <w:pStyle w:val="ListNumber"/>
        <w:numPr>
          <w:ilvl w:val="0"/>
          <w:numId w:val="217"/>
        </w:numPr>
      </w:pPr>
      <w:r>
        <w:t xml:space="preserve">Extract the file, nbed-cron_x.x.z_amd64.deb, from the Nymi distribution package and save it to the machine. Where </w:t>
      </w:r>
      <w:r>
        <w:rPr>
          <w:i/>
        </w:rPr>
        <w:t>x.y.z</w:t>
      </w:r>
      <w:r>
        <w:t xml:space="preserve"> is the version of the file. Note the file path.</w:t>
      </w:r>
    </w:p>
    <w:p w14:paraId="369A1F4D" w14:textId="77777777" w:rsidR="00C83672" w:rsidRDefault="00000000">
      <w:pPr>
        <w:pStyle w:val="ListNumber"/>
        <w:numPr>
          <w:ilvl w:val="0"/>
          <w:numId w:val="217"/>
        </w:numPr>
      </w:pPr>
      <w:r>
        <w:t>Unlock read/write access with X Terminal.</w:t>
      </w:r>
    </w:p>
    <w:p w14:paraId="51AF93DB" w14:textId="77777777" w:rsidR="00C83672" w:rsidRDefault="00000000">
      <w:pPr>
        <w:pStyle w:val="ListNumber2"/>
        <w:numPr>
          <w:ilvl w:val="1"/>
          <w:numId w:val="219"/>
        </w:numPr>
      </w:pPr>
      <w:bookmarkStart w:id="788" w:name="_Refd22e27893"/>
      <w:bookmarkStart w:id="789" w:name="_Tocd22e27893"/>
      <w:r>
        <w:t>Click Start and go to Tools.</w:t>
      </w:r>
    </w:p>
    <w:p w14:paraId="57C80BF4" w14:textId="77777777" w:rsidR="00C83672" w:rsidRDefault="00000000">
      <w:pPr>
        <w:pStyle w:val="ListNumber2"/>
        <w:numPr>
          <w:ilvl w:val="1"/>
          <w:numId w:val="219"/>
        </w:numPr>
      </w:pPr>
      <w:r>
        <w:t>Click X Terminal.</w:t>
      </w:r>
    </w:p>
    <w:p w14:paraId="307F6FDA" w14:textId="77777777" w:rsidR="00C83672" w:rsidRDefault="00000000">
      <w:pPr>
        <w:pStyle w:val="ListNumber2"/>
        <w:numPr>
          <w:ilvl w:val="1"/>
          <w:numId w:val="219"/>
        </w:numPr>
      </w:pPr>
      <w:r>
        <w:t>Type fsunlock</w:t>
      </w:r>
      <w:bookmarkEnd w:id="788"/>
      <w:bookmarkEnd w:id="789"/>
    </w:p>
    <w:p w14:paraId="23F2BA5D" w14:textId="77777777" w:rsidR="00C83672" w:rsidRDefault="00000000">
      <w:pPr>
        <w:pStyle w:val="ListNumber"/>
        <w:numPr>
          <w:ilvl w:val="0"/>
          <w:numId w:val="217"/>
        </w:numPr>
      </w:pPr>
      <w:r>
        <w:t>In X Terminal change the directory to the file location of nbed-cron_x.y.z_amd64.deb and install the extracted file.</w:t>
      </w:r>
    </w:p>
    <w:p w14:paraId="31E45628" w14:textId="77777777" w:rsidR="00C83672" w:rsidRDefault="00000000">
      <w:pPr>
        <w:pStyle w:val="HTMLPreformatted"/>
        <w:ind w:left="720"/>
      </w:pPr>
      <w:r>
        <w:rPr>
          <w:rStyle w:val="HTMLCode"/>
        </w:rPr>
        <w:t>dpkg -i nbed-cron_x.y.z_amd64.deb</w:t>
      </w:r>
    </w:p>
    <w:p w14:paraId="1FCA043D" w14:textId="77777777" w:rsidR="00C83672" w:rsidRDefault="00000000">
      <w:pPr>
        <w:pStyle w:val="BodyText"/>
        <w:ind w:left="720"/>
      </w:pPr>
      <w:r>
        <w:t>Where you replace x.y.z with the actual version number of the file.</w:t>
      </w:r>
    </w:p>
    <w:p w14:paraId="24116B7C" w14:textId="77777777" w:rsidR="00C83672" w:rsidRDefault="00000000">
      <w:pPr>
        <w:pStyle w:val="ListNumber"/>
        <w:numPr>
          <w:ilvl w:val="0"/>
          <w:numId w:val="217"/>
        </w:numPr>
      </w:pPr>
      <w:r>
        <w:t>Reboot the client.</w:t>
      </w:r>
    </w:p>
    <w:p w14:paraId="4B5526EC" w14:textId="77777777" w:rsidR="00C83672" w:rsidRDefault="00000000">
      <w:pPr>
        <w:pStyle w:val="Heading4"/>
      </w:pPr>
      <w:bookmarkStart w:id="790" w:name="_Refd22e27946"/>
      <w:bookmarkStart w:id="791" w:name="_Numd22e27946"/>
      <w:bookmarkStart w:id="792" w:name="_Toc180582639"/>
      <w:r>
        <w:t>(Windows and HP Thin Pro) Editing the Nymi Bluetooth Endpoint Configuration File</w:t>
      </w:r>
      <w:bookmarkEnd w:id="790"/>
      <w:bookmarkEnd w:id="791"/>
      <w:bookmarkEnd w:id="792"/>
    </w:p>
    <w:p w14:paraId="1CC31263" w14:textId="77777777" w:rsidR="00C83672" w:rsidRDefault="00000000">
      <w:pPr>
        <w:pStyle w:val="BodyText"/>
      </w:pPr>
      <w:r>
        <w:t>The Nymi Bluetooth Endpoint file uses the nbe.toml file to define the location of a remote Nymi Agent.</w:t>
      </w:r>
    </w:p>
    <w:p w14:paraId="02A533F7" w14:textId="77777777" w:rsidR="00C83672" w:rsidRDefault="00000000">
      <w:pPr>
        <w:pStyle w:val="BodyText"/>
      </w:pPr>
      <w:r>
        <w:t>Perform the following steps to specify the URL to the remote Nymi Agent.</w:t>
      </w:r>
    </w:p>
    <w:p w14:paraId="16C72F99" w14:textId="77777777" w:rsidR="00C83672" w:rsidRDefault="00000000">
      <w:pPr>
        <w:pStyle w:val="ListNumber"/>
        <w:numPr>
          <w:ilvl w:val="0"/>
          <w:numId w:val="220"/>
        </w:numPr>
      </w:pPr>
      <w:r>
        <w:t>Make a copy of the C:\Nymi\Bluetooth_Endpoint\nbe.toml file (On HP Thin Pro, /usr/bin/nbe.toml).</w:t>
      </w:r>
    </w:p>
    <w:p w14:paraId="7279C225" w14:textId="77777777" w:rsidR="00C83672" w:rsidRDefault="00000000">
      <w:pPr>
        <w:pStyle w:val="ListNumber"/>
        <w:numPr>
          <w:ilvl w:val="0"/>
          <w:numId w:val="220"/>
        </w:numPr>
      </w:pPr>
      <w:r>
        <w:t>Edit the nbe.toml file with a text editor in administrator mode.</w:t>
      </w:r>
    </w:p>
    <w:p w14:paraId="4419F3D0" w14:textId="77777777" w:rsidR="00C83672" w:rsidRDefault="00000000">
      <w:pPr>
        <w:pStyle w:val="ListNumber"/>
        <w:numPr>
          <w:ilvl w:val="0"/>
          <w:numId w:val="220"/>
        </w:numPr>
      </w:pPr>
      <w:r>
        <w:t>Edit the default agent_url parameter and perform the following changes:</w:t>
      </w:r>
    </w:p>
    <w:p w14:paraId="32AB3B78" w14:textId="77777777" w:rsidR="00C83672" w:rsidRDefault="00000000">
      <w:pPr>
        <w:pStyle w:val="ListBullet2"/>
        <w:numPr>
          <w:ilvl w:val="1"/>
          <w:numId w:val="221"/>
        </w:numPr>
      </w:pPr>
      <w:bookmarkStart w:id="793" w:name="_Refd22e28021"/>
      <w:bookmarkStart w:id="794" w:name="_Tocd22e28021"/>
      <w:r>
        <w:t>For WSS:</w:t>
      </w:r>
    </w:p>
    <w:p w14:paraId="6E153A51" w14:textId="77777777" w:rsidR="00C83672" w:rsidRDefault="00000000">
      <w:pPr>
        <w:pStyle w:val="ListBullet3"/>
        <w:numPr>
          <w:ilvl w:val="2"/>
          <w:numId w:val="222"/>
        </w:numPr>
      </w:pPr>
      <w:r>
        <w:t>Change the protocol from ws to wss</w:t>
      </w:r>
    </w:p>
    <w:p w14:paraId="3F6B1975" w14:textId="77777777" w:rsidR="00C83672" w:rsidRDefault="00000000">
      <w:pPr>
        <w:pStyle w:val="ListBullet3"/>
        <w:numPr>
          <w:ilvl w:val="2"/>
          <w:numId w:val="222"/>
        </w:numPr>
      </w:pPr>
      <w:r>
        <w:t>Replace 127.0.0.1 with the FQDN of the centralized Nymi Agent machine.</w:t>
      </w:r>
    </w:p>
    <w:p w14:paraId="0ABC63DD" w14:textId="77777777" w:rsidR="00C83672" w:rsidRDefault="00000000">
      <w:pPr>
        <w:pStyle w:val="ListBullet2"/>
        <w:numPr>
          <w:ilvl w:val="1"/>
          <w:numId w:val="221"/>
        </w:numPr>
      </w:pPr>
      <w:r>
        <w:t>For WS, replace 127.0.0.1 with the IP address of centralized Nymi Agent machine.</w:t>
      </w:r>
      <w:bookmarkEnd w:id="793"/>
      <w:bookmarkEnd w:id="794"/>
    </w:p>
    <w:p w14:paraId="784FDE43" w14:textId="77777777" w:rsidR="00C83672" w:rsidRDefault="00000000">
      <w:pPr>
        <w:pStyle w:val="BodyText"/>
        <w:ind w:left="720"/>
      </w:pPr>
      <w:r>
        <w:t>For example, for WSS:</w:t>
      </w:r>
    </w:p>
    <w:p w14:paraId="2B0EAD66" w14:textId="77777777" w:rsidR="00C83672" w:rsidRDefault="00000000">
      <w:pPr>
        <w:pStyle w:val="HTMLPreformatted"/>
        <w:ind w:left="720"/>
      </w:pPr>
      <w:r>
        <w:rPr>
          <w:rStyle w:val="HTMLCode"/>
        </w:rPr>
        <w:t>agent_url = "wss://agent.nymi.com:9120/socket/websocket"</w:t>
      </w:r>
    </w:p>
    <w:p w14:paraId="6D1EDBAC" w14:textId="77777777" w:rsidR="00C83672" w:rsidRDefault="00000000">
      <w:pPr>
        <w:pStyle w:val="BodyText"/>
        <w:ind w:left="720"/>
      </w:pPr>
      <w:r>
        <w:t>where agent.nymi.com is the FQDN of the centralized Nymi Agent machine.</w:t>
      </w:r>
    </w:p>
    <w:p w14:paraId="53DE4979" w14:textId="77777777" w:rsidR="00C83672" w:rsidRDefault="00000000">
      <w:pPr>
        <w:pStyle w:val="BodyText"/>
        <w:ind w:left="720"/>
      </w:pPr>
      <w:r>
        <w:rPr>
          <w:b/>
          <w:caps/>
        </w:rPr>
        <w:t xml:space="preserve">Note: </w:t>
      </w:r>
      <w:r>
        <w:t>Optionally, you can also change the communication port from the default value 9120.</w:t>
      </w:r>
    </w:p>
    <w:p w14:paraId="11B587B1" w14:textId="77777777" w:rsidR="00C83672" w:rsidRDefault="00000000">
      <w:pPr>
        <w:pStyle w:val="ListNumber"/>
        <w:numPr>
          <w:ilvl w:val="0"/>
          <w:numId w:val="220"/>
        </w:numPr>
      </w:pPr>
      <w:r>
        <w:t>Save the nbe.toml file.</w:t>
      </w:r>
    </w:p>
    <w:p w14:paraId="7C2357E1" w14:textId="77777777" w:rsidR="00C83672" w:rsidRDefault="00000000">
      <w:pPr>
        <w:pStyle w:val="ListNumber"/>
        <w:numPr>
          <w:ilvl w:val="0"/>
          <w:numId w:val="220"/>
        </w:numPr>
      </w:pPr>
      <w:r>
        <w:t>Restart the Nymi Bluetooth Endpoint.</w:t>
      </w:r>
    </w:p>
    <w:p w14:paraId="72EF56FC" w14:textId="77777777" w:rsidR="00C83672" w:rsidRDefault="00000000">
      <w:pPr>
        <w:pStyle w:val="BodyText"/>
        <w:ind w:left="720"/>
      </w:pPr>
      <w:r>
        <w:t>On Windows:</w:t>
      </w:r>
    </w:p>
    <w:p w14:paraId="62E8F250" w14:textId="77777777" w:rsidR="00C83672" w:rsidRDefault="00000000">
      <w:pPr>
        <w:pStyle w:val="ListNumber2"/>
        <w:numPr>
          <w:ilvl w:val="1"/>
          <w:numId w:val="223"/>
        </w:numPr>
      </w:pPr>
      <w:r>
        <w:lastRenderedPageBreak/>
        <w:t>Press the Windows key on the keyboard, or click the start button on the toolbar. Enter "Services" in the search bar. The Services application window appears.</w:t>
      </w:r>
    </w:p>
    <w:p w14:paraId="1DA4CF24" w14:textId="77777777" w:rsidR="00C83672" w:rsidRDefault="00000000">
      <w:pPr>
        <w:pStyle w:val="ListNumber2"/>
        <w:numPr>
          <w:ilvl w:val="1"/>
          <w:numId w:val="223"/>
        </w:numPr>
      </w:pPr>
      <w:r>
        <w:t>Search for Nymi Bluetooth Endpoint in the Services application.</w:t>
      </w:r>
    </w:p>
    <w:p w14:paraId="56AB5704" w14:textId="77777777" w:rsidR="00C83672" w:rsidRDefault="00000000">
      <w:pPr>
        <w:pStyle w:val="ListNumber2"/>
        <w:numPr>
          <w:ilvl w:val="1"/>
          <w:numId w:val="223"/>
        </w:numPr>
      </w:pPr>
      <w:r>
        <w:t>Right-click Nymi Bluetooth Endpoint and restart it.</w:t>
      </w:r>
    </w:p>
    <w:p w14:paraId="0636247A" w14:textId="77777777" w:rsidR="00C83672" w:rsidRDefault="00000000">
      <w:pPr>
        <w:pStyle w:val="BodyText"/>
        <w:ind w:left="720"/>
      </w:pPr>
      <w:r>
        <w:t>On HP Thin Pro:</w:t>
      </w:r>
    </w:p>
    <w:p w14:paraId="6621FEA3" w14:textId="77777777" w:rsidR="00C83672" w:rsidRDefault="00000000">
      <w:pPr>
        <w:pStyle w:val="ListNumber2"/>
        <w:numPr>
          <w:ilvl w:val="1"/>
          <w:numId w:val="224"/>
        </w:numPr>
      </w:pPr>
      <w:r>
        <w:t>Stop the Nymi Bluetooth Endpoint service by typing killall -9 nbed.</w:t>
      </w:r>
    </w:p>
    <w:p w14:paraId="41329466" w14:textId="77777777" w:rsidR="00C83672" w:rsidRDefault="00000000">
      <w:pPr>
        <w:pStyle w:val="ListNumber2"/>
        <w:numPr>
          <w:ilvl w:val="1"/>
          <w:numId w:val="224"/>
        </w:numPr>
      </w:pPr>
      <w:r>
        <w:t>Start the Nymi Bluetooth Endpoint by typing /usr/bin/nbedstart.</w:t>
      </w:r>
    </w:p>
    <w:p w14:paraId="4C73D715" w14:textId="77777777" w:rsidR="00C83672" w:rsidRDefault="00000000">
      <w:pPr>
        <w:pStyle w:val="ListNumber"/>
        <w:numPr>
          <w:ilvl w:val="0"/>
          <w:numId w:val="220"/>
        </w:numPr>
      </w:pPr>
      <w:r>
        <w:t>On HP Thin Pro only, revert the file system to read-only access.</w:t>
      </w:r>
    </w:p>
    <w:p w14:paraId="130F2C27" w14:textId="77777777" w:rsidR="00C83672" w:rsidRDefault="00000000">
      <w:pPr>
        <w:pStyle w:val="ListNumber2"/>
        <w:numPr>
          <w:ilvl w:val="1"/>
          <w:numId w:val="225"/>
        </w:numPr>
      </w:pPr>
      <w:bookmarkStart w:id="795" w:name="_Refd22e28132"/>
      <w:bookmarkStart w:id="796" w:name="_Tocd22e28132"/>
      <w:r>
        <w:t>Open X Terminal.</w:t>
      </w:r>
    </w:p>
    <w:p w14:paraId="481DA0BF" w14:textId="77777777" w:rsidR="00C83672" w:rsidRDefault="00000000">
      <w:pPr>
        <w:pStyle w:val="ListNumber2"/>
        <w:numPr>
          <w:ilvl w:val="1"/>
          <w:numId w:val="225"/>
        </w:numPr>
      </w:pPr>
      <w:r>
        <w:t>Type:</w:t>
      </w:r>
    </w:p>
    <w:p w14:paraId="33AC8B4A" w14:textId="77777777" w:rsidR="00C83672" w:rsidRDefault="00000000">
      <w:pPr>
        <w:pStyle w:val="HTMLPreformatted"/>
        <w:ind w:left="1440"/>
      </w:pPr>
      <w:r>
        <w:rPr>
          <w:rStyle w:val="HTMLCode"/>
        </w:rPr>
        <w:t>fslock</w:t>
      </w:r>
    </w:p>
    <w:p w14:paraId="7D686FCB" w14:textId="77777777" w:rsidR="00C83672" w:rsidRDefault="00000000">
      <w:pPr>
        <w:pStyle w:val="ListNumber2"/>
        <w:numPr>
          <w:ilvl w:val="1"/>
          <w:numId w:val="225"/>
        </w:numPr>
      </w:pPr>
      <w:r>
        <w:t>Close the terminal.</w:t>
      </w:r>
      <w:bookmarkEnd w:id="795"/>
      <w:bookmarkEnd w:id="796"/>
    </w:p>
    <w:p w14:paraId="2A95BDC0" w14:textId="77777777" w:rsidR="00C83672" w:rsidRDefault="00000000">
      <w:pPr>
        <w:pStyle w:val="ListNumber"/>
        <w:numPr>
          <w:ilvl w:val="0"/>
          <w:numId w:val="220"/>
        </w:numPr>
      </w:pPr>
      <w:r>
        <w:t>On HP Thin Pro only, Revert to User mode from the system menu, or log in using the credentials of a person in the user domain group.</w:t>
      </w:r>
    </w:p>
    <w:p w14:paraId="4D9D4418" w14:textId="77777777" w:rsidR="00C83672" w:rsidRDefault="00000000">
      <w:pPr>
        <w:pStyle w:val="BodyText"/>
      </w:pPr>
      <w:r>
        <w:t>You can use Group Policies to push the modified nbe.toml file to the C:\Nymi\Bluetooth_Endpoint folder on each user terminal.</w:t>
      </w:r>
    </w:p>
    <w:p w14:paraId="254A224A" w14:textId="77777777" w:rsidR="00C83672" w:rsidRDefault="00000000">
      <w:pPr>
        <w:pStyle w:val="Heading4"/>
      </w:pPr>
      <w:bookmarkStart w:id="797" w:name="_Refd22e28172"/>
      <w:bookmarkStart w:id="798" w:name="_Numd22e28172"/>
      <w:bookmarkStart w:id="799" w:name="_Toc180582640"/>
      <w:r>
        <w:t>(IGEL) Installing Nymi Bluetooth Endpoint</w:t>
      </w:r>
      <w:bookmarkEnd w:id="797"/>
      <w:bookmarkEnd w:id="798"/>
      <w:bookmarkEnd w:id="799"/>
    </w:p>
    <w:p w14:paraId="281234FF" w14:textId="77777777" w:rsidR="00C83672" w:rsidRDefault="00000000">
      <w:pPr>
        <w:pStyle w:val="BodyText"/>
      </w:pPr>
      <w:r>
        <w:t>Use the UMS server to host the Nymi Bluetooth Endpoint package and perform the installation of the application on IGEL thin clients.</w:t>
      </w:r>
    </w:p>
    <w:p w14:paraId="5D87D262" w14:textId="77777777" w:rsidR="00C83672" w:rsidRDefault="00000000">
      <w:pPr>
        <w:pStyle w:val="Heading5"/>
      </w:pPr>
      <w:bookmarkStart w:id="800" w:name="_Refd22e28211"/>
      <w:bookmarkStart w:id="801" w:name="_Numd22e28211"/>
      <w:bookmarkStart w:id="802" w:name="_Toc180582641"/>
      <w:r>
        <w:t>Uploading Nymi Packages to Universal Management Suite</w:t>
      </w:r>
      <w:bookmarkEnd w:id="800"/>
      <w:bookmarkEnd w:id="801"/>
      <w:bookmarkEnd w:id="802"/>
    </w:p>
    <w:p w14:paraId="3E9ED8D6" w14:textId="77777777" w:rsidR="00C83672" w:rsidRDefault="00000000">
      <w:pPr>
        <w:pStyle w:val="BodyText"/>
      </w:pPr>
      <w:r>
        <w:t>Follow the instructions below to upload the Nymi Bluetooth Endpoint package to the Universal Management Suite (UMS) server.</w:t>
      </w:r>
    </w:p>
    <w:p w14:paraId="6EF15E69" w14:textId="77777777" w:rsidR="00C83672" w:rsidRDefault="00000000">
      <w:pPr>
        <w:pStyle w:val="BodyText"/>
      </w:pPr>
      <w:r>
        <w:t>Obtain the installation package from Nymi.</w:t>
      </w:r>
    </w:p>
    <w:p w14:paraId="3CBFC5BA" w14:textId="77777777" w:rsidR="00C83672" w:rsidRDefault="00000000">
      <w:pPr>
        <w:pStyle w:val="ListNumber"/>
        <w:numPr>
          <w:ilvl w:val="0"/>
          <w:numId w:val="226"/>
        </w:numPr>
      </w:pPr>
      <w:r>
        <w:t>Extract the installation package to a machine that has access to the UMS Console.</w:t>
      </w:r>
    </w:p>
    <w:p w14:paraId="2411337C" w14:textId="77777777" w:rsidR="00C83672" w:rsidRDefault="00000000">
      <w:pPr>
        <w:pStyle w:val="ListNumber"/>
        <w:numPr>
          <w:ilvl w:val="0"/>
          <w:numId w:val="226"/>
        </w:numPr>
      </w:pPr>
      <w:r>
        <w:t>Connect to the UMS Console.</w:t>
      </w:r>
    </w:p>
    <w:p w14:paraId="42F0D764" w14:textId="77777777" w:rsidR="00C83672" w:rsidRDefault="00000000">
      <w:pPr>
        <w:pStyle w:val="ListNumber"/>
        <w:numPr>
          <w:ilvl w:val="0"/>
          <w:numId w:val="226"/>
        </w:numPr>
      </w:pPr>
      <w:r>
        <w:t>In UMS Console, right-click the Files folder in the left navigation pane, and then select New File.</w:t>
      </w:r>
    </w:p>
    <w:p w14:paraId="2C83EBC6" w14:textId="77777777" w:rsidR="00C83672" w:rsidRDefault="00000000">
      <w:pPr>
        <w:pStyle w:val="BodyText"/>
        <w:ind w:left="720"/>
      </w:pPr>
      <w:r>
        <w:t>The New file window appears.</w:t>
      </w:r>
    </w:p>
    <w:p w14:paraId="5BF8D99A" w14:textId="77777777" w:rsidR="00C83672" w:rsidRDefault="00000000">
      <w:pPr>
        <w:pStyle w:val="ListNumber"/>
        <w:numPr>
          <w:ilvl w:val="0"/>
          <w:numId w:val="226"/>
        </w:numPr>
      </w:pPr>
      <w:r>
        <w:t>In the File Source section, select the appropriate source option, for example, Upload Local File to UMS Server, and then navigate to the folder location that contains the nymi.tar.bz2 file, select the file, and then click Open.</w:t>
      </w:r>
    </w:p>
    <w:p w14:paraId="74C0DE81" w14:textId="77777777" w:rsidR="00C83672" w:rsidRDefault="00000000">
      <w:pPr>
        <w:pStyle w:val="ListNumber"/>
        <w:numPr>
          <w:ilvl w:val="0"/>
          <w:numId w:val="226"/>
        </w:numPr>
      </w:pPr>
      <w:r>
        <w:t>Click OK.</w:t>
      </w:r>
    </w:p>
    <w:p w14:paraId="2624FAD8" w14:textId="77777777" w:rsidR="00C83672" w:rsidRDefault="00000000">
      <w:pPr>
        <w:pStyle w:val="ListNumber"/>
        <w:numPr>
          <w:ilvl w:val="0"/>
          <w:numId w:val="226"/>
        </w:numPr>
      </w:pPr>
      <w:r>
        <w:t>Right-click the Files folder in the left navigation pane, and then select New File.</w:t>
      </w:r>
    </w:p>
    <w:p w14:paraId="73B7ED3C" w14:textId="77777777" w:rsidR="00C83672" w:rsidRDefault="00000000">
      <w:pPr>
        <w:pStyle w:val="BodyText"/>
        <w:ind w:left="720"/>
      </w:pPr>
      <w:r>
        <w:t>The New file window appears.</w:t>
      </w:r>
    </w:p>
    <w:p w14:paraId="7214FC8C" w14:textId="77777777" w:rsidR="00C83672" w:rsidRDefault="00000000">
      <w:pPr>
        <w:pStyle w:val="ListNumber"/>
        <w:numPr>
          <w:ilvl w:val="0"/>
          <w:numId w:val="226"/>
        </w:numPr>
      </w:pPr>
      <w:r>
        <w:t>In the File Source section, select the appropriate source option, for example, Upload Local File to UMS Server , and then navigate to the folder location that contains the nymi.inf file, select the file, and then click Open.</w:t>
      </w:r>
    </w:p>
    <w:p w14:paraId="2A297A7A" w14:textId="77777777" w:rsidR="00C83672" w:rsidRDefault="00000000">
      <w:pPr>
        <w:pStyle w:val="ListNumber"/>
        <w:numPr>
          <w:ilvl w:val="0"/>
          <w:numId w:val="226"/>
        </w:numPr>
      </w:pPr>
      <w:r>
        <w:t>Click OK.</w:t>
      </w:r>
    </w:p>
    <w:p w14:paraId="144C584A" w14:textId="77777777" w:rsidR="00C83672" w:rsidRDefault="00000000">
      <w:pPr>
        <w:pStyle w:val="BodyText"/>
      </w:pPr>
      <w:r>
        <w:t>The following figure provides a example of the Files folder with the files. Make note of the value in Download URL field for each file, as you will require is information in the Customizing the Custom Partition section.</w:t>
      </w:r>
    </w:p>
    <w:p w14:paraId="4FE3CAAD" w14:textId="77777777" w:rsidR="00C83672" w:rsidRDefault="00000000">
      <w:pPr>
        <w:pStyle w:val="Caption"/>
        <w:keepNext/>
      </w:pPr>
      <w:bookmarkStart w:id="803" w:name="_Refd22e28353"/>
      <w:bookmarkStart w:id="804" w:name="_Tocd22e28353"/>
      <w:r>
        <w:lastRenderedPageBreak/>
        <w:t xml:space="preserve">Figure </w:t>
      </w:r>
      <w:bookmarkStart w:id="805" w:name="_Numd22e28353"/>
      <w:r>
        <w:fldChar w:fldCharType="begin"/>
      </w:r>
      <w:r>
        <w:instrText xml:space="preserve"> SEQ Figure \* ARABIC </w:instrText>
      </w:r>
      <w:r>
        <w:fldChar w:fldCharType="separate"/>
      </w:r>
      <w:r w:rsidR="00F5048C">
        <w:rPr>
          <w:noProof/>
        </w:rPr>
        <w:t>98</w:t>
      </w:r>
      <w:r>
        <w:rPr>
          <w:noProof/>
        </w:rPr>
        <w:fldChar w:fldCharType="end"/>
      </w:r>
      <w:bookmarkEnd w:id="803"/>
      <w:bookmarkEnd w:id="804"/>
      <w:bookmarkEnd w:id="805"/>
      <w:r>
        <w:t>: Files window</w:t>
      </w:r>
    </w:p>
    <w:p w14:paraId="70E326BC" w14:textId="77777777" w:rsidR="00C83672" w:rsidRDefault="00000000">
      <w:pPr>
        <w:pStyle w:val="BodyText"/>
      </w:pPr>
      <w:r>
        <w:rPr>
          <w:noProof/>
        </w:rPr>
        <w:drawing>
          <wp:inline distT="0" distB="0" distL="0" distR="0" wp14:anchorId="6249A3F0" wp14:editId="3E230C86">
            <wp:extent cx="6120000" cy="2052820"/>
            <wp:effectExtent l="0" t="0" r="0" b="0"/>
            <wp:docPr id="189137416" name="Picture 18913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1">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5551FCF9" w14:textId="77777777" w:rsidR="00C83672" w:rsidRDefault="00000000">
      <w:pPr>
        <w:pStyle w:val="Heading5"/>
      </w:pPr>
      <w:bookmarkStart w:id="806" w:name="_Refd22e28361"/>
      <w:bookmarkStart w:id="807" w:name="_Numd22e28361"/>
      <w:bookmarkStart w:id="808" w:name="_Toc180582642"/>
      <w:r>
        <w:t>Creating a Profile and Custom Partition</w:t>
      </w:r>
      <w:bookmarkEnd w:id="806"/>
      <w:bookmarkEnd w:id="807"/>
      <w:bookmarkEnd w:id="808"/>
    </w:p>
    <w:p w14:paraId="4562ADE7" w14:textId="77777777" w:rsidR="00C83672" w:rsidRDefault="00000000">
      <w:pPr>
        <w:pStyle w:val="BodyText"/>
      </w:pPr>
      <w:r>
        <w:t>Perform the following instructions to create a profile and partition on the UMS server for the Nymi Bluetooth Endpoint software installation.</w:t>
      </w:r>
    </w:p>
    <w:p w14:paraId="75B661C3" w14:textId="77777777" w:rsidR="00C83672" w:rsidRDefault="00000000">
      <w:pPr>
        <w:pStyle w:val="ListNumber"/>
        <w:numPr>
          <w:ilvl w:val="0"/>
          <w:numId w:val="227"/>
        </w:numPr>
      </w:pPr>
      <w:r>
        <w:t>Connect to the UMS Console, right-click the Profiles folder, and then from the context menu, select New Profile.</w:t>
      </w:r>
    </w:p>
    <w:p w14:paraId="70D176CA" w14:textId="77777777" w:rsidR="00C83672" w:rsidRDefault="00000000">
      <w:pPr>
        <w:pStyle w:val="BodyText"/>
        <w:ind w:left="720"/>
      </w:pPr>
      <w:r>
        <w:t>The New Profile window appears.</w:t>
      </w:r>
    </w:p>
    <w:p w14:paraId="2EC71473" w14:textId="77777777" w:rsidR="00C83672" w:rsidRDefault="00000000">
      <w:pPr>
        <w:pStyle w:val="ListNumber"/>
        <w:numPr>
          <w:ilvl w:val="0"/>
          <w:numId w:val="227"/>
        </w:numPr>
      </w:pPr>
      <w:r>
        <w:t>In the Profile Name field, type Nymi.</w:t>
      </w:r>
    </w:p>
    <w:p w14:paraId="26685D5D" w14:textId="77777777" w:rsidR="00C83672" w:rsidRDefault="00000000">
      <w:pPr>
        <w:pStyle w:val="ListNumber"/>
        <w:numPr>
          <w:ilvl w:val="0"/>
          <w:numId w:val="227"/>
        </w:numPr>
      </w:pPr>
      <w:r>
        <w:t>In the Description field, type Install the Nymi Custom Partition.</w:t>
      </w:r>
    </w:p>
    <w:p w14:paraId="0CD28D9C" w14:textId="77777777" w:rsidR="00C83672" w:rsidRDefault="00000000">
      <w:pPr>
        <w:pStyle w:val="BodyText"/>
        <w:ind w:left="720"/>
      </w:pPr>
      <w:r>
        <w:t>The following figure provides an example of the New Profile window.</w:t>
      </w:r>
    </w:p>
    <w:p w14:paraId="048F3E77" w14:textId="77777777" w:rsidR="00C83672" w:rsidRDefault="00000000">
      <w:pPr>
        <w:pStyle w:val="Caption"/>
        <w:keepNext/>
      </w:pPr>
      <w:bookmarkStart w:id="809" w:name="_Refd22e28439"/>
      <w:bookmarkStart w:id="810" w:name="_Tocd22e28439"/>
      <w:r>
        <w:t xml:space="preserve">Figure </w:t>
      </w:r>
      <w:bookmarkStart w:id="811" w:name="_Numd22e28439"/>
      <w:r>
        <w:fldChar w:fldCharType="begin"/>
      </w:r>
      <w:r>
        <w:instrText xml:space="preserve"> SEQ Figure \* ARABIC </w:instrText>
      </w:r>
      <w:r>
        <w:fldChar w:fldCharType="separate"/>
      </w:r>
      <w:r w:rsidR="00F5048C">
        <w:rPr>
          <w:noProof/>
        </w:rPr>
        <w:t>99</w:t>
      </w:r>
      <w:r>
        <w:rPr>
          <w:noProof/>
        </w:rPr>
        <w:fldChar w:fldCharType="end"/>
      </w:r>
      <w:bookmarkEnd w:id="809"/>
      <w:bookmarkEnd w:id="810"/>
      <w:bookmarkEnd w:id="811"/>
      <w:r>
        <w:t>: New Profile window</w:t>
      </w:r>
    </w:p>
    <w:p w14:paraId="065C15D4" w14:textId="77777777" w:rsidR="00C83672" w:rsidRDefault="00000000">
      <w:pPr>
        <w:pStyle w:val="BodyText"/>
      </w:pPr>
      <w:r>
        <w:rPr>
          <w:noProof/>
        </w:rPr>
        <w:drawing>
          <wp:inline distT="0" distB="0" distL="0" distR="0" wp14:anchorId="61A43E74" wp14:editId="74FCD6CF">
            <wp:extent cx="4274820" cy="4328160"/>
            <wp:effectExtent l="0" t="0" r="0" b="0"/>
            <wp:docPr id="832777396" name="Picture 83277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new_profile.png"/>
                    <pic:cNvPicPr/>
                  </pic:nvPicPr>
                  <pic:blipFill>
                    <a:blip r:embed="rId112">
                      <a:extLst>
                        <a:ext uri="{28A0092B-C50C-407E-A947-70E740481C1C}">
                          <a14:useLocalDpi xmlns:a14="http://schemas.microsoft.com/office/drawing/2010/main" val="0"/>
                        </a:ext>
                      </a:extLst>
                    </a:blip>
                    <a:stretch>
                      <a:fillRect/>
                    </a:stretch>
                  </pic:blipFill>
                  <pic:spPr>
                    <a:xfrm>
                      <a:off x="0" y="0"/>
                      <a:ext cx="4274820" cy="4328160"/>
                    </a:xfrm>
                    <a:prstGeom prst="rect">
                      <a:avLst/>
                    </a:prstGeom>
                  </pic:spPr>
                </pic:pic>
              </a:graphicData>
            </a:graphic>
          </wp:inline>
        </w:drawing>
      </w:r>
    </w:p>
    <w:p w14:paraId="15BE1B25" w14:textId="77777777" w:rsidR="00C83672" w:rsidRDefault="00000000">
      <w:pPr>
        <w:pStyle w:val="ListNumber"/>
        <w:numPr>
          <w:ilvl w:val="0"/>
          <w:numId w:val="227"/>
        </w:numPr>
      </w:pPr>
      <w:r>
        <w:lastRenderedPageBreak/>
        <w:t>Click OK.</w:t>
      </w:r>
    </w:p>
    <w:p w14:paraId="3924059A" w14:textId="77777777" w:rsidR="00C83672" w:rsidRDefault="00000000">
      <w:pPr>
        <w:pStyle w:val="BodyText"/>
        <w:ind w:left="720"/>
      </w:pPr>
      <w:r>
        <w:t>The Setup window opens.</w:t>
      </w:r>
    </w:p>
    <w:p w14:paraId="35F7B066" w14:textId="77777777" w:rsidR="00C83672" w:rsidRDefault="00000000">
      <w:pPr>
        <w:pStyle w:val="ListNumber"/>
        <w:numPr>
          <w:ilvl w:val="0"/>
          <w:numId w:val="227"/>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7A370F85" w14:textId="77777777" w:rsidR="00C83672" w:rsidRDefault="00000000">
      <w:pPr>
        <w:pStyle w:val="ListNumber"/>
        <w:numPr>
          <w:ilvl w:val="0"/>
          <w:numId w:val="227"/>
        </w:numPr>
      </w:pPr>
      <w:r>
        <w:t>Unlock the Enable Partition setting by clicking the orange triangle so that it turns blue, and then select Enable Partition.</w:t>
      </w:r>
    </w:p>
    <w:p w14:paraId="2D5B52AF" w14:textId="77777777" w:rsidR="00C83672" w:rsidRDefault="00000000">
      <w:pPr>
        <w:pStyle w:val="BodyText"/>
        <w:ind w:left="720"/>
      </w:pPr>
      <w:r>
        <w:t>The following figure shows the window with the orangle triangle.</w:t>
      </w:r>
    </w:p>
    <w:p w14:paraId="237FD6AC" w14:textId="77777777" w:rsidR="00C83672" w:rsidRDefault="00000000">
      <w:pPr>
        <w:pStyle w:val="Caption"/>
        <w:keepNext/>
      </w:pPr>
      <w:bookmarkStart w:id="812" w:name="_Refd22e28486"/>
      <w:bookmarkStart w:id="813" w:name="_Tocd22e28486"/>
      <w:r>
        <w:t xml:space="preserve">Figure </w:t>
      </w:r>
      <w:bookmarkStart w:id="814" w:name="_Numd22e28486"/>
      <w:r>
        <w:fldChar w:fldCharType="begin"/>
      </w:r>
      <w:r>
        <w:instrText xml:space="preserve"> SEQ Figure \* ARABIC </w:instrText>
      </w:r>
      <w:r>
        <w:fldChar w:fldCharType="separate"/>
      </w:r>
      <w:r w:rsidR="00F5048C">
        <w:rPr>
          <w:noProof/>
        </w:rPr>
        <w:t>100</w:t>
      </w:r>
      <w:r>
        <w:rPr>
          <w:noProof/>
        </w:rPr>
        <w:fldChar w:fldCharType="end"/>
      </w:r>
      <w:bookmarkEnd w:id="812"/>
      <w:bookmarkEnd w:id="813"/>
      <w:bookmarkEnd w:id="814"/>
      <w:r>
        <w:t>: Unlock</w:t>
      </w:r>
    </w:p>
    <w:p w14:paraId="7A5B48D1" w14:textId="77777777" w:rsidR="00C83672" w:rsidRDefault="00000000">
      <w:pPr>
        <w:pStyle w:val="BodyText"/>
      </w:pPr>
      <w:r>
        <w:rPr>
          <w:noProof/>
        </w:rPr>
        <w:drawing>
          <wp:inline distT="0" distB="0" distL="0" distR="0" wp14:anchorId="22C9A7E8" wp14:editId="2D3B278E">
            <wp:extent cx="6120000" cy="3668256"/>
            <wp:effectExtent l="0" t="0" r="0" b="0"/>
            <wp:docPr id="1721785199" name="Picture 172178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yellow_triangle.png"/>
                    <pic:cNvPicPr/>
                  </pic:nvPicPr>
                  <pic:blipFill>
                    <a:blip r:embed="rId113">
                      <a:extLst>
                        <a:ext uri="{28A0092B-C50C-407E-A947-70E740481C1C}">
                          <a14:useLocalDpi xmlns:a14="http://schemas.microsoft.com/office/drawing/2010/main" val="0"/>
                        </a:ext>
                      </a:extLst>
                    </a:blip>
                    <a:stretch>
                      <a:fillRect/>
                    </a:stretch>
                  </pic:blipFill>
                  <pic:spPr>
                    <a:xfrm>
                      <a:off x="0" y="0"/>
                      <a:ext cx="9966960" cy="5974080"/>
                    </a:xfrm>
                    <a:prstGeom prst="rect">
                      <a:avLst/>
                    </a:prstGeom>
                  </pic:spPr>
                </pic:pic>
              </a:graphicData>
            </a:graphic>
          </wp:inline>
        </w:drawing>
      </w:r>
    </w:p>
    <w:p w14:paraId="1B056CF1" w14:textId="77777777" w:rsidR="00C83672" w:rsidRDefault="00000000">
      <w:pPr>
        <w:pStyle w:val="ListNumber"/>
        <w:numPr>
          <w:ilvl w:val="0"/>
          <w:numId w:val="227"/>
        </w:numPr>
      </w:pPr>
      <w:r>
        <w:t>Unlock the Size setting by clicking the orange triangle so that it turns blue. For the size value, type 120M, as shown in the following figure.</w:t>
      </w:r>
    </w:p>
    <w:p w14:paraId="3A312C7F" w14:textId="77777777" w:rsidR="00C83672" w:rsidRDefault="00000000">
      <w:pPr>
        <w:pStyle w:val="Caption"/>
        <w:keepNext/>
      </w:pPr>
      <w:bookmarkStart w:id="815" w:name="_Refd22e28502"/>
      <w:bookmarkStart w:id="816" w:name="_Tocd22e28502"/>
      <w:r>
        <w:lastRenderedPageBreak/>
        <w:t xml:space="preserve">Figure </w:t>
      </w:r>
      <w:bookmarkStart w:id="817" w:name="_Numd22e28502"/>
      <w:r>
        <w:fldChar w:fldCharType="begin"/>
      </w:r>
      <w:r>
        <w:instrText xml:space="preserve"> SEQ Figure \* ARABIC </w:instrText>
      </w:r>
      <w:r>
        <w:fldChar w:fldCharType="separate"/>
      </w:r>
      <w:r w:rsidR="00F5048C">
        <w:rPr>
          <w:noProof/>
        </w:rPr>
        <w:t>101</w:t>
      </w:r>
      <w:r>
        <w:rPr>
          <w:noProof/>
        </w:rPr>
        <w:fldChar w:fldCharType="end"/>
      </w:r>
      <w:bookmarkEnd w:id="815"/>
      <w:bookmarkEnd w:id="816"/>
      <w:bookmarkEnd w:id="817"/>
      <w:r>
        <w:t>: Set UMS partition size</w:t>
      </w:r>
    </w:p>
    <w:p w14:paraId="0B84E0E7" w14:textId="77777777" w:rsidR="00C83672" w:rsidRDefault="00000000">
      <w:pPr>
        <w:pStyle w:val="BodyText"/>
      </w:pPr>
      <w:r>
        <w:rPr>
          <w:noProof/>
        </w:rPr>
        <w:drawing>
          <wp:inline distT="0" distB="0" distL="0" distR="0" wp14:anchorId="516935DF" wp14:editId="4C448A32">
            <wp:extent cx="6120000" cy="3665429"/>
            <wp:effectExtent l="0" t="0" r="0" b="0"/>
            <wp:docPr id="1288149727" name="Picture 128814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partition_size.png"/>
                    <pic:cNvPicPr/>
                  </pic:nvPicPr>
                  <pic:blipFill>
                    <a:blip r:embed="rId114">
                      <a:extLst>
                        <a:ext uri="{28A0092B-C50C-407E-A947-70E740481C1C}">
                          <a14:useLocalDpi xmlns:a14="http://schemas.microsoft.com/office/drawing/2010/main" val="0"/>
                        </a:ext>
                      </a:extLst>
                    </a:blip>
                    <a:stretch>
                      <a:fillRect/>
                    </a:stretch>
                  </pic:blipFill>
                  <pic:spPr>
                    <a:xfrm>
                      <a:off x="0" y="0"/>
                      <a:ext cx="9936480" cy="5951220"/>
                    </a:xfrm>
                    <a:prstGeom prst="rect">
                      <a:avLst/>
                    </a:prstGeom>
                  </pic:spPr>
                </pic:pic>
              </a:graphicData>
            </a:graphic>
          </wp:inline>
        </w:drawing>
      </w:r>
    </w:p>
    <w:p w14:paraId="03B4AC74" w14:textId="77777777" w:rsidR="00C83672" w:rsidRDefault="00000000">
      <w:pPr>
        <w:pStyle w:val="ListNumber"/>
        <w:numPr>
          <w:ilvl w:val="0"/>
          <w:numId w:val="227"/>
        </w:numPr>
      </w:pPr>
      <w:r>
        <w:t>Leave the mount point value as /custom.</w:t>
      </w:r>
    </w:p>
    <w:p w14:paraId="454889E6" w14:textId="77777777" w:rsidR="00C83672" w:rsidRDefault="00000000">
      <w:pPr>
        <w:pStyle w:val="ListNumber"/>
        <w:numPr>
          <w:ilvl w:val="0"/>
          <w:numId w:val="227"/>
        </w:numPr>
      </w:pPr>
      <w:r>
        <w:t>In the Partitions Parameters list, click [+] (Add).</w:t>
      </w:r>
    </w:p>
    <w:p w14:paraId="0ADF1965" w14:textId="77777777" w:rsidR="00C83672" w:rsidRDefault="00000000">
      <w:pPr>
        <w:pStyle w:val="BodyText"/>
        <w:ind w:left="720"/>
      </w:pPr>
      <w:r>
        <w:t>A dialog box appears.</w:t>
      </w:r>
    </w:p>
    <w:p w14:paraId="2BDDED31" w14:textId="77777777" w:rsidR="00C83672" w:rsidRDefault="00000000">
      <w:pPr>
        <w:pStyle w:val="ListNumber"/>
        <w:numPr>
          <w:ilvl w:val="0"/>
          <w:numId w:val="227"/>
        </w:numPr>
      </w:pPr>
      <w:r>
        <w:t>In the Add box, perform the following actions.</w:t>
      </w:r>
    </w:p>
    <w:p w14:paraId="7BE13ECC" w14:textId="77777777" w:rsidR="00C83672" w:rsidRDefault="00000000">
      <w:pPr>
        <w:pStyle w:val="ListNumber2"/>
        <w:numPr>
          <w:ilvl w:val="1"/>
          <w:numId w:val="228"/>
        </w:numPr>
      </w:pPr>
      <w:r>
        <w:t>In the Name field, type AGENT_URL.</w:t>
      </w:r>
    </w:p>
    <w:p w14:paraId="0B331BB0" w14:textId="77777777" w:rsidR="00C83672" w:rsidRDefault="00000000">
      <w:pPr>
        <w:pStyle w:val="ListNumber2"/>
        <w:numPr>
          <w:ilvl w:val="1"/>
          <w:numId w:val="228"/>
        </w:numPr>
      </w:pPr>
      <w:r>
        <w:t>In the Value field, type ws://agent_host:9120/socket/websocket</w:t>
      </w:r>
    </w:p>
    <w:p w14:paraId="42B9E0EA" w14:textId="77777777" w:rsidR="00C83672" w:rsidRDefault="00000000">
      <w:pPr>
        <w:pStyle w:val="BodyText"/>
        <w:ind w:left="1440"/>
      </w:pPr>
      <w:r>
        <w:t>where agent_host is the IP address of the server on which you installed the Nymi Agent.</w:t>
      </w:r>
    </w:p>
    <w:p w14:paraId="6FF650C3" w14:textId="77777777" w:rsidR="00C83672" w:rsidRDefault="00000000">
      <w:pPr>
        <w:pStyle w:val="ListNumber2"/>
        <w:numPr>
          <w:ilvl w:val="1"/>
          <w:numId w:val="228"/>
        </w:numPr>
      </w:pPr>
      <w:r>
        <w:t>Click OK.</w:t>
      </w:r>
    </w:p>
    <w:p w14:paraId="57854E49" w14:textId="77777777" w:rsidR="00C83672" w:rsidRDefault="00000000">
      <w:pPr>
        <w:pStyle w:val="BodyText"/>
        <w:ind w:left="1440"/>
      </w:pPr>
      <w:r>
        <w:t>The following figure provides an example of Nymi partition window.</w:t>
      </w:r>
    </w:p>
    <w:p w14:paraId="301933B1" w14:textId="77777777" w:rsidR="00C83672" w:rsidRDefault="00000000">
      <w:pPr>
        <w:pStyle w:val="Caption"/>
        <w:keepNext/>
      </w:pPr>
      <w:bookmarkStart w:id="818" w:name="_Refd22e28579"/>
      <w:bookmarkStart w:id="819" w:name="_Tocd22e28579"/>
      <w:r>
        <w:lastRenderedPageBreak/>
        <w:t xml:space="preserve">Figure </w:t>
      </w:r>
      <w:bookmarkStart w:id="820" w:name="_Numd22e28579"/>
      <w:r>
        <w:fldChar w:fldCharType="begin"/>
      </w:r>
      <w:r>
        <w:instrText xml:space="preserve"> SEQ Figure \* ARABIC </w:instrText>
      </w:r>
      <w:r>
        <w:fldChar w:fldCharType="separate"/>
      </w:r>
      <w:r w:rsidR="00F5048C">
        <w:rPr>
          <w:noProof/>
        </w:rPr>
        <w:t>102</w:t>
      </w:r>
      <w:r>
        <w:rPr>
          <w:noProof/>
        </w:rPr>
        <w:fldChar w:fldCharType="end"/>
      </w:r>
      <w:bookmarkEnd w:id="818"/>
      <w:bookmarkEnd w:id="819"/>
      <w:bookmarkEnd w:id="820"/>
      <w:r>
        <w:t>: Partition window</w:t>
      </w:r>
    </w:p>
    <w:p w14:paraId="51E0D9BA" w14:textId="77777777" w:rsidR="00C83672" w:rsidRDefault="00000000">
      <w:pPr>
        <w:pStyle w:val="BodyText"/>
      </w:pPr>
      <w:r>
        <w:rPr>
          <w:noProof/>
        </w:rPr>
        <w:drawing>
          <wp:inline distT="0" distB="0" distL="0" distR="0" wp14:anchorId="7C76865D" wp14:editId="6A0D94B2">
            <wp:extent cx="6119999" cy="3655194"/>
            <wp:effectExtent l="0" t="0" r="0" b="0"/>
            <wp:docPr id="1761575700" name="Picture 176157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new_parition.png"/>
                    <pic:cNvPicPr/>
                  </pic:nvPicPr>
                  <pic:blipFill>
                    <a:blip r:embed="rId115">
                      <a:extLst>
                        <a:ext uri="{28A0092B-C50C-407E-A947-70E740481C1C}">
                          <a14:useLocalDpi xmlns:a14="http://schemas.microsoft.com/office/drawing/2010/main" val="0"/>
                        </a:ext>
                      </a:extLst>
                    </a:blip>
                    <a:stretch>
                      <a:fillRect/>
                    </a:stretch>
                  </pic:blipFill>
                  <pic:spPr>
                    <a:xfrm>
                      <a:off x="0" y="0"/>
                      <a:ext cx="9989820" cy="5966460"/>
                    </a:xfrm>
                    <a:prstGeom prst="rect">
                      <a:avLst/>
                    </a:prstGeom>
                  </pic:spPr>
                </pic:pic>
              </a:graphicData>
            </a:graphic>
          </wp:inline>
        </w:drawing>
      </w:r>
    </w:p>
    <w:p w14:paraId="3A0D98E6" w14:textId="77777777" w:rsidR="00C83672" w:rsidRDefault="00000000">
      <w:pPr>
        <w:pStyle w:val="ListNumber2"/>
        <w:numPr>
          <w:ilvl w:val="1"/>
          <w:numId w:val="228"/>
        </w:numPr>
      </w:pPr>
      <w:r>
        <w:t>Click Save.</w:t>
      </w:r>
    </w:p>
    <w:p w14:paraId="36AF91B6" w14:textId="77777777" w:rsidR="00C83672" w:rsidRDefault="00000000">
      <w:pPr>
        <w:pStyle w:val="Heading5"/>
      </w:pPr>
      <w:bookmarkStart w:id="821" w:name="_Refd22e28594"/>
      <w:bookmarkStart w:id="822" w:name="_Numd22e28594"/>
      <w:bookmarkStart w:id="823" w:name="_Toc180582643"/>
      <w:r>
        <w:t>Customizing the Custom Partition</w:t>
      </w:r>
      <w:bookmarkEnd w:id="821"/>
      <w:bookmarkEnd w:id="822"/>
      <w:bookmarkEnd w:id="823"/>
    </w:p>
    <w:p w14:paraId="0875CB03" w14:textId="77777777" w:rsidR="00C83672" w:rsidRDefault="00000000">
      <w:pPr>
        <w:pStyle w:val="BodyText"/>
      </w:pPr>
      <w:r>
        <w:t>After you create the Nymi partition, perform the following actions in the UMS Console to customize the Nymi Bluetooth Endpoint installation.</w:t>
      </w:r>
    </w:p>
    <w:p w14:paraId="29F9E80A" w14:textId="77777777" w:rsidR="00C83672" w:rsidRDefault="00000000">
      <w:pPr>
        <w:pStyle w:val="ListNumber"/>
        <w:numPr>
          <w:ilvl w:val="0"/>
          <w:numId w:val="229"/>
        </w:numPr>
      </w:pPr>
      <w:r>
        <w:t>Double-click the Nymi profile.</w:t>
      </w:r>
    </w:p>
    <w:p w14:paraId="73479914" w14:textId="77777777" w:rsidR="00C83672" w:rsidRDefault="00000000">
      <w:pPr>
        <w:pStyle w:val="ListNumber"/>
        <w:numPr>
          <w:ilvl w:val="0"/>
          <w:numId w:val="229"/>
        </w:numPr>
      </w:pPr>
      <w:r>
        <w:t>From the Configuration navigation pane for the partition, expand System</w:t>
      </w:r>
      <w:r>
        <w:rPr>
          <w:b/>
          <w:caps/>
        </w:rPr>
        <w:t xml:space="preserve"> &gt; </w:t>
      </w:r>
      <w:r>
        <w:t>Firmware Customization</w:t>
      </w:r>
      <w:r>
        <w:rPr>
          <w:b/>
          <w:caps/>
        </w:rPr>
        <w:t xml:space="preserve"> &gt; </w:t>
      </w:r>
      <w:r>
        <w:t>Custom Commands</w:t>
      </w:r>
      <w:r>
        <w:rPr>
          <w:b/>
          <w:caps/>
        </w:rPr>
        <w:t xml:space="preserve"> &gt; </w:t>
      </w:r>
      <w:r>
        <w:t>Base, as shown in the following figure.</w:t>
      </w:r>
    </w:p>
    <w:p w14:paraId="1CC87F1E" w14:textId="77777777" w:rsidR="00C83672" w:rsidRDefault="00000000">
      <w:pPr>
        <w:pStyle w:val="Caption"/>
        <w:keepNext/>
      </w:pPr>
      <w:bookmarkStart w:id="824" w:name="_Refd22e28664"/>
      <w:bookmarkStart w:id="825" w:name="_Tocd22e28664"/>
      <w:r>
        <w:t xml:space="preserve">Figure </w:t>
      </w:r>
      <w:bookmarkStart w:id="826" w:name="_Numd22e28664"/>
      <w:r>
        <w:fldChar w:fldCharType="begin"/>
      </w:r>
      <w:r>
        <w:instrText xml:space="preserve"> SEQ Figure \* ARABIC </w:instrText>
      </w:r>
      <w:r>
        <w:fldChar w:fldCharType="separate"/>
      </w:r>
      <w:r w:rsidR="00F5048C">
        <w:rPr>
          <w:noProof/>
        </w:rPr>
        <w:t>103</w:t>
      </w:r>
      <w:r>
        <w:rPr>
          <w:noProof/>
        </w:rPr>
        <w:fldChar w:fldCharType="end"/>
      </w:r>
      <w:bookmarkEnd w:id="824"/>
      <w:bookmarkEnd w:id="825"/>
      <w:bookmarkEnd w:id="826"/>
      <w:r>
        <w:t>: Base menu option</w:t>
      </w:r>
    </w:p>
    <w:p w14:paraId="52C15646" w14:textId="77777777" w:rsidR="00C83672" w:rsidRDefault="00000000">
      <w:pPr>
        <w:pStyle w:val="BodyText"/>
      </w:pPr>
      <w:r>
        <w:rPr>
          <w:noProof/>
        </w:rPr>
        <w:drawing>
          <wp:inline distT="0" distB="0" distL="0" distR="0" wp14:anchorId="260E54B2" wp14:editId="0ED3F6F3">
            <wp:extent cx="6120000" cy="2933379"/>
            <wp:effectExtent l="0" t="0" r="0" b="0"/>
            <wp:docPr id="1563811477" name="Picture 156381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base.png"/>
                    <pic:cNvPicPr/>
                  </pic:nvPicPr>
                  <pic:blipFill>
                    <a:blip r:embed="rId116">
                      <a:extLst>
                        <a:ext uri="{28A0092B-C50C-407E-A947-70E740481C1C}">
                          <a14:useLocalDpi xmlns:a14="http://schemas.microsoft.com/office/drawing/2010/main" val="0"/>
                        </a:ext>
                      </a:extLst>
                    </a:blip>
                    <a:stretch>
                      <a:fillRect/>
                    </a:stretch>
                  </pic:blipFill>
                  <pic:spPr>
                    <a:xfrm>
                      <a:off x="0" y="0"/>
                      <a:ext cx="13258800" cy="6355080"/>
                    </a:xfrm>
                    <a:prstGeom prst="rect">
                      <a:avLst/>
                    </a:prstGeom>
                  </pic:spPr>
                </pic:pic>
              </a:graphicData>
            </a:graphic>
          </wp:inline>
        </w:drawing>
      </w:r>
    </w:p>
    <w:p w14:paraId="5E1793FE" w14:textId="77777777" w:rsidR="00C83672" w:rsidRDefault="00000000">
      <w:pPr>
        <w:pStyle w:val="BodyText"/>
        <w:ind w:left="720"/>
      </w:pPr>
      <w:r>
        <w:t>A dialog box appears.</w:t>
      </w:r>
    </w:p>
    <w:p w14:paraId="49956BF0" w14:textId="77777777" w:rsidR="00C83672" w:rsidRDefault="00000000">
      <w:pPr>
        <w:pStyle w:val="ListNumber"/>
        <w:numPr>
          <w:ilvl w:val="0"/>
          <w:numId w:val="229"/>
        </w:numPr>
      </w:pPr>
      <w:r>
        <w:lastRenderedPageBreak/>
        <w:t>Perform the following actions in Nymi Base Commands dialog box.</w:t>
      </w:r>
    </w:p>
    <w:p w14:paraId="045AA8EA" w14:textId="77777777" w:rsidR="00C83672" w:rsidRDefault="00000000">
      <w:pPr>
        <w:pStyle w:val="ListNumber2"/>
        <w:numPr>
          <w:ilvl w:val="1"/>
          <w:numId w:val="230"/>
        </w:numPr>
      </w:pPr>
      <w:r>
        <w:t>Unlock the Initialization setting by clicking the orange triangle so that it turns blue.</w:t>
      </w:r>
    </w:p>
    <w:p w14:paraId="250EBA81" w14:textId="77777777" w:rsidR="00C83672" w:rsidRDefault="00000000">
      <w:pPr>
        <w:pStyle w:val="ListNumber2"/>
        <w:numPr>
          <w:ilvl w:val="1"/>
          <w:numId w:val="230"/>
        </w:numPr>
      </w:pPr>
      <w:r>
        <w:t>In the Initialization field, type modprobe cdc-acm.</w:t>
      </w:r>
    </w:p>
    <w:p w14:paraId="4115A1C2" w14:textId="77777777" w:rsidR="00C83672" w:rsidRDefault="00000000">
      <w:pPr>
        <w:pStyle w:val="ListNumber2"/>
        <w:numPr>
          <w:ilvl w:val="1"/>
          <w:numId w:val="230"/>
        </w:numPr>
      </w:pPr>
      <w:r>
        <w:t>Unlock the Final Initialization Command setting by clicking the orange triangle so that it turns blue.</w:t>
      </w:r>
    </w:p>
    <w:p w14:paraId="75EB6079" w14:textId="77777777" w:rsidR="00C83672" w:rsidRDefault="00000000">
      <w:pPr>
        <w:pStyle w:val="ListNumber2"/>
        <w:numPr>
          <w:ilvl w:val="1"/>
          <w:numId w:val="230"/>
        </w:numPr>
      </w:pPr>
      <w:r>
        <w:t>In the Final Initialization Command field, type /custom/nymi/usr/lib/nymi/nbedstart&amp;</w:t>
      </w:r>
    </w:p>
    <w:p w14:paraId="61E0E95B" w14:textId="77777777" w:rsidR="00C83672" w:rsidRDefault="00000000">
      <w:pPr>
        <w:pStyle w:val="ListNumber2"/>
        <w:numPr>
          <w:ilvl w:val="1"/>
          <w:numId w:val="230"/>
        </w:numPr>
      </w:pPr>
      <w:r>
        <w:t>Click Save.</w:t>
      </w:r>
    </w:p>
    <w:p w14:paraId="0C653B60" w14:textId="77777777" w:rsidR="00C83672" w:rsidRDefault="00000000">
      <w:pPr>
        <w:pStyle w:val="BodyText"/>
        <w:ind w:left="720"/>
      </w:pPr>
      <w:r>
        <w:t>The following figure provides an example of the Nymi Base Commands window.</w:t>
      </w:r>
    </w:p>
    <w:p w14:paraId="22A39A42" w14:textId="77777777" w:rsidR="00C83672" w:rsidRDefault="00000000">
      <w:pPr>
        <w:pStyle w:val="Caption"/>
        <w:keepNext/>
      </w:pPr>
      <w:bookmarkStart w:id="827" w:name="_Refd22e28727"/>
      <w:bookmarkStart w:id="828" w:name="_Tocd22e28727"/>
      <w:r>
        <w:t xml:space="preserve">Figure </w:t>
      </w:r>
      <w:bookmarkStart w:id="829" w:name="_Numd22e28727"/>
      <w:r>
        <w:fldChar w:fldCharType="begin"/>
      </w:r>
      <w:r>
        <w:instrText xml:space="preserve"> SEQ Figure \* ARABIC </w:instrText>
      </w:r>
      <w:r>
        <w:fldChar w:fldCharType="separate"/>
      </w:r>
      <w:r w:rsidR="00F5048C">
        <w:rPr>
          <w:noProof/>
        </w:rPr>
        <w:t>104</w:t>
      </w:r>
      <w:r>
        <w:rPr>
          <w:noProof/>
        </w:rPr>
        <w:fldChar w:fldCharType="end"/>
      </w:r>
      <w:bookmarkEnd w:id="827"/>
      <w:bookmarkEnd w:id="828"/>
      <w:bookmarkEnd w:id="829"/>
      <w:r>
        <w:t>: Nymi Base Commands</w:t>
      </w:r>
    </w:p>
    <w:p w14:paraId="79619B48" w14:textId="77777777" w:rsidR="00C83672" w:rsidRDefault="00000000">
      <w:pPr>
        <w:pStyle w:val="BodyText"/>
      </w:pPr>
      <w:r>
        <w:rPr>
          <w:noProof/>
        </w:rPr>
        <w:drawing>
          <wp:inline distT="0" distB="0" distL="0" distR="0" wp14:anchorId="74B58A49" wp14:editId="738713B1">
            <wp:extent cx="6120000" cy="5066739"/>
            <wp:effectExtent l="0" t="0" r="0" b="0"/>
            <wp:docPr id="1996123008" name="Picture 199612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base_commands.png"/>
                    <pic:cNvPicPr/>
                  </pic:nvPicPr>
                  <pic:blipFill>
                    <a:blip r:embed="rId117">
                      <a:extLst>
                        <a:ext uri="{28A0092B-C50C-407E-A947-70E740481C1C}">
                          <a14:useLocalDpi xmlns:a14="http://schemas.microsoft.com/office/drawing/2010/main" val="0"/>
                        </a:ext>
                      </a:extLst>
                    </a:blip>
                    <a:stretch>
                      <a:fillRect/>
                    </a:stretch>
                  </pic:blipFill>
                  <pic:spPr>
                    <a:xfrm>
                      <a:off x="0" y="0"/>
                      <a:ext cx="10515600" cy="8705850"/>
                    </a:xfrm>
                    <a:prstGeom prst="rect">
                      <a:avLst/>
                    </a:prstGeom>
                  </pic:spPr>
                </pic:pic>
              </a:graphicData>
            </a:graphic>
          </wp:inline>
        </w:drawing>
      </w:r>
    </w:p>
    <w:p w14:paraId="308F1A09" w14:textId="77777777" w:rsidR="00C83672" w:rsidRDefault="00000000">
      <w:pPr>
        <w:pStyle w:val="ListNumber"/>
        <w:numPr>
          <w:ilvl w:val="0"/>
          <w:numId w:val="229"/>
        </w:numPr>
      </w:pPr>
      <w:r>
        <w:t>Double-click the Nymi profile.</w:t>
      </w:r>
    </w:p>
    <w:p w14:paraId="7CE68EED" w14:textId="77777777" w:rsidR="00C83672" w:rsidRDefault="00000000">
      <w:pPr>
        <w:pStyle w:val="ListNumber"/>
        <w:numPr>
          <w:ilvl w:val="0"/>
          <w:numId w:val="229"/>
        </w:numPr>
      </w:pPr>
      <w:r>
        <w:t>From the Configuration navigation pane for the partition, expand System</w:t>
      </w:r>
      <w:r>
        <w:rPr>
          <w:b/>
          <w:caps/>
        </w:rPr>
        <w:t xml:space="preserve"> &gt; </w:t>
      </w:r>
      <w:r>
        <w:t>Firmware Customization</w:t>
      </w:r>
      <w:r>
        <w:rPr>
          <w:b/>
          <w:caps/>
        </w:rPr>
        <w:t xml:space="preserve"> &gt; </w:t>
      </w:r>
      <w:r>
        <w:t>Custom Partition</w:t>
      </w:r>
      <w:r>
        <w:rPr>
          <w:b/>
          <w:caps/>
        </w:rPr>
        <w:t xml:space="preserve"> &gt; </w:t>
      </w:r>
      <w:r>
        <w:t>Download, as shown in the following figure.</w:t>
      </w:r>
    </w:p>
    <w:p w14:paraId="34061B20" w14:textId="77777777" w:rsidR="00C83672" w:rsidRDefault="00000000">
      <w:pPr>
        <w:pStyle w:val="BodyText"/>
        <w:ind w:left="720"/>
      </w:pPr>
      <w:r>
        <w:t>The following figure provides an example of the Download option.</w:t>
      </w:r>
    </w:p>
    <w:p w14:paraId="694B6C5F" w14:textId="77777777" w:rsidR="00C83672" w:rsidRDefault="00000000">
      <w:pPr>
        <w:pStyle w:val="Caption"/>
        <w:keepNext/>
      </w:pPr>
      <w:bookmarkStart w:id="830" w:name="_Refd22e28767"/>
      <w:bookmarkStart w:id="831" w:name="_Tocd22e28767"/>
      <w:r>
        <w:lastRenderedPageBreak/>
        <w:t xml:space="preserve">Figure </w:t>
      </w:r>
      <w:bookmarkStart w:id="832" w:name="_Numd22e28767"/>
      <w:r>
        <w:fldChar w:fldCharType="begin"/>
      </w:r>
      <w:r>
        <w:instrText xml:space="preserve"> SEQ Figure \* ARABIC </w:instrText>
      </w:r>
      <w:r>
        <w:fldChar w:fldCharType="separate"/>
      </w:r>
      <w:r w:rsidR="00F5048C">
        <w:rPr>
          <w:noProof/>
        </w:rPr>
        <w:t>105</w:t>
      </w:r>
      <w:r>
        <w:rPr>
          <w:noProof/>
        </w:rPr>
        <w:fldChar w:fldCharType="end"/>
      </w:r>
      <w:bookmarkEnd w:id="830"/>
      <w:bookmarkEnd w:id="831"/>
      <w:bookmarkEnd w:id="832"/>
      <w:r>
        <w:t>: Downloads</w:t>
      </w:r>
    </w:p>
    <w:p w14:paraId="0D8958DF" w14:textId="77777777" w:rsidR="00C83672" w:rsidRDefault="00000000">
      <w:pPr>
        <w:pStyle w:val="BodyText"/>
      </w:pPr>
      <w:r>
        <w:rPr>
          <w:noProof/>
        </w:rPr>
        <w:drawing>
          <wp:inline distT="0" distB="0" distL="0" distR="0" wp14:anchorId="200B7333" wp14:editId="724F35C7">
            <wp:extent cx="6120000" cy="3685110"/>
            <wp:effectExtent l="0" t="0" r="0" b="0"/>
            <wp:docPr id="675833601" name="Picture 675833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download.png"/>
                    <pic:cNvPicPr/>
                  </pic:nvPicPr>
                  <pic:blipFill>
                    <a:blip r:embed="rId118">
                      <a:extLst>
                        <a:ext uri="{28A0092B-C50C-407E-A947-70E740481C1C}">
                          <a14:useLocalDpi xmlns:a14="http://schemas.microsoft.com/office/drawing/2010/main" val="0"/>
                        </a:ext>
                      </a:extLst>
                    </a:blip>
                    <a:stretch>
                      <a:fillRect/>
                    </a:stretch>
                  </pic:blipFill>
                  <pic:spPr>
                    <a:xfrm>
                      <a:off x="0" y="0"/>
                      <a:ext cx="9959340" cy="5996940"/>
                    </a:xfrm>
                    <a:prstGeom prst="rect">
                      <a:avLst/>
                    </a:prstGeom>
                  </pic:spPr>
                </pic:pic>
              </a:graphicData>
            </a:graphic>
          </wp:inline>
        </w:drawing>
      </w:r>
    </w:p>
    <w:p w14:paraId="69232D1D" w14:textId="77777777" w:rsidR="00C83672" w:rsidRDefault="00000000">
      <w:pPr>
        <w:pStyle w:val="ListNumber"/>
        <w:numPr>
          <w:ilvl w:val="0"/>
          <w:numId w:val="229"/>
        </w:numPr>
      </w:pPr>
      <w:r>
        <w:t>In the Partitions Data Sources section, click [+]  (Add).</w:t>
      </w:r>
    </w:p>
    <w:p w14:paraId="0586A408" w14:textId="77777777" w:rsidR="00C83672" w:rsidRDefault="00000000">
      <w:pPr>
        <w:pStyle w:val="BodyText"/>
        <w:ind w:left="720"/>
      </w:pPr>
      <w:r>
        <w:t>A dialog box appears.</w:t>
      </w:r>
    </w:p>
    <w:p w14:paraId="194F6900" w14:textId="77777777" w:rsidR="00C83672" w:rsidRDefault="00000000">
      <w:pPr>
        <w:pStyle w:val="ListNumber"/>
        <w:numPr>
          <w:ilvl w:val="0"/>
          <w:numId w:val="229"/>
        </w:numPr>
      </w:pPr>
      <w:r>
        <w:t>Perform the following actions in the Add window.</w:t>
      </w:r>
    </w:p>
    <w:p w14:paraId="167BF148" w14:textId="77777777" w:rsidR="00C83672" w:rsidRDefault="00000000">
      <w:pPr>
        <w:pStyle w:val="ListNumber2"/>
        <w:numPr>
          <w:ilvl w:val="1"/>
          <w:numId w:val="231"/>
        </w:numPr>
      </w:pPr>
      <w:r>
        <w:t>In the URL field, type the Download URL path for the nymi.inf file.</w:t>
      </w:r>
    </w:p>
    <w:p w14:paraId="2BE40730" w14:textId="77777777" w:rsidR="00C83672" w:rsidRDefault="00000000">
      <w:pPr>
        <w:pStyle w:val="BodyText"/>
        <w:ind w:left="1440"/>
      </w:pPr>
      <w:r>
        <w:t>For example, https://10.0.1.61:8443/ums_filetransfer/nymi.inf</w:t>
      </w:r>
    </w:p>
    <w:p w14:paraId="65F48078" w14:textId="77777777" w:rsidR="00C83672" w:rsidRDefault="00000000">
      <w:pPr>
        <w:pStyle w:val="ListNumber2"/>
        <w:numPr>
          <w:ilvl w:val="1"/>
          <w:numId w:val="231"/>
        </w:numPr>
      </w:pPr>
      <w:r>
        <w:t>In the Username field, type the username of a user that has access to the UMS file transfer location.</w:t>
      </w:r>
    </w:p>
    <w:p w14:paraId="6FF17919" w14:textId="77777777" w:rsidR="00C83672" w:rsidRDefault="00000000">
      <w:pPr>
        <w:pStyle w:val="ListNumber2"/>
        <w:numPr>
          <w:ilvl w:val="1"/>
          <w:numId w:val="231"/>
        </w:numPr>
      </w:pPr>
      <w:r>
        <w:t>In the Password field, type the password for the user account that has access to the UMS file transfer location.</w:t>
      </w:r>
    </w:p>
    <w:p w14:paraId="1DBF9770" w14:textId="77777777" w:rsidR="00C83672" w:rsidRDefault="00000000">
      <w:pPr>
        <w:pStyle w:val="ListNumber2"/>
        <w:numPr>
          <w:ilvl w:val="1"/>
          <w:numId w:val="231"/>
        </w:numPr>
      </w:pPr>
      <w:r>
        <w:t>In the Final Action field, type /custom/nymi/custompart-nymi init.</w:t>
      </w:r>
    </w:p>
    <w:p w14:paraId="5A217821" w14:textId="77777777" w:rsidR="00C83672" w:rsidRDefault="00000000">
      <w:pPr>
        <w:pStyle w:val="ListNumber2"/>
        <w:numPr>
          <w:ilvl w:val="1"/>
          <w:numId w:val="231"/>
        </w:numPr>
      </w:pPr>
      <w:r>
        <w:t>Click OK.</w:t>
      </w:r>
    </w:p>
    <w:p w14:paraId="510A7F07" w14:textId="77777777" w:rsidR="00C83672" w:rsidRDefault="00000000">
      <w:pPr>
        <w:pStyle w:val="BodyText"/>
        <w:ind w:left="720"/>
      </w:pPr>
      <w:r>
        <w:t>The following figure provides an example of the Add window.</w:t>
      </w:r>
    </w:p>
    <w:p w14:paraId="1AB7FEBF" w14:textId="77777777" w:rsidR="00C83672" w:rsidRDefault="00000000">
      <w:pPr>
        <w:pStyle w:val="Caption"/>
        <w:keepNext/>
      </w:pPr>
      <w:bookmarkStart w:id="833" w:name="_Refd22e28847"/>
      <w:bookmarkStart w:id="834" w:name="_Tocd22e28847"/>
      <w:r>
        <w:lastRenderedPageBreak/>
        <w:t xml:space="preserve">Figure </w:t>
      </w:r>
      <w:bookmarkStart w:id="835" w:name="_Numd22e28847"/>
      <w:r>
        <w:fldChar w:fldCharType="begin"/>
      </w:r>
      <w:r>
        <w:instrText xml:space="preserve"> SEQ Figure \* ARABIC </w:instrText>
      </w:r>
      <w:r>
        <w:fldChar w:fldCharType="separate"/>
      </w:r>
      <w:r w:rsidR="00F5048C">
        <w:rPr>
          <w:noProof/>
        </w:rPr>
        <w:t>106</w:t>
      </w:r>
      <w:r>
        <w:rPr>
          <w:noProof/>
        </w:rPr>
        <w:fldChar w:fldCharType="end"/>
      </w:r>
      <w:bookmarkEnd w:id="833"/>
      <w:bookmarkEnd w:id="834"/>
      <w:bookmarkEnd w:id="835"/>
      <w:r>
        <w:t>: Add window</w:t>
      </w:r>
    </w:p>
    <w:p w14:paraId="1FB498A4" w14:textId="77777777" w:rsidR="00C83672" w:rsidRDefault="00000000">
      <w:pPr>
        <w:pStyle w:val="BodyText"/>
      </w:pPr>
      <w:r>
        <w:rPr>
          <w:noProof/>
        </w:rPr>
        <w:drawing>
          <wp:inline distT="0" distB="0" distL="0" distR="0" wp14:anchorId="63CF13B8" wp14:editId="1A346093">
            <wp:extent cx="3909060" cy="2766060"/>
            <wp:effectExtent l="0" t="0" r="0" b="0"/>
            <wp:docPr id="501427387" name="Picture 501427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add.png"/>
                    <pic:cNvPicPr/>
                  </pic:nvPicPr>
                  <pic:blipFill>
                    <a:blip r:embed="rId119">
                      <a:extLst>
                        <a:ext uri="{28A0092B-C50C-407E-A947-70E740481C1C}">
                          <a14:useLocalDpi xmlns:a14="http://schemas.microsoft.com/office/drawing/2010/main" val="0"/>
                        </a:ext>
                      </a:extLst>
                    </a:blip>
                    <a:stretch>
                      <a:fillRect/>
                    </a:stretch>
                  </pic:blipFill>
                  <pic:spPr>
                    <a:xfrm>
                      <a:off x="0" y="0"/>
                      <a:ext cx="3909060" cy="2766060"/>
                    </a:xfrm>
                    <a:prstGeom prst="rect">
                      <a:avLst/>
                    </a:prstGeom>
                  </pic:spPr>
                </pic:pic>
              </a:graphicData>
            </a:graphic>
          </wp:inline>
        </w:drawing>
      </w:r>
    </w:p>
    <w:p w14:paraId="6E508858" w14:textId="77777777" w:rsidR="00C83672" w:rsidRDefault="00000000">
      <w:pPr>
        <w:pStyle w:val="ListNumber"/>
        <w:numPr>
          <w:ilvl w:val="0"/>
          <w:numId w:val="229"/>
        </w:numPr>
      </w:pPr>
      <w:r>
        <w:t>Click Save.</w:t>
      </w:r>
    </w:p>
    <w:p w14:paraId="228B7DB9" w14:textId="77777777" w:rsidR="00C83672" w:rsidRDefault="00000000">
      <w:pPr>
        <w:pStyle w:val="Heading5"/>
      </w:pPr>
      <w:bookmarkStart w:id="836" w:name="_Refd22e28862"/>
      <w:bookmarkStart w:id="837" w:name="_Numd22e28862"/>
      <w:bookmarkStart w:id="838" w:name="_Toc180582644"/>
      <w:r>
        <w:t>Assigning the Profile to iGel Devices</w:t>
      </w:r>
      <w:bookmarkEnd w:id="836"/>
      <w:bookmarkEnd w:id="837"/>
      <w:bookmarkEnd w:id="838"/>
    </w:p>
    <w:p w14:paraId="5C62EF75" w14:textId="77777777" w:rsidR="00C83672" w:rsidRDefault="00000000">
      <w:pPr>
        <w:pStyle w:val="BodyText"/>
      </w:pPr>
      <w:r>
        <w:t>Assign the Nymi profile to the IGEL devices.</w:t>
      </w:r>
    </w:p>
    <w:p w14:paraId="5A893FC2" w14:textId="77777777" w:rsidR="00C83672" w:rsidRDefault="00000000">
      <w:pPr>
        <w:pStyle w:val="BodyText"/>
      </w:pPr>
      <w:r>
        <w:t>Perform the following steps in the UMS Console.</w:t>
      </w:r>
    </w:p>
    <w:p w14:paraId="5E5FD0AA" w14:textId="77777777" w:rsidR="00C83672" w:rsidRDefault="00000000">
      <w:pPr>
        <w:pStyle w:val="ListNumber"/>
        <w:numPr>
          <w:ilvl w:val="0"/>
          <w:numId w:val="232"/>
        </w:numPr>
      </w:pPr>
      <w:r>
        <w:t>In the left navigation pane, select Profiles</w:t>
      </w:r>
      <w:r>
        <w:rPr>
          <w:b/>
          <w:caps/>
        </w:rPr>
        <w:t xml:space="preserve"> &gt; </w:t>
      </w:r>
      <w:r>
        <w:t>Nymi.</w:t>
      </w:r>
    </w:p>
    <w:p w14:paraId="1CD4E5C6" w14:textId="77777777" w:rsidR="00C83672" w:rsidRDefault="00000000">
      <w:pPr>
        <w:pStyle w:val="ListNumber"/>
        <w:numPr>
          <w:ilvl w:val="0"/>
          <w:numId w:val="232"/>
        </w:numPr>
      </w:pPr>
      <w:r>
        <w:t>In the Assigned Objects pane that appears on the right side of the window, click [+] Add.</w:t>
      </w:r>
    </w:p>
    <w:p w14:paraId="2E7F9281" w14:textId="77777777" w:rsidR="00C83672" w:rsidRDefault="00000000">
      <w:pPr>
        <w:pStyle w:val="BodyText"/>
        <w:ind w:left="720"/>
      </w:pPr>
      <w:r>
        <w:t>The Select Assignable Objects window appears, as shown in the following figure.</w:t>
      </w:r>
    </w:p>
    <w:p w14:paraId="6F2433D4" w14:textId="77777777" w:rsidR="00C83672" w:rsidRDefault="00000000">
      <w:pPr>
        <w:pStyle w:val="Caption"/>
        <w:keepNext/>
      </w:pPr>
      <w:bookmarkStart w:id="839" w:name="_Refd22e28928"/>
      <w:bookmarkStart w:id="840" w:name="_Tocd22e28928"/>
      <w:r>
        <w:t xml:space="preserve">Figure </w:t>
      </w:r>
      <w:bookmarkStart w:id="841" w:name="_Numd22e28928"/>
      <w:r>
        <w:fldChar w:fldCharType="begin"/>
      </w:r>
      <w:r>
        <w:instrText xml:space="preserve"> SEQ Figure \* ARABIC </w:instrText>
      </w:r>
      <w:r>
        <w:fldChar w:fldCharType="separate"/>
      </w:r>
      <w:r w:rsidR="00F5048C">
        <w:rPr>
          <w:noProof/>
        </w:rPr>
        <w:t>107</w:t>
      </w:r>
      <w:r>
        <w:rPr>
          <w:noProof/>
        </w:rPr>
        <w:fldChar w:fldCharType="end"/>
      </w:r>
      <w:bookmarkEnd w:id="839"/>
      <w:bookmarkEnd w:id="840"/>
      <w:bookmarkEnd w:id="841"/>
      <w:r>
        <w:t>: Select Assignable Objects window</w:t>
      </w:r>
    </w:p>
    <w:p w14:paraId="5AE54B78" w14:textId="77777777" w:rsidR="00C83672" w:rsidRDefault="00000000">
      <w:pPr>
        <w:pStyle w:val="BodyText"/>
      </w:pPr>
      <w:r>
        <w:rPr>
          <w:noProof/>
        </w:rPr>
        <w:drawing>
          <wp:inline distT="0" distB="0" distL="0" distR="0" wp14:anchorId="66699C00" wp14:editId="7C929978">
            <wp:extent cx="6120000" cy="2687600"/>
            <wp:effectExtent l="0" t="0" r="0" b="0"/>
            <wp:docPr id="740006107" name="Picture 740006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_assignable_objects.png"/>
                    <pic:cNvPicPr/>
                  </pic:nvPicPr>
                  <pic:blipFill>
                    <a:blip r:embed="rId120">
                      <a:extLst>
                        <a:ext uri="{28A0092B-C50C-407E-A947-70E740481C1C}">
                          <a14:useLocalDpi xmlns:a14="http://schemas.microsoft.com/office/drawing/2010/main" val="0"/>
                        </a:ext>
                      </a:extLst>
                    </a:blip>
                    <a:stretch>
                      <a:fillRect/>
                    </a:stretch>
                  </pic:blipFill>
                  <pic:spPr>
                    <a:xfrm>
                      <a:off x="0" y="0"/>
                      <a:ext cx="13274040" cy="5829300"/>
                    </a:xfrm>
                    <a:prstGeom prst="rect">
                      <a:avLst/>
                    </a:prstGeom>
                  </pic:spPr>
                </pic:pic>
              </a:graphicData>
            </a:graphic>
          </wp:inline>
        </w:drawing>
      </w:r>
    </w:p>
    <w:p w14:paraId="298D1363" w14:textId="77777777" w:rsidR="00C83672" w:rsidRDefault="00000000">
      <w:pPr>
        <w:pStyle w:val="ListNumber"/>
        <w:numPr>
          <w:ilvl w:val="0"/>
          <w:numId w:val="232"/>
        </w:numPr>
      </w:pPr>
      <w:r>
        <w:t>In the left pane, expand Devices, select the IGEL clients, and then click the &gt; button.</w:t>
      </w:r>
    </w:p>
    <w:p w14:paraId="242D79CF" w14:textId="77777777" w:rsidR="00C83672" w:rsidRDefault="00000000">
      <w:pPr>
        <w:pStyle w:val="BodyText"/>
        <w:ind w:left="720"/>
      </w:pPr>
      <w:r>
        <w:t>The IGEL clients that you select appear in the Selected objects pane, as shown in the following figure.</w:t>
      </w:r>
    </w:p>
    <w:p w14:paraId="7FA6C08E" w14:textId="77777777" w:rsidR="00C83672" w:rsidRDefault="00000000">
      <w:pPr>
        <w:pStyle w:val="Caption"/>
        <w:keepNext/>
      </w:pPr>
      <w:bookmarkStart w:id="842" w:name="_Refd22e28949"/>
      <w:bookmarkStart w:id="843" w:name="_Tocd22e28949"/>
      <w:r>
        <w:lastRenderedPageBreak/>
        <w:t xml:space="preserve">Figure </w:t>
      </w:r>
      <w:bookmarkStart w:id="844" w:name="_Numd22e28949"/>
      <w:r>
        <w:fldChar w:fldCharType="begin"/>
      </w:r>
      <w:r>
        <w:instrText xml:space="preserve"> SEQ Figure \* ARABIC </w:instrText>
      </w:r>
      <w:r>
        <w:fldChar w:fldCharType="separate"/>
      </w:r>
      <w:r w:rsidR="00F5048C">
        <w:rPr>
          <w:noProof/>
        </w:rPr>
        <w:t>108</w:t>
      </w:r>
      <w:r>
        <w:rPr>
          <w:noProof/>
        </w:rPr>
        <w:fldChar w:fldCharType="end"/>
      </w:r>
      <w:bookmarkEnd w:id="842"/>
      <w:bookmarkEnd w:id="843"/>
      <w:bookmarkEnd w:id="844"/>
      <w:r>
        <w:t>: Selected Objects</w:t>
      </w:r>
    </w:p>
    <w:p w14:paraId="3B35F6EE" w14:textId="77777777" w:rsidR="00C83672" w:rsidRDefault="00000000">
      <w:pPr>
        <w:pStyle w:val="BodyText"/>
      </w:pPr>
      <w:r>
        <w:rPr>
          <w:noProof/>
        </w:rPr>
        <w:drawing>
          <wp:inline distT="0" distB="0" distL="0" distR="0" wp14:anchorId="1F1678E5" wp14:editId="3C28BD09">
            <wp:extent cx="6120000" cy="4367422"/>
            <wp:effectExtent l="0" t="0" r="0" b="0"/>
            <wp:docPr id="2079074542" name="Picture 207907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ed_objects.png"/>
                    <pic:cNvPicPr/>
                  </pic:nvPicPr>
                  <pic:blipFill>
                    <a:blip r:embed="rId121">
                      <a:extLst>
                        <a:ext uri="{28A0092B-C50C-407E-A947-70E740481C1C}">
                          <a14:useLocalDpi xmlns:a14="http://schemas.microsoft.com/office/drawing/2010/main" val="0"/>
                        </a:ext>
                      </a:extLst>
                    </a:blip>
                    <a:stretch>
                      <a:fillRect/>
                    </a:stretch>
                  </pic:blipFill>
                  <pic:spPr>
                    <a:xfrm>
                      <a:off x="0" y="0"/>
                      <a:ext cx="6652260" cy="4747260"/>
                    </a:xfrm>
                    <a:prstGeom prst="rect">
                      <a:avLst/>
                    </a:prstGeom>
                  </pic:spPr>
                </pic:pic>
              </a:graphicData>
            </a:graphic>
          </wp:inline>
        </w:drawing>
      </w:r>
    </w:p>
    <w:p w14:paraId="204EDF4E" w14:textId="77777777" w:rsidR="00C83672" w:rsidRDefault="00000000">
      <w:pPr>
        <w:pStyle w:val="ListNumber"/>
        <w:numPr>
          <w:ilvl w:val="0"/>
          <w:numId w:val="232"/>
        </w:numPr>
      </w:pPr>
      <w:r>
        <w:t>Click OK.</w:t>
      </w:r>
    </w:p>
    <w:p w14:paraId="0CD97AD2" w14:textId="77777777" w:rsidR="00C83672" w:rsidRDefault="00000000">
      <w:pPr>
        <w:pStyle w:val="ListNumber"/>
        <w:numPr>
          <w:ilvl w:val="0"/>
          <w:numId w:val="232"/>
        </w:numPr>
      </w:pPr>
      <w:r>
        <w:t>On the Update time? window, select Now, and then click OK.</w:t>
      </w:r>
    </w:p>
    <w:p w14:paraId="0E4988B5" w14:textId="77777777" w:rsidR="00C83672" w:rsidRDefault="00000000">
      <w:pPr>
        <w:pStyle w:val="BodyText"/>
        <w:ind w:left="720"/>
      </w:pPr>
      <w:r>
        <w:t>The following figure provides an example of the Update time window.</w:t>
      </w:r>
    </w:p>
    <w:p w14:paraId="360E46FF" w14:textId="77777777" w:rsidR="00C83672" w:rsidRDefault="00000000">
      <w:pPr>
        <w:pStyle w:val="Caption"/>
        <w:keepNext/>
      </w:pPr>
      <w:bookmarkStart w:id="845" w:name="_Refd22e28980"/>
      <w:bookmarkStart w:id="846" w:name="_Tocd22e28980"/>
      <w:r>
        <w:t xml:space="preserve">Figure </w:t>
      </w:r>
      <w:bookmarkStart w:id="847" w:name="_Numd22e28980"/>
      <w:r>
        <w:fldChar w:fldCharType="begin"/>
      </w:r>
      <w:r>
        <w:instrText xml:space="preserve"> SEQ Figure \* ARABIC </w:instrText>
      </w:r>
      <w:r>
        <w:fldChar w:fldCharType="separate"/>
      </w:r>
      <w:r w:rsidR="00F5048C">
        <w:rPr>
          <w:noProof/>
        </w:rPr>
        <w:t>109</w:t>
      </w:r>
      <w:r>
        <w:rPr>
          <w:noProof/>
        </w:rPr>
        <w:fldChar w:fldCharType="end"/>
      </w:r>
      <w:bookmarkEnd w:id="845"/>
      <w:bookmarkEnd w:id="846"/>
      <w:bookmarkEnd w:id="847"/>
      <w:r>
        <w:t>: Update time window</w:t>
      </w:r>
    </w:p>
    <w:p w14:paraId="5CC663CD" w14:textId="77777777" w:rsidR="00C83672" w:rsidRDefault="00000000">
      <w:pPr>
        <w:pStyle w:val="BodyText"/>
      </w:pPr>
      <w:r>
        <w:rPr>
          <w:noProof/>
        </w:rPr>
        <w:drawing>
          <wp:inline distT="0" distB="0" distL="0" distR="0" wp14:anchorId="01E8E5EE" wp14:editId="5EC97EE7">
            <wp:extent cx="4084320" cy="1859280"/>
            <wp:effectExtent l="0" t="0" r="0" b="0"/>
            <wp:docPr id="1350168270" name="Picture 135016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update_time.png"/>
                    <pic:cNvPicPr/>
                  </pic:nvPicPr>
                  <pic:blipFill>
                    <a:blip r:embed="rId122">
                      <a:extLst>
                        <a:ext uri="{28A0092B-C50C-407E-A947-70E740481C1C}">
                          <a14:useLocalDpi xmlns:a14="http://schemas.microsoft.com/office/drawing/2010/main" val="0"/>
                        </a:ext>
                      </a:extLst>
                    </a:blip>
                    <a:stretch>
                      <a:fillRect/>
                    </a:stretch>
                  </pic:blipFill>
                  <pic:spPr>
                    <a:xfrm>
                      <a:off x="0" y="0"/>
                      <a:ext cx="4084320" cy="1859280"/>
                    </a:xfrm>
                    <a:prstGeom prst="rect">
                      <a:avLst/>
                    </a:prstGeom>
                  </pic:spPr>
                </pic:pic>
              </a:graphicData>
            </a:graphic>
          </wp:inline>
        </w:drawing>
      </w:r>
    </w:p>
    <w:p w14:paraId="41EF8E08" w14:textId="77777777" w:rsidR="00C83672" w:rsidRDefault="00000000">
      <w:pPr>
        <w:pStyle w:val="BodyText"/>
        <w:ind w:left="720"/>
      </w:pPr>
      <w:r>
        <w:t>The Nymi Bluetooth Endpoint package installs on the selected IGEL client.</w:t>
      </w:r>
    </w:p>
    <w:p w14:paraId="1E28AB97" w14:textId="77777777" w:rsidR="00C83672" w:rsidRDefault="00000000">
      <w:pPr>
        <w:pStyle w:val="ListNumber"/>
        <w:numPr>
          <w:ilvl w:val="0"/>
          <w:numId w:val="232"/>
        </w:numPr>
      </w:pPr>
      <w:r>
        <w:t>After the installation completes on the IGEL client, reboot the IGEL client.</w:t>
      </w:r>
    </w:p>
    <w:p w14:paraId="194B7BCD" w14:textId="77777777" w:rsidR="00C83672" w:rsidRDefault="00000000">
      <w:pPr>
        <w:pStyle w:val="Heading4"/>
      </w:pPr>
      <w:bookmarkStart w:id="848" w:name="_Refd22e28998"/>
      <w:bookmarkStart w:id="849" w:name="_Numd22e28998"/>
      <w:bookmarkStart w:id="850" w:name="_Toc180582645"/>
      <w:r>
        <w:t>Configuring the Connected Worker Platform Communication Protocol</w:t>
      </w:r>
      <w:bookmarkEnd w:id="848"/>
      <w:bookmarkEnd w:id="849"/>
      <w:bookmarkEnd w:id="850"/>
    </w:p>
    <w:p w14:paraId="7FD926EF" w14:textId="77777777" w:rsidR="00C83672" w:rsidRDefault="00000000">
      <w:pPr>
        <w:pStyle w:val="BodyText"/>
      </w:pPr>
      <w:r>
        <w:t>Starting with Connected Worker Platform(CWP) 1.15, the Nymi solution supports a new, high performance protocol over Bluetooth between the Nymi Runtime and Nymi Bands.</w:t>
      </w:r>
    </w:p>
    <w:p w14:paraId="48B79942" w14:textId="77777777" w:rsidR="00C83672" w:rsidRDefault="00000000">
      <w:pPr>
        <w:pStyle w:val="BodyText"/>
      </w:pPr>
      <w:r>
        <w:lastRenderedPageBreak/>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467F4B53" w14:textId="77777777" w:rsidR="00C83672" w:rsidRDefault="00000000">
      <w:pPr>
        <w:pStyle w:val="BodyText"/>
      </w:pPr>
      <w:r>
        <w:rPr>
          <w:b/>
          <w:caps/>
        </w:rPr>
        <w:t xml:space="preserve">Note: </w:t>
      </w:r>
      <w:r>
        <w:t>After you set this environment variable, user terminals cannot communicate with Nymi Bands that use pre-CWP 1.15.x firmware</w:t>
      </w:r>
    </w:p>
    <w:p w14:paraId="1C797A88" w14:textId="77777777" w:rsidR="00C83672" w:rsidRDefault="00000000">
      <w:pPr>
        <w:pStyle w:val="ListNumber"/>
        <w:numPr>
          <w:ilvl w:val="0"/>
          <w:numId w:val="233"/>
        </w:numPr>
      </w:pPr>
      <w:r>
        <w:t>In the Windows search field, type env, and then from the pop-up menu, select Edit the System Environment Variables.</w:t>
      </w:r>
    </w:p>
    <w:p w14:paraId="7B5E82E7" w14:textId="77777777" w:rsidR="00C83672" w:rsidRDefault="00000000">
      <w:pPr>
        <w:pStyle w:val="ListNumber"/>
        <w:numPr>
          <w:ilvl w:val="0"/>
          <w:numId w:val="233"/>
        </w:numPr>
      </w:pPr>
      <w:r>
        <w:t>Click Environment Variables.</w:t>
      </w:r>
    </w:p>
    <w:p w14:paraId="73D0CD67" w14:textId="77777777" w:rsidR="00C83672" w:rsidRDefault="00000000">
      <w:pPr>
        <w:pStyle w:val="ListNumber"/>
        <w:numPr>
          <w:ilvl w:val="0"/>
          <w:numId w:val="233"/>
        </w:numPr>
      </w:pPr>
      <w:r>
        <w:t>In the System Variables section, click New, and the perform the following actions:</w:t>
      </w:r>
    </w:p>
    <w:p w14:paraId="2C64E16E" w14:textId="77777777" w:rsidR="00C83672" w:rsidRDefault="00000000">
      <w:pPr>
        <w:pStyle w:val="ListNumber2"/>
        <w:numPr>
          <w:ilvl w:val="1"/>
          <w:numId w:val="234"/>
        </w:numPr>
      </w:pPr>
      <w:r>
        <w:t>In the Variable Name field, type NYMI_NEA_SUPPORT_LEGACY_MODE</w:t>
      </w:r>
    </w:p>
    <w:p w14:paraId="3528F9ED" w14:textId="77777777" w:rsidR="00C83672" w:rsidRDefault="00000000">
      <w:pPr>
        <w:pStyle w:val="ListNumber2"/>
        <w:numPr>
          <w:ilvl w:val="1"/>
          <w:numId w:val="234"/>
        </w:numPr>
      </w:pPr>
      <w:r>
        <w:t>In the Variable Value field, type 0.</w:t>
      </w:r>
    </w:p>
    <w:p w14:paraId="0008BF16" w14:textId="77777777" w:rsidR="00C83672" w:rsidRDefault="00000000">
      <w:pPr>
        <w:pStyle w:val="BodyText"/>
        <w:ind w:left="1440"/>
      </w:pPr>
      <w:r>
        <w:t>The following figure provides an example of the new variable.</w:t>
      </w:r>
    </w:p>
    <w:p w14:paraId="6A975521" w14:textId="77777777" w:rsidR="00C83672" w:rsidRDefault="00000000">
      <w:pPr>
        <w:pStyle w:val="Caption"/>
        <w:keepNext/>
      </w:pPr>
      <w:bookmarkStart w:id="851" w:name="_Refd22e29117"/>
      <w:bookmarkStart w:id="852" w:name="_Tocd22e29117"/>
      <w:r>
        <w:t xml:space="preserve">Figure </w:t>
      </w:r>
      <w:bookmarkStart w:id="853" w:name="_Numd22e29117"/>
      <w:r>
        <w:fldChar w:fldCharType="begin"/>
      </w:r>
      <w:r>
        <w:instrText xml:space="preserve"> SEQ Figure \* ARABIC </w:instrText>
      </w:r>
      <w:r>
        <w:fldChar w:fldCharType="separate"/>
      </w:r>
      <w:r w:rsidR="00F5048C">
        <w:rPr>
          <w:noProof/>
        </w:rPr>
        <w:t>110</w:t>
      </w:r>
      <w:r>
        <w:rPr>
          <w:noProof/>
        </w:rPr>
        <w:fldChar w:fldCharType="end"/>
      </w:r>
      <w:bookmarkEnd w:id="851"/>
      <w:bookmarkEnd w:id="852"/>
      <w:bookmarkEnd w:id="853"/>
      <w:r>
        <w:t>: New System Variable window</w:t>
      </w:r>
    </w:p>
    <w:p w14:paraId="4AA9BE49" w14:textId="77777777" w:rsidR="00C83672" w:rsidRDefault="00000000">
      <w:pPr>
        <w:pStyle w:val="BodyText"/>
      </w:pPr>
      <w:r>
        <w:rPr>
          <w:noProof/>
        </w:rPr>
        <w:drawing>
          <wp:inline distT="0" distB="0" distL="0" distR="0" wp14:anchorId="73163A89" wp14:editId="36D089B7">
            <wp:extent cx="5615940" cy="1600200"/>
            <wp:effectExtent l="0" t="0" r="0" b="0"/>
            <wp:docPr id="198642272" name="Picture 19864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6CF5E230" w14:textId="77777777" w:rsidR="00C83672" w:rsidRDefault="00000000">
      <w:pPr>
        <w:pStyle w:val="ListNumber2"/>
        <w:numPr>
          <w:ilvl w:val="1"/>
          <w:numId w:val="234"/>
        </w:numPr>
      </w:pPr>
      <w:r>
        <w:t>Click OK.</w:t>
      </w:r>
    </w:p>
    <w:p w14:paraId="2FF34C51" w14:textId="77777777" w:rsidR="00C83672" w:rsidRDefault="00000000">
      <w:pPr>
        <w:pStyle w:val="Heading3"/>
      </w:pPr>
      <w:bookmarkStart w:id="854" w:name="_Refd22e29132"/>
      <w:bookmarkStart w:id="855" w:name="_Numd22e29132"/>
      <w:bookmarkStart w:id="856" w:name="_Toc180582646"/>
      <w:r>
        <w:t>Set Up User Terminals for Lock and Unlock</w:t>
      </w:r>
      <w:bookmarkEnd w:id="854"/>
      <w:bookmarkEnd w:id="855"/>
      <w:bookmarkEnd w:id="856"/>
    </w:p>
    <w:p w14:paraId="23C38317" w14:textId="77777777" w:rsidR="00C83672" w:rsidRDefault="00000000">
      <w:pPr>
        <w:pStyle w:val="BodyText"/>
      </w:pPr>
      <w:r>
        <w:t>You can use the Nymi Band to lock and unlock the desktop of the user terminal that you use to connect to the remote session hosts. You can also use the Nymi Band to lock and unlock virtual desktops.</w:t>
      </w:r>
    </w:p>
    <w:p w14:paraId="1E88BDA8" w14:textId="77777777" w:rsidR="00C83672" w:rsidRDefault="00000000">
      <w:pPr>
        <w:pStyle w:val="BodyText"/>
      </w:pPr>
      <w:r>
        <w:t>User terminals on which you will use the Nymi Band to lock and unlock require that you:</w:t>
      </w:r>
    </w:p>
    <w:p w14:paraId="7EE0A7A0" w14:textId="77777777" w:rsidR="00C83672" w:rsidRDefault="00000000">
      <w:pPr>
        <w:pStyle w:val="ListBullet"/>
        <w:numPr>
          <w:ilvl w:val="0"/>
          <w:numId w:val="235"/>
        </w:numPr>
      </w:pPr>
      <w:r>
        <w:t xml:space="preserve">Import the Root CA certificate for NES (when the Root CA that issued the certificate is not a trusted CA). </w:t>
      </w:r>
      <w:hyperlink r:id="rId123">
        <w:r w:rsidR="00C83672">
          <w:t>Apple Support</w:t>
        </w:r>
      </w:hyperlink>
      <w:r>
        <w:t xml:space="preserve"> provides more information.</w:t>
      </w:r>
    </w:p>
    <w:p w14:paraId="0B8B9DEA" w14:textId="77777777" w:rsidR="00C83672" w:rsidRDefault="00000000">
      <w:pPr>
        <w:pStyle w:val="BodyText"/>
        <w:ind w:left="720"/>
      </w:pPr>
      <w:bookmarkStart w:id="857" w:name="_Refd22e29187"/>
      <w:bookmarkStart w:id="858" w:name="_Tocd22e29187"/>
      <w:r>
        <w:rPr>
          <w:b/>
          <w:caps/>
        </w:rPr>
        <w:t xml:space="preserve">Note: </w:t>
      </w:r>
      <w:r>
        <w:t xml:space="preserve">If you manually import a device profile, you must enable trust for SSL/TLS. </w:t>
      </w:r>
      <w:hyperlink r:id="rId124">
        <w:r w:rsidR="00C83672">
          <w:t>Apple Support</w:t>
        </w:r>
      </w:hyperlink>
      <w:r>
        <w:t xml:space="preserve"> provides more information.</w:t>
      </w:r>
      <w:bookmarkEnd w:id="857"/>
      <w:bookmarkEnd w:id="858"/>
    </w:p>
    <w:p w14:paraId="0635C5FF" w14:textId="77777777" w:rsidR="00C83672" w:rsidRDefault="00000000">
      <w:pPr>
        <w:pStyle w:val="ListBullet"/>
        <w:numPr>
          <w:ilvl w:val="0"/>
          <w:numId w:val="235"/>
        </w:numPr>
      </w:pPr>
      <w:r>
        <w:t>Insert the Nymi-supplied Bluetooth adapter into an available USB port.</w:t>
      </w:r>
    </w:p>
    <w:p w14:paraId="57F96CA6" w14:textId="77777777" w:rsidR="00C83672" w:rsidRDefault="00000000">
      <w:pPr>
        <w:pStyle w:val="ListBullet"/>
        <w:numPr>
          <w:ilvl w:val="0"/>
          <w:numId w:val="235"/>
        </w:numPr>
      </w:pPr>
      <w:r>
        <w:t>Install the Nymi Bluetooth Endpoint service.</w:t>
      </w:r>
    </w:p>
    <w:p w14:paraId="16CA122B" w14:textId="77777777" w:rsidR="00C83672" w:rsidRDefault="00000000">
      <w:pPr>
        <w:pStyle w:val="ListBullet"/>
        <w:numPr>
          <w:ilvl w:val="0"/>
          <w:numId w:val="235"/>
        </w:numPr>
      </w:pPr>
      <w:r>
        <w:t>Install the Nymi Lock Control software</w:t>
      </w:r>
    </w:p>
    <w:p w14:paraId="6127CABE" w14:textId="77777777" w:rsidR="00C83672" w:rsidRDefault="00000000">
      <w:pPr>
        <w:pStyle w:val="ListBullet"/>
        <w:numPr>
          <w:ilvl w:val="0"/>
          <w:numId w:val="235"/>
        </w:numPr>
      </w:pPr>
      <w:r>
        <w:t>Configure the Nymi Bluetooth Endpoint configuration file.</w:t>
      </w:r>
    </w:p>
    <w:p w14:paraId="4E99D408" w14:textId="77777777" w:rsidR="00C83672" w:rsidRDefault="00000000">
      <w:pPr>
        <w:pStyle w:val="Heading4"/>
      </w:pPr>
      <w:bookmarkStart w:id="859" w:name="_Refd22e29221"/>
      <w:bookmarkStart w:id="860" w:name="_Numd22e29221"/>
      <w:bookmarkStart w:id="861" w:name="_Toc180582647"/>
      <w:r>
        <w:t>Configuring Nymi Lock Control</w:t>
      </w:r>
      <w:bookmarkEnd w:id="859"/>
      <w:bookmarkEnd w:id="860"/>
      <w:bookmarkEnd w:id="861"/>
    </w:p>
    <w:p w14:paraId="7E681E27" w14:textId="77777777" w:rsidR="00C83672" w:rsidRDefault="00000000">
      <w:pPr>
        <w:pStyle w:val="BodyText"/>
      </w:pPr>
      <w:r>
        <w:t>Perform the following steps to enable and configure Nymi Lock Control.</w:t>
      </w:r>
    </w:p>
    <w:p w14:paraId="7B59C9E8" w14:textId="77777777" w:rsidR="00C83672" w:rsidRDefault="00000000">
      <w:pPr>
        <w:pStyle w:val="BodyText"/>
      </w:pPr>
      <w:r>
        <w:t>By default Nymi Lock Control is not enabled.</w:t>
      </w:r>
    </w:p>
    <w:p w14:paraId="3EA3C058" w14:textId="77777777" w:rsidR="00C83672" w:rsidRDefault="00000000">
      <w:pPr>
        <w:pStyle w:val="ListNumber"/>
        <w:numPr>
          <w:ilvl w:val="0"/>
          <w:numId w:val="236"/>
        </w:numPr>
      </w:pPr>
      <w:r>
        <w:t>Log in to the NES Administrator Console with an account that is an NES Administrator.</w:t>
      </w:r>
    </w:p>
    <w:p w14:paraId="2B16BB93" w14:textId="77777777" w:rsidR="00C83672" w:rsidRDefault="00000000">
      <w:pPr>
        <w:pStyle w:val="ListNumber"/>
        <w:numPr>
          <w:ilvl w:val="0"/>
          <w:numId w:val="236"/>
        </w:numPr>
      </w:pPr>
      <w:r>
        <w:t>From the navigation bar, select Policies.</w:t>
      </w:r>
    </w:p>
    <w:p w14:paraId="2226B472" w14:textId="77777777" w:rsidR="00C83672" w:rsidRDefault="00000000">
      <w:pPr>
        <w:pStyle w:val="BodyText"/>
        <w:ind w:left="720"/>
      </w:pPr>
      <w:r>
        <w:lastRenderedPageBreak/>
        <w:t>The Policies page appears with a table that displays a list of existing group and individual policies.</w:t>
      </w:r>
    </w:p>
    <w:p w14:paraId="41E53C2D" w14:textId="77777777" w:rsidR="00C83672" w:rsidRDefault="00000000">
      <w:pPr>
        <w:pStyle w:val="ListNumber"/>
        <w:numPr>
          <w:ilvl w:val="0"/>
          <w:numId w:val="236"/>
        </w:numPr>
      </w:pPr>
      <w:r>
        <w:t>In the Policies window, select the active policy.</w:t>
      </w:r>
    </w:p>
    <w:p w14:paraId="12425E1F" w14:textId="77777777" w:rsidR="00C83672" w:rsidRDefault="00000000">
      <w:pPr>
        <w:pStyle w:val="ListNumber"/>
        <w:numPr>
          <w:ilvl w:val="0"/>
          <w:numId w:val="236"/>
        </w:numPr>
      </w:pPr>
      <w:r>
        <w:t>In the Lock Control section, select the Enable Nymi Lock Control option.</w:t>
      </w:r>
    </w:p>
    <w:p w14:paraId="17218196" w14:textId="77777777" w:rsidR="00C83672"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C83672" w14:paraId="6440685B" w14:textId="77777777">
        <w:tc>
          <w:tcPr>
            <w:tcW w:w="0" w:type="auto"/>
          </w:tcPr>
          <w:p w14:paraId="7B75256A" w14:textId="77777777" w:rsidR="00C83672" w:rsidRDefault="00000000">
            <w:pPr>
              <w:pStyle w:val="BodyText"/>
            </w:pPr>
            <w:r>
              <w:t>Lock When Away</w:t>
            </w:r>
          </w:p>
        </w:tc>
        <w:tc>
          <w:tcPr>
            <w:tcW w:w="0" w:type="auto"/>
          </w:tcPr>
          <w:p w14:paraId="5829501D" w14:textId="77777777" w:rsidR="00C83672" w:rsidRDefault="00000000">
            <w:pPr>
              <w:pStyle w:val="ListBullet"/>
              <w:numPr>
                <w:ilvl w:val="0"/>
                <w:numId w:val="237"/>
              </w:numPr>
            </w:pPr>
            <w:r>
              <w:t>Configure Nymi Lock Control with the ability to lock the user terminal when Nymi Lock Control does not detect the authenticated Nymi Band.</w:t>
            </w:r>
          </w:p>
          <w:p w14:paraId="43F34512" w14:textId="77777777" w:rsidR="00C83672" w:rsidRDefault="00000000">
            <w:pPr>
              <w:pStyle w:val="ListBullet"/>
              <w:numPr>
                <w:ilvl w:val="0"/>
                <w:numId w:val="237"/>
              </w:numPr>
            </w:pPr>
            <w:r>
              <w:t>Default: Enabled</w:t>
            </w:r>
          </w:p>
          <w:p w14:paraId="66ADA9E4" w14:textId="77777777" w:rsidR="00C83672" w:rsidRDefault="00000000">
            <w:pPr>
              <w:pStyle w:val="ListBullet"/>
              <w:numPr>
                <w:ilvl w:val="0"/>
                <w:numId w:val="237"/>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2F5B6E50" w14:textId="77777777" w:rsidR="00C83672" w:rsidRDefault="00000000">
            <w:pPr>
              <w:pStyle w:val="BodyText"/>
            </w:pPr>
            <w:r>
              <w:t>Ensure that your Group Policy Object(GPO) settings do not push the Do not display the lock screen configuration option to the Nymi Lock Control user terminals.</w:t>
            </w:r>
          </w:p>
          <w:p w14:paraId="61A3CEC6" w14:textId="77777777" w:rsidR="00C83672" w:rsidRDefault="00000000">
            <w:pPr>
              <w:pStyle w:val="BodyText"/>
            </w:pPr>
            <w:bookmarkStart w:id="862" w:name="_Refd22e29364"/>
            <w:bookmarkStart w:id="863" w:name="_Tocd22e29364"/>
            <w:r>
              <w:rPr>
                <w:b/>
                <w:caps/>
              </w:rPr>
              <w:t xml:space="preserve">Note: </w:t>
            </w:r>
            <w:r>
              <w:t>Edit the nbe.toml file to define close proximity for Nymi Lock Control. Refer to Editing the nbe.toml File.</w:t>
            </w:r>
          </w:p>
        </w:tc>
        <w:bookmarkEnd w:id="862"/>
        <w:bookmarkEnd w:id="863"/>
      </w:tr>
      <w:tr w:rsidR="00C83672" w14:paraId="2FA3286F" w14:textId="77777777">
        <w:tc>
          <w:tcPr>
            <w:tcW w:w="0" w:type="auto"/>
          </w:tcPr>
          <w:p w14:paraId="15F05084" w14:textId="77777777" w:rsidR="00C83672" w:rsidRDefault="00000000">
            <w:pPr>
              <w:pStyle w:val="BodyText"/>
            </w:pPr>
            <w:r>
              <w:t>Unlock When Present</w:t>
            </w:r>
          </w:p>
        </w:tc>
        <w:tc>
          <w:tcPr>
            <w:tcW w:w="0" w:type="auto"/>
          </w:tcPr>
          <w:p w14:paraId="3F4D892E" w14:textId="77777777" w:rsidR="00C83672" w:rsidRDefault="00000000">
            <w:pPr>
              <w:pStyle w:val="ListBullet"/>
              <w:numPr>
                <w:ilvl w:val="0"/>
                <w:numId w:val="238"/>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1C949084" w14:textId="77777777" w:rsidR="00C83672" w:rsidRDefault="00000000">
            <w:pPr>
              <w:pStyle w:val="ListBullet"/>
              <w:numPr>
                <w:ilvl w:val="0"/>
                <w:numId w:val="238"/>
              </w:numPr>
            </w:pPr>
            <w:r>
              <w:t>Default: Enabled</w:t>
            </w:r>
          </w:p>
          <w:p w14:paraId="0A78D386" w14:textId="77777777" w:rsidR="00C83672" w:rsidRDefault="00000000">
            <w:pPr>
              <w:pStyle w:val="ListBullet"/>
              <w:numPr>
                <w:ilvl w:val="0"/>
                <w:numId w:val="238"/>
              </w:numPr>
            </w:pPr>
            <w:r>
              <w:t>When enabled, prevents an unauthorized user from unlocking the user terminal while the Nymi Band user is in Bluetooth range, but not in close proximity to the terminal.</w:t>
            </w:r>
          </w:p>
          <w:p w14:paraId="58577EAA" w14:textId="77777777" w:rsidR="00C83672" w:rsidRDefault="00000000">
            <w:pPr>
              <w:pStyle w:val="ListBullet"/>
              <w:numPr>
                <w:ilvl w:val="0"/>
                <w:numId w:val="238"/>
              </w:numPr>
            </w:pPr>
            <w:r>
              <w:t>When disabled, allows a user to unlock the user terminal by pressing the Enter key or space bar on the keyboard when the authenticated Nymi Band is within Bluetooth range, but not in close proximity of the user terminal.</w:t>
            </w:r>
          </w:p>
        </w:tc>
      </w:tr>
      <w:tr w:rsidR="00C83672" w14:paraId="42168DC6" w14:textId="77777777">
        <w:tc>
          <w:tcPr>
            <w:tcW w:w="0" w:type="auto"/>
          </w:tcPr>
          <w:p w14:paraId="2152FAA6" w14:textId="77777777" w:rsidR="00C83672" w:rsidRDefault="00000000">
            <w:pPr>
              <w:pStyle w:val="BodyText"/>
            </w:pPr>
            <w:r>
              <w:t>Keep Unlocked when Present</w:t>
            </w:r>
          </w:p>
        </w:tc>
        <w:tc>
          <w:tcPr>
            <w:tcW w:w="0" w:type="auto"/>
          </w:tcPr>
          <w:p w14:paraId="0766815C" w14:textId="77777777" w:rsidR="00C83672" w:rsidRDefault="00000000">
            <w:pPr>
              <w:pStyle w:val="ListBullet"/>
              <w:numPr>
                <w:ilvl w:val="0"/>
                <w:numId w:val="239"/>
              </w:numPr>
            </w:pPr>
            <w:r>
              <w:t>Provides you with the ability to define how the Nymi Band interacts with operating system screen timeouts or sleep settings that lock the user terminal.</w:t>
            </w:r>
          </w:p>
          <w:p w14:paraId="027D4BBE" w14:textId="77777777" w:rsidR="00C83672" w:rsidRDefault="00000000">
            <w:pPr>
              <w:pStyle w:val="ListBullet"/>
              <w:numPr>
                <w:ilvl w:val="0"/>
                <w:numId w:val="239"/>
              </w:numPr>
            </w:pPr>
            <w:r>
              <w:t>Default: Enabled</w:t>
            </w:r>
          </w:p>
          <w:p w14:paraId="1BCF56AC" w14:textId="77777777" w:rsidR="00C83672" w:rsidRDefault="00000000">
            <w:pPr>
              <w:pStyle w:val="ListBullet"/>
              <w:numPr>
                <w:ilvl w:val="0"/>
                <w:numId w:val="239"/>
              </w:numPr>
            </w:pPr>
            <w:r>
              <w:t>When enabled, overrides any system screen timeouts or sleep settings, and keeps the user terminal unlocked as long as the Nymi Band is present and authenticated.</w:t>
            </w:r>
          </w:p>
          <w:p w14:paraId="7C3CC320" w14:textId="77777777" w:rsidR="00C83672" w:rsidRDefault="00000000">
            <w:pPr>
              <w:pStyle w:val="ListBullet"/>
              <w:numPr>
                <w:ilvl w:val="0"/>
                <w:numId w:val="239"/>
              </w:numPr>
            </w:pPr>
            <w:r>
              <w:t>When disabled, prevents Nymi Lock Control from overriding any system screen timeouts or sleep settings.</w:t>
            </w:r>
          </w:p>
        </w:tc>
      </w:tr>
    </w:tbl>
    <w:p w14:paraId="7649B52D" w14:textId="77777777" w:rsidR="00C83672" w:rsidRDefault="00000000">
      <w:pPr>
        <w:pStyle w:val="ListNumber"/>
        <w:numPr>
          <w:ilvl w:val="0"/>
          <w:numId w:val="236"/>
        </w:numPr>
      </w:pPr>
      <w:r>
        <w:t>Click Save.</w:t>
      </w:r>
    </w:p>
    <w:p w14:paraId="04B86DCC" w14:textId="77777777" w:rsidR="00C83672" w:rsidRDefault="00000000">
      <w:pPr>
        <w:pStyle w:val="BodyText"/>
      </w:pPr>
      <w:r>
        <w:t>During enrollment the Nymi Band Application updates the Nymi Band to enable Nymi Lock Control support.</w:t>
      </w:r>
    </w:p>
    <w:p w14:paraId="3258D4B2" w14:textId="77777777" w:rsidR="00C83672" w:rsidRDefault="00000000">
      <w:pPr>
        <w:pStyle w:val="BodyText"/>
      </w:pPr>
      <w:r>
        <w:lastRenderedPageBreak/>
        <w:t>Changing this option does not change the Nymi Band behaviour for existing enrolled Nymi Bands until the user logs into the Nymi Band Application while wearing their authenticated Nymi Band.</w:t>
      </w:r>
    </w:p>
    <w:p w14:paraId="14E4833D" w14:textId="77777777" w:rsidR="00C83672" w:rsidRDefault="00000000">
      <w:pPr>
        <w:pStyle w:val="BodyText"/>
      </w:pPr>
      <w:r>
        <w:t>When the Nymi Band Application updates on the Nymi Band completes, restart Nymi Lock Control.</w:t>
      </w:r>
    </w:p>
    <w:p w14:paraId="1D8B7515" w14:textId="77777777" w:rsidR="00C83672" w:rsidRDefault="00000000">
      <w:pPr>
        <w:pStyle w:val="Heading4"/>
      </w:pPr>
      <w:bookmarkStart w:id="864" w:name="_Refd22e29511"/>
      <w:bookmarkStart w:id="865" w:name="_Numd22e29511"/>
      <w:bookmarkStart w:id="866" w:name="_Toc180582648"/>
      <w:r>
        <w:t>Importing the Root CA Certificate in Citrix/RDP Environments</w:t>
      </w:r>
      <w:bookmarkEnd w:id="864"/>
      <w:bookmarkEnd w:id="865"/>
      <w:bookmarkEnd w:id="866"/>
    </w:p>
    <w:p w14:paraId="0A1769C5" w14:textId="77777777" w:rsidR="00C83672"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3F415474" w14:textId="77777777" w:rsidR="00C83672"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4851AE39" w14:textId="77777777" w:rsidR="00C83672" w:rsidRDefault="00000000">
      <w:pPr>
        <w:pStyle w:val="ListNumber"/>
        <w:numPr>
          <w:ilvl w:val="0"/>
          <w:numId w:val="240"/>
        </w:numPr>
      </w:pPr>
      <w:r>
        <w:t>In Control Panel, select Manage Computer Certificates.</w:t>
      </w:r>
    </w:p>
    <w:p w14:paraId="00959083" w14:textId="77777777" w:rsidR="00C83672" w:rsidRDefault="00000000">
      <w:pPr>
        <w:pStyle w:val="ListNumber"/>
        <w:numPr>
          <w:ilvl w:val="0"/>
          <w:numId w:val="240"/>
        </w:numPr>
      </w:pPr>
      <w:r>
        <w:t>In the certlm window, right-click Trusted Root Certification Authorities, and then select All Tasks</w:t>
      </w:r>
      <w:r>
        <w:rPr>
          <w:b/>
          <w:caps/>
        </w:rPr>
        <w:t xml:space="preserve"> &gt; </w:t>
      </w:r>
      <w:r>
        <w:t>Import.</w:t>
      </w:r>
    </w:p>
    <w:p w14:paraId="04D58FDD" w14:textId="77777777" w:rsidR="00C83672" w:rsidRDefault="00000000">
      <w:pPr>
        <w:pStyle w:val="BodyText"/>
        <w:ind w:left="720"/>
      </w:pPr>
      <w:r>
        <w:t>The following figure shows the certlm window.</w:t>
      </w:r>
    </w:p>
    <w:p w14:paraId="0FFCD374" w14:textId="77777777" w:rsidR="00C83672" w:rsidRDefault="00000000">
      <w:pPr>
        <w:pStyle w:val="Caption"/>
        <w:keepNext/>
      </w:pPr>
      <w:bookmarkStart w:id="867" w:name="_Refd22e29595"/>
      <w:bookmarkStart w:id="868" w:name="_Tocd22e29595"/>
      <w:r>
        <w:t xml:space="preserve">Figure </w:t>
      </w:r>
      <w:bookmarkStart w:id="869" w:name="_Numd22e29595"/>
      <w:r>
        <w:fldChar w:fldCharType="begin"/>
      </w:r>
      <w:r>
        <w:instrText xml:space="preserve"> SEQ Figure \* ARABIC </w:instrText>
      </w:r>
      <w:r>
        <w:fldChar w:fldCharType="separate"/>
      </w:r>
      <w:r w:rsidR="00F5048C">
        <w:rPr>
          <w:noProof/>
        </w:rPr>
        <w:t>111</w:t>
      </w:r>
      <w:r>
        <w:rPr>
          <w:noProof/>
        </w:rPr>
        <w:fldChar w:fldCharType="end"/>
      </w:r>
      <w:bookmarkEnd w:id="867"/>
      <w:bookmarkEnd w:id="868"/>
      <w:bookmarkEnd w:id="869"/>
      <w:r>
        <w:t>: certlm application on Windows 10</w:t>
      </w:r>
    </w:p>
    <w:p w14:paraId="7148B0A8" w14:textId="77777777" w:rsidR="00C83672" w:rsidRDefault="00000000">
      <w:pPr>
        <w:pStyle w:val="BodyText"/>
      </w:pPr>
      <w:r>
        <w:rPr>
          <w:noProof/>
        </w:rPr>
        <w:drawing>
          <wp:inline distT="0" distB="0" distL="0" distR="0" wp14:anchorId="793FF357" wp14:editId="256743D9">
            <wp:extent cx="4974336" cy="2450592"/>
            <wp:effectExtent l="0" t="0" r="0" b="0"/>
            <wp:docPr id="2063608266" name="Picture 2063608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0CAE21B7" w14:textId="77777777" w:rsidR="00C83672" w:rsidRDefault="00000000">
      <w:pPr>
        <w:pStyle w:val="ListNumber"/>
        <w:numPr>
          <w:ilvl w:val="0"/>
          <w:numId w:val="240"/>
        </w:numPr>
      </w:pPr>
      <w:r>
        <w:t>On the Welcome to the Certificate Import Wizard screen, click Next.</w:t>
      </w:r>
    </w:p>
    <w:p w14:paraId="0F5018C3" w14:textId="77777777" w:rsidR="00C83672" w:rsidRDefault="00000000">
      <w:pPr>
        <w:pStyle w:val="BodyText"/>
        <w:ind w:left="720"/>
      </w:pPr>
      <w:r>
        <w:t>The following figure shows the Welcome to the Certificate Import Wizard screen.</w:t>
      </w:r>
    </w:p>
    <w:p w14:paraId="0ED2BBEC" w14:textId="77777777" w:rsidR="00C83672" w:rsidRDefault="00000000">
      <w:pPr>
        <w:pStyle w:val="Caption"/>
        <w:keepNext/>
      </w:pPr>
      <w:bookmarkStart w:id="870" w:name="_Refd22e29616"/>
      <w:bookmarkStart w:id="871" w:name="_Tocd22e29616"/>
      <w:r>
        <w:lastRenderedPageBreak/>
        <w:t xml:space="preserve">Figure </w:t>
      </w:r>
      <w:bookmarkStart w:id="872" w:name="_Numd22e29616"/>
      <w:r>
        <w:fldChar w:fldCharType="begin"/>
      </w:r>
      <w:r>
        <w:instrText xml:space="preserve"> SEQ Figure \* ARABIC </w:instrText>
      </w:r>
      <w:r>
        <w:fldChar w:fldCharType="separate"/>
      </w:r>
      <w:r w:rsidR="00F5048C">
        <w:rPr>
          <w:noProof/>
        </w:rPr>
        <w:t>112</w:t>
      </w:r>
      <w:r>
        <w:rPr>
          <w:noProof/>
        </w:rPr>
        <w:fldChar w:fldCharType="end"/>
      </w:r>
      <w:bookmarkEnd w:id="870"/>
      <w:bookmarkEnd w:id="871"/>
      <w:bookmarkEnd w:id="872"/>
      <w:r>
        <w:t>: Welcome to the Certificate Import Wizard screen</w:t>
      </w:r>
    </w:p>
    <w:p w14:paraId="4580005C" w14:textId="77777777" w:rsidR="00C83672" w:rsidRDefault="00000000">
      <w:pPr>
        <w:pStyle w:val="BodyText"/>
      </w:pPr>
      <w:r>
        <w:rPr>
          <w:noProof/>
        </w:rPr>
        <w:drawing>
          <wp:inline distT="0" distB="0" distL="0" distR="0" wp14:anchorId="05A29D66" wp14:editId="4A7D030F">
            <wp:extent cx="3536950" cy="3409950"/>
            <wp:effectExtent l="0" t="0" r="0" b="0"/>
            <wp:docPr id="1340257267" name="Picture 134025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5A9AA907" w14:textId="77777777" w:rsidR="00C83672" w:rsidRDefault="00000000">
      <w:pPr>
        <w:pStyle w:val="ListNumber"/>
        <w:numPr>
          <w:ilvl w:val="0"/>
          <w:numId w:val="240"/>
        </w:numPr>
      </w:pPr>
      <w:r>
        <w:t>On the File to Import screen, click Browse, navigate to the folder that contains the root certificate file, select the file, and then click Open.</w:t>
      </w:r>
    </w:p>
    <w:p w14:paraId="7A53690D" w14:textId="77777777" w:rsidR="00C83672" w:rsidRDefault="00000000">
      <w:pPr>
        <w:pStyle w:val="ListNumber"/>
        <w:numPr>
          <w:ilvl w:val="0"/>
          <w:numId w:val="240"/>
        </w:numPr>
      </w:pPr>
      <w:r>
        <w:t>On the File to Import screen, click Next.</w:t>
      </w:r>
    </w:p>
    <w:p w14:paraId="6CF20D0F" w14:textId="77777777" w:rsidR="00C83672" w:rsidRDefault="00000000">
      <w:pPr>
        <w:pStyle w:val="BodyText"/>
        <w:ind w:left="720"/>
      </w:pPr>
      <w:r>
        <w:t>The following figure shows the File to Import screen.</w:t>
      </w:r>
    </w:p>
    <w:p w14:paraId="1CEBE3AD" w14:textId="77777777" w:rsidR="00C83672" w:rsidRDefault="00000000">
      <w:pPr>
        <w:pStyle w:val="Caption"/>
        <w:keepNext/>
      </w:pPr>
      <w:bookmarkStart w:id="873" w:name="_Refd22e29650"/>
      <w:bookmarkStart w:id="874" w:name="_Tocd22e29650"/>
      <w:r>
        <w:t xml:space="preserve">Figure </w:t>
      </w:r>
      <w:bookmarkStart w:id="875" w:name="_Numd22e29650"/>
      <w:r>
        <w:fldChar w:fldCharType="begin"/>
      </w:r>
      <w:r>
        <w:instrText xml:space="preserve"> SEQ Figure \* ARABIC </w:instrText>
      </w:r>
      <w:r>
        <w:fldChar w:fldCharType="separate"/>
      </w:r>
      <w:r w:rsidR="00F5048C">
        <w:rPr>
          <w:noProof/>
        </w:rPr>
        <w:t>113</w:t>
      </w:r>
      <w:r>
        <w:rPr>
          <w:noProof/>
        </w:rPr>
        <w:fldChar w:fldCharType="end"/>
      </w:r>
      <w:bookmarkEnd w:id="873"/>
      <w:bookmarkEnd w:id="874"/>
      <w:bookmarkEnd w:id="875"/>
      <w:r>
        <w:t>: File to Import screen</w:t>
      </w:r>
    </w:p>
    <w:p w14:paraId="208A14A1" w14:textId="77777777" w:rsidR="00C83672" w:rsidRDefault="00000000">
      <w:pPr>
        <w:pStyle w:val="BodyText"/>
      </w:pPr>
      <w:r>
        <w:rPr>
          <w:noProof/>
        </w:rPr>
        <w:drawing>
          <wp:inline distT="0" distB="0" distL="0" distR="0" wp14:anchorId="38EB2859" wp14:editId="3077A644">
            <wp:extent cx="4061460" cy="3947160"/>
            <wp:effectExtent l="0" t="0" r="0" b="0"/>
            <wp:docPr id="1746079216" name="Picture 174607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6C46217A" w14:textId="77777777" w:rsidR="00C83672" w:rsidRDefault="00000000">
      <w:pPr>
        <w:pStyle w:val="ListNumber"/>
        <w:numPr>
          <w:ilvl w:val="0"/>
          <w:numId w:val="240"/>
        </w:numPr>
      </w:pPr>
      <w:r>
        <w:lastRenderedPageBreak/>
        <w:t>On the Certificate Store screen, accept the default value Place all certificates in the following store with the value Trusted Root Certification Authorities, and then click Next.</w:t>
      </w:r>
    </w:p>
    <w:p w14:paraId="597F3FFA" w14:textId="77777777" w:rsidR="00C83672" w:rsidRDefault="00000000">
      <w:pPr>
        <w:pStyle w:val="ListNumber"/>
        <w:numPr>
          <w:ilvl w:val="0"/>
          <w:numId w:val="240"/>
        </w:numPr>
      </w:pPr>
      <w:r>
        <w:t>On the Completing the Certificate Import Wizard screen, click Finish.</w:t>
      </w:r>
    </w:p>
    <w:p w14:paraId="01C64100" w14:textId="77777777" w:rsidR="00C83672" w:rsidRDefault="00000000">
      <w:pPr>
        <w:pStyle w:val="Heading4"/>
      </w:pPr>
      <w:bookmarkStart w:id="876" w:name="_Refd22e29684"/>
      <w:bookmarkStart w:id="877" w:name="_Numd22e29684"/>
      <w:bookmarkStart w:id="878" w:name="_Toc180582649"/>
      <w:r>
        <w:t>Install Nymi Lock Control</w:t>
      </w:r>
      <w:bookmarkEnd w:id="876"/>
      <w:bookmarkEnd w:id="877"/>
      <w:bookmarkEnd w:id="878"/>
    </w:p>
    <w:p w14:paraId="2DB8550C" w14:textId="77777777" w:rsidR="00C83672" w:rsidRDefault="00000000">
      <w:pPr>
        <w:pStyle w:val="BodyText"/>
      </w:pPr>
      <w:r>
        <w:t>You can install Nymi Lock Control silently or with the installation wizard.</w:t>
      </w:r>
    </w:p>
    <w:p w14:paraId="13A3821C" w14:textId="77777777" w:rsidR="00C83672" w:rsidRDefault="00000000">
      <w:pPr>
        <w:pStyle w:val="Heading5"/>
      </w:pPr>
      <w:bookmarkStart w:id="879" w:name="_Refd22e29721"/>
      <w:bookmarkStart w:id="880" w:name="_Numd22e29721"/>
      <w:bookmarkStart w:id="881" w:name="_Toc180582650"/>
      <w:r>
        <w:t>Installing Nymi Lock Control Silently</w:t>
      </w:r>
      <w:bookmarkEnd w:id="879"/>
      <w:bookmarkEnd w:id="880"/>
      <w:bookmarkEnd w:id="881"/>
    </w:p>
    <w:p w14:paraId="02C32100" w14:textId="77777777" w:rsidR="00C83672" w:rsidRDefault="00000000">
      <w:pPr>
        <w:pStyle w:val="BodyText"/>
      </w:pPr>
      <w:r>
        <w:t>To install Nymi Lock Control silently in a centralized Nymi Agent configuration, first install Nymi Bluetooth Endpoint and then install Nymi Lock Control</w:t>
      </w:r>
    </w:p>
    <w:p w14:paraId="12D5B2A7" w14:textId="77777777" w:rsidR="00C83672" w:rsidRDefault="00000000">
      <w:pPr>
        <w:pStyle w:val="Heading6"/>
      </w:pPr>
      <w:bookmarkStart w:id="882" w:name="_Refd22e29768"/>
      <w:bookmarkStart w:id="883" w:name="_Numd22e29768"/>
      <w:bookmarkStart w:id="884" w:name="_Toc180582651"/>
      <w:r>
        <w:t>Installing Nymi Bluetooth Endpoint Silently</w:t>
      </w:r>
      <w:bookmarkEnd w:id="882"/>
      <w:bookmarkEnd w:id="883"/>
      <w:bookmarkEnd w:id="884"/>
    </w:p>
    <w:p w14:paraId="2B33663F" w14:textId="77777777" w:rsidR="00C83672" w:rsidRDefault="00000000">
      <w:pPr>
        <w:pStyle w:val="ListNumber"/>
        <w:numPr>
          <w:ilvl w:val="0"/>
          <w:numId w:val="241"/>
        </w:numPr>
      </w:pPr>
      <w:r>
        <w:t>Run a Command Prompt as administrator.</w:t>
      </w:r>
    </w:p>
    <w:p w14:paraId="6DE6447E" w14:textId="77777777" w:rsidR="00C83672" w:rsidRDefault="00000000">
      <w:pPr>
        <w:pStyle w:val="BodyText"/>
        <w:ind w:left="720"/>
      </w:pPr>
      <w:r>
        <w:t>You can install the Nymi Bluetooth Endpoint silently by typing one of the following commands:</w:t>
      </w:r>
    </w:p>
    <w:p w14:paraId="35DE8C29" w14:textId="77777777" w:rsidR="00C83672" w:rsidRDefault="00000000">
      <w:pPr>
        <w:pStyle w:val="HTMLPreformatted"/>
        <w:numPr>
          <w:ilvl w:val="1"/>
          <w:numId w:val="242"/>
        </w:numPr>
      </w:pPr>
      <w:r>
        <w:rPr>
          <w:rStyle w:val="HTMLCode"/>
        </w:rPr>
        <w:t>"Nymi Runtime Installer version.exe" /exenoui InstallAgent=0 /q /log NymiRuntimeInstallation.log</w:t>
      </w:r>
    </w:p>
    <w:p w14:paraId="35B3DA6F" w14:textId="77777777" w:rsidR="00C83672" w:rsidRDefault="00000000">
      <w:pPr>
        <w:pStyle w:val="ListBullet2"/>
        <w:numPr>
          <w:ilvl w:val="1"/>
          <w:numId w:val="242"/>
        </w:numPr>
      </w:pPr>
      <w:r>
        <w:t>For installations on non-English operating systems,</w:t>
      </w:r>
    </w:p>
    <w:p w14:paraId="4FCFB07C" w14:textId="77777777" w:rsidR="00C83672" w:rsidRDefault="00000000">
      <w:pPr>
        <w:pStyle w:val="HTMLPreformatted"/>
        <w:ind w:left="1440"/>
      </w:pPr>
      <w:r>
        <w:rPr>
          <w:rStyle w:val="HTMLCode"/>
        </w:rPr>
        <w:t>"Nymi Runtime Installer version.exe" ServiceAccount="LocalSystem" /exenoui InstallAgent=0 /q /log NymiRuntimeInstallation.log</w:t>
      </w:r>
    </w:p>
    <w:p w14:paraId="6DB26EEB" w14:textId="77777777" w:rsidR="00C83672" w:rsidRDefault="00000000">
      <w:pPr>
        <w:pStyle w:val="BodyText"/>
        <w:ind w:left="720"/>
      </w:pPr>
      <w:r>
        <w:t>Where you replace version with the version of the Nymi installation file.</w:t>
      </w:r>
    </w:p>
    <w:p w14:paraId="71562075" w14:textId="77777777" w:rsidR="00C83672" w:rsidRDefault="00000000">
      <w:pPr>
        <w:pStyle w:val="BodyText"/>
        <w:ind w:left="720"/>
      </w:pPr>
      <w:r>
        <w:rPr>
          <w:b/>
          <w:caps/>
        </w:rPr>
        <w:t xml:space="preserve">Note: </w:t>
      </w:r>
      <w:r>
        <w:t>Ensure that you enclose the filename in double quotes.</w:t>
      </w:r>
    </w:p>
    <w:p w14:paraId="102828B6"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6FAE7980"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137803DC" w14:textId="77777777" w:rsidR="00C83672" w:rsidRDefault="00000000">
      <w:pPr>
        <w:pStyle w:val="BodyText"/>
      </w:pPr>
      <w:r>
        <w:t>In the Windows Services applet, confirm that you can see Nymi Bluetooth Endpoint service, and that the status of the service is Running</w:t>
      </w:r>
    </w:p>
    <w:p w14:paraId="7E38D92C" w14:textId="77777777" w:rsidR="00C83672" w:rsidRDefault="00000000">
      <w:pPr>
        <w:pStyle w:val="Heading6"/>
      </w:pPr>
      <w:bookmarkStart w:id="885" w:name="_Refd22e29874"/>
      <w:bookmarkStart w:id="886" w:name="_Numd22e29874"/>
      <w:bookmarkStart w:id="887" w:name="_Toc180582652"/>
      <w:r>
        <w:t>Installing or Updating Nymi Lock Control Silently</w:t>
      </w:r>
      <w:bookmarkEnd w:id="885"/>
      <w:bookmarkEnd w:id="886"/>
      <w:bookmarkEnd w:id="887"/>
    </w:p>
    <w:p w14:paraId="65F06D69" w14:textId="77777777" w:rsidR="00C83672" w:rsidRDefault="00000000">
      <w:pPr>
        <w:pStyle w:val="BodyText"/>
      </w:pPr>
      <w:r>
        <w:t>Perform the following steps to install or update the Nymi Lock Control silently, for example, when you want to install the software remotely by using a software distribution application.</w:t>
      </w:r>
    </w:p>
    <w:p w14:paraId="53A23BDF" w14:textId="77777777" w:rsidR="00C83672" w:rsidRDefault="00000000">
      <w:pPr>
        <w:pStyle w:val="ListNumber"/>
        <w:numPr>
          <w:ilvl w:val="0"/>
          <w:numId w:val="243"/>
        </w:numPr>
      </w:pPr>
      <w:r>
        <w:t>Create a backup copy of the C:\Nymi\Bluetooth_Endpoint\nbe.toml file.</w:t>
      </w:r>
    </w:p>
    <w:p w14:paraId="11DFB4FA" w14:textId="77777777" w:rsidR="00C83672" w:rsidRDefault="00000000">
      <w:pPr>
        <w:pStyle w:val="ListNumber"/>
        <w:numPr>
          <w:ilvl w:val="0"/>
          <w:numId w:val="243"/>
        </w:numPr>
      </w:pPr>
      <w:r>
        <w:t>Save the Nymi Lock Control package, provided to you by your Nymi Solution Consultant.</w:t>
      </w:r>
    </w:p>
    <w:p w14:paraId="4E2EA1ED" w14:textId="77777777" w:rsidR="00C83672" w:rsidRDefault="00000000">
      <w:pPr>
        <w:pStyle w:val="ListNumber"/>
        <w:numPr>
          <w:ilvl w:val="0"/>
          <w:numId w:val="243"/>
        </w:numPr>
      </w:pPr>
      <w:r>
        <w:t>Launch the command prompt as administrator.</w:t>
      </w:r>
    </w:p>
    <w:p w14:paraId="6E06E965" w14:textId="77777777" w:rsidR="00C83672" w:rsidRDefault="00000000">
      <w:pPr>
        <w:pStyle w:val="ListNumber"/>
        <w:numPr>
          <w:ilvl w:val="0"/>
          <w:numId w:val="243"/>
        </w:numPr>
      </w:pPr>
      <w:r>
        <w:t>From the folder that contains the Nymi Lock Control, type NymiLockControl-installer-vversion.exe /exenoui /q</w:t>
      </w:r>
    </w:p>
    <w:p w14:paraId="1A34C1E7" w14:textId="77777777" w:rsidR="00C83672" w:rsidRDefault="00000000">
      <w:pPr>
        <w:pStyle w:val="BodyText"/>
        <w:ind w:left="720"/>
      </w:pPr>
      <w:r>
        <w:t>Where you replace version with the version of the Nymi installation file.</w:t>
      </w:r>
    </w:p>
    <w:p w14:paraId="74FF7848" w14:textId="77777777" w:rsidR="00C83672"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07B6594C"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98C64E4" w14:textId="77777777" w:rsidR="00C83672" w:rsidRDefault="00000000">
      <w:pPr>
        <w:pStyle w:val="ListNumber"/>
        <w:numPr>
          <w:ilvl w:val="0"/>
          <w:numId w:val="243"/>
        </w:numPr>
      </w:pPr>
      <w:r>
        <w:lastRenderedPageBreak/>
        <w:t>Stop the Nymi Bluetooth Endpoint service.</w:t>
      </w:r>
    </w:p>
    <w:p w14:paraId="1A076615" w14:textId="77777777" w:rsidR="00C83672" w:rsidRDefault="00000000">
      <w:pPr>
        <w:pStyle w:val="ListNumber"/>
        <w:numPr>
          <w:ilvl w:val="0"/>
          <w:numId w:val="243"/>
        </w:numPr>
      </w:pPr>
      <w:r>
        <w:t>C:\Nymi\Bluetooth_Endpoint\nbe.toml file with your backup copy.</w:t>
      </w:r>
    </w:p>
    <w:p w14:paraId="28E3F2CC" w14:textId="77777777" w:rsidR="00C83672" w:rsidRDefault="00000000">
      <w:pPr>
        <w:pStyle w:val="ListNumber"/>
        <w:numPr>
          <w:ilvl w:val="0"/>
          <w:numId w:val="243"/>
        </w:numPr>
      </w:pPr>
      <w:r>
        <w:t>Start the Nymi Bluetooth Endpoint service.</w:t>
      </w:r>
    </w:p>
    <w:p w14:paraId="4BE6344E" w14:textId="77777777" w:rsidR="00C83672" w:rsidRDefault="00000000">
      <w:pPr>
        <w:pStyle w:val="ListNumber"/>
        <w:numPr>
          <w:ilvl w:val="0"/>
          <w:numId w:val="243"/>
        </w:numPr>
      </w:pPr>
      <w:r>
        <w:t>Log out and log back into the user terminal.</w:t>
      </w:r>
    </w:p>
    <w:p w14:paraId="59717704" w14:textId="77777777" w:rsidR="00C83672" w:rsidRDefault="00000000">
      <w:pPr>
        <w:pStyle w:val="Heading5"/>
      </w:pPr>
      <w:bookmarkStart w:id="888" w:name="_Refd22e29997"/>
      <w:bookmarkStart w:id="889" w:name="_Numd22e29997"/>
      <w:bookmarkStart w:id="890" w:name="_Toc180582653"/>
      <w:r>
        <w:t>Installing Nymi Lock Control with the Installation Wizard</w:t>
      </w:r>
      <w:bookmarkEnd w:id="888"/>
      <w:bookmarkEnd w:id="889"/>
      <w:bookmarkEnd w:id="890"/>
    </w:p>
    <w:p w14:paraId="70EFB6C2" w14:textId="77777777" w:rsidR="00C83672" w:rsidRDefault="00000000">
      <w:pPr>
        <w:pStyle w:val="BodyText"/>
      </w:pPr>
      <w:r>
        <w:t>Perform the following steps on the RDP sessions host/ Citrix server.</w:t>
      </w:r>
    </w:p>
    <w:p w14:paraId="3743164E" w14:textId="77777777" w:rsidR="00C83672" w:rsidRDefault="00000000">
      <w:pPr>
        <w:pStyle w:val="ListNumber"/>
        <w:numPr>
          <w:ilvl w:val="0"/>
          <w:numId w:val="244"/>
        </w:numPr>
      </w:pPr>
      <w:r>
        <w:t>Right-click NymiLockControl-installer-vw.x.y.z and select Run as administrator.</w:t>
      </w:r>
    </w:p>
    <w:p w14:paraId="23BB827C" w14:textId="77777777" w:rsidR="00C83672" w:rsidRDefault="00000000">
      <w:pPr>
        <w:pStyle w:val="ListNumber"/>
        <w:numPr>
          <w:ilvl w:val="0"/>
          <w:numId w:val="244"/>
        </w:numPr>
      </w:pPr>
      <w:r>
        <w:t>On the User Account Control window, click Yes.</w:t>
      </w:r>
    </w:p>
    <w:p w14:paraId="6B8981D9" w14:textId="77777777" w:rsidR="00C83672" w:rsidRDefault="00000000">
      <w:pPr>
        <w:pStyle w:val="ListNumber"/>
        <w:numPr>
          <w:ilvl w:val="0"/>
          <w:numId w:val="244"/>
        </w:numPr>
      </w:pPr>
      <w:r>
        <w:t>On the Welcome to the Prerequisites Setup Wizard, click Next.</w:t>
      </w:r>
    </w:p>
    <w:p w14:paraId="15474185" w14:textId="77777777" w:rsidR="00C83672" w:rsidRDefault="00000000">
      <w:pPr>
        <w:pStyle w:val="ListNumber"/>
        <w:numPr>
          <w:ilvl w:val="0"/>
          <w:numId w:val="244"/>
        </w:numPr>
      </w:pPr>
      <w:r>
        <w:t>On the Prerequisites window, leave the default selections, and then click Next.</w:t>
      </w:r>
    </w:p>
    <w:p w14:paraId="69A93D24" w14:textId="77777777" w:rsidR="00C83672" w:rsidRDefault="00000000">
      <w:pPr>
        <w:pStyle w:val="ListNumber"/>
        <w:numPr>
          <w:ilvl w:val="0"/>
          <w:numId w:val="244"/>
        </w:numPr>
      </w:pPr>
      <w:r>
        <w:t>On the Welcome window, click Install.</w:t>
      </w:r>
    </w:p>
    <w:p w14:paraId="1C9B8644" w14:textId="77777777" w:rsidR="00C83672" w:rsidRDefault="00000000">
      <w:pPr>
        <w:pStyle w:val="ListNumber"/>
        <w:numPr>
          <w:ilvl w:val="0"/>
          <w:numId w:val="244"/>
        </w:numPr>
      </w:pPr>
      <w:r>
        <w:t>On the Welcome to the Nymi Runtime Setup Wizard page, click Next.</w:t>
      </w:r>
    </w:p>
    <w:p w14:paraId="157A9FAB" w14:textId="77777777" w:rsidR="00C83672" w:rsidRDefault="00000000">
      <w:pPr>
        <w:pStyle w:val="ListNumber"/>
        <w:numPr>
          <w:ilvl w:val="0"/>
          <w:numId w:val="244"/>
        </w:numPr>
      </w:pPr>
      <w:r>
        <w:t>On the Nymi Runtime Setup window, expand Nymi Runtime.</w:t>
      </w:r>
    </w:p>
    <w:p w14:paraId="1C4C291B" w14:textId="77777777" w:rsidR="00C83672" w:rsidRDefault="00000000">
      <w:pPr>
        <w:pStyle w:val="ListNumber"/>
        <w:numPr>
          <w:ilvl w:val="0"/>
          <w:numId w:val="244"/>
        </w:numPr>
      </w:pPr>
      <w:r>
        <w:t>Select Nymi Agent, and then select Entire feature will be unavailable, as shown in the following figure, and then click Next.</w:t>
      </w:r>
    </w:p>
    <w:p w14:paraId="30D1BD50" w14:textId="77777777" w:rsidR="00C83672" w:rsidRDefault="00000000">
      <w:pPr>
        <w:pStyle w:val="Caption"/>
        <w:keepNext/>
      </w:pPr>
      <w:bookmarkStart w:id="891" w:name="_Refd22e30114"/>
      <w:bookmarkStart w:id="892" w:name="_Tocd22e30114"/>
      <w:r>
        <w:t xml:space="preserve">Figure </w:t>
      </w:r>
      <w:bookmarkStart w:id="893" w:name="_Numd22e30114"/>
      <w:r>
        <w:fldChar w:fldCharType="begin"/>
      </w:r>
      <w:r>
        <w:instrText xml:space="preserve"> SEQ Figure \* ARABIC </w:instrText>
      </w:r>
      <w:r>
        <w:fldChar w:fldCharType="separate"/>
      </w:r>
      <w:r w:rsidR="00F5048C">
        <w:rPr>
          <w:noProof/>
        </w:rPr>
        <w:t>114</w:t>
      </w:r>
      <w:r>
        <w:rPr>
          <w:noProof/>
        </w:rPr>
        <w:fldChar w:fldCharType="end"/>
      </w:r>
      <w:bookmarkEnd w:id="891"/>
      <w:bookmarkEnd w:id="892"/>
      <w:bookmarkEnd w:id="893"/>
      <w:r>
        <w:t>: Nymi Agent feature will be unavailable</w:t>
      </w:r>
    </w:p>
    <w:p w14:paraId="79586AFE" w14:textId="77777777" w:rsidR="00C83672" w:rsidRDefault="00000000">
      <w:pPr>
        <w:pStyle w:val="BodyText"/>
      </w:pPr>
      <w:r>
        <w:rPr>
          <w:noProof/>
        </w:rPr>
        <w:drawing>
          <wp:inline distT="0" distB="0" distL="0" distR="0" wp14:anchorId="79324090" wp14:editId="17E3C78E">
            <wp:extent cx="4714875" cy="3686175"/>
            <wp:effectExtent l="0" t="0" r="0" b="0"/>
            <wp:docPr id="119264420" name="Picture 11926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9">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500D96AC" w14:textId="77777777" w:rsidR="00C83672" w:rsidRDefault="00000000">
      <w:pPr>
        <w:pStyle w:val="ListNumber"/>
        <w:numPr>
          <w:ilvl w:val="0"/>
          <w:numId w:val="244"/>
        </w:numPr>
      </w:pPr>
      <w:r>
        <w:t>On the Service Account window, perform one of the following actions to choose the account that starts the service:</w:t>
      </w:r>
    </w:p>
    <w:p w14:paraId="345A1CD3" w14:textId="77777777" w:rsidR="00C83672" w:rsidRDefault="00000000">
      <w:pPr>
        <w:pStyle w:val="ListBullet2"/>
        <w:numPr>
          <w:ilvl w:val="1"/>
          <w:numId w:val="245"/>
        </w:numPr>
      </w:pPr>
      <w:bookmarkStart w:id="894" w:name="_Refd22e30126"/>
      <w:bookmarkStart w:id="895" w:name="_Tocd22e30126"/>
      <w:r>
        <w:t>Accept the default service account NTAuthority\LocalService, click Next.</w:t>
      </w:r>
    </w:p>
    <w:p w14:paraId="0010AA6A" w14:textId="77777777" w:rsidR="00C83672" w:rsidRDefault="00000000">
      <w:pPr>
        <w:pStyle w:val="ListBullet2"/>
        <w:numPr>
          <w:ilvl w:val="1"/>
          <w:numId w:val="245"/>
        </w:numPr>
      </w:pPr>
      <w:r>
        <w:t>For non-English Windows Operating Systems, choose the LocalSystem account from the drop list, and then click Next.</w:t>
      </w:r>
      <w:bookmarkEnd w:id="894"/>
      <w:bookmarkEnd w:id="895"/>
    </w:p>
    <w:p w14:paraId="1A665D3B" w14:textId="77777777" w:rsidR="00C83672" w:rsidRDefault="00000000">
      <w:pPr>
        <w:pStyle w:val="BodyText"/>
        <w:ind w:left="720"/>
      </w:pPr>
      <w:r>
        <w:rPr>
          <w:b/>
          <w:caps/>
        </w:rPr>
        <w:t xml:space="preserve">Note: </w:t>
      </w:r>
      <w:r>
        <w:t xml:space="preserve">The service account must have permission to run as a service. </w:t>
      </w:r>
      <w:hyperlink r:id="rId125">
        <w:r w:rsidR="00C83672">
          <w:t>Enable Service Log On</w:t>
        </w:r>
      </w:hyperlink>
      <w:r>
        <w:t xml:space="preserve"> provides more information about how to modify the local policy to enable this permission for the service account.</w:t>
      </w:r>
    </w:p>
    <w:p w14:paraId="6413672A" w14:textId="77777777" w:rsidR="00C83672" w:rsidRDefault="00000000">
      <w:pPr>
        <w:pStyle w:val="BodyText"/>
        <w:ind w:left="720"/>
      </w:pPr>
      <w:r>
        <w:t>The following figure shows the Service Account window.</w:t>
      </w:r>
    </w:p>
    <w:p w14:paraId="5769AFBC" w14:textId="77777777" w:rsidR="00C83672" w:rsidRDefault="00000000">
      <w:pPr>
        <w:pStyle w:val="Caption"/>
        <w:keepNext/>
      </w:pPr>
      <w:bookmarkStart w:id="896" w:name="_Refd22e30155"/>
      <w:bookmarkStart w:id="897" w:name="_Tocd22e30155"/>
      <w:r>
        <w:lastRenderedPageBreak/>
        <w:t xml:space="preserve">Figure </w:t>
      </w:r>
      <w:bookmarkStart w:id="898" w:name="_Numd22e30155"/>
      <w:r>
        <w:fldChar w:fldCharType="begin"/>
      </w:r>
      <w:r>
        <w:instrText xml:space="preserve"> SEQ Figure \* ARABIC </w:instrText>
      </w:r>
      <w:r>
        <w:fldChar w:fldCharType="separate"/>
      </w:r>
      <w:r w:rsidR="00F5048C">
        <w:rPr>
          <w:noProof/>
        </w:rPr>
        <w:t>115</w:t>
      </w:r>
      <w:r>
        <w:rPr>
          <w:noProof/>
        </w:rPr>
        <w:fldChar w:fldCharType="end"/>
      </w:r>
      <w:bookmarkEnd w:id="896"/>
      <w:bookmarkEnd w:id="897"/>
      <w:bookmarkEnd w:id="898"/>
      <w:r>
        <w:t>: Nymi Runtime Service Account window</w:t>
      </w:r>
    </w:p>
    <w:p w14:paraId="0C87A221" w14:textId="77777777" w:rsidR="00C83672" w:rsidRDefault="00000000">
      <w:pPr>
        <w:pStyle w:val="BodyText"/>
      </w:pPr>
      <w:r>
        <w:rPr>
          <w:noProof/>
        </w:rPr>
        <w:drawing>
          <wp:inline distT="0" distB="0" distL="0" distR="0" wp14:anchorId="186B5427" wp14:editId="68880D2B">
            <wp:extent cx="4953000" cy="3905250"/>
            <wp:effectExtent l="0" t="0" r="0" b="0"/>
            <wp:docPr id="1597719962" name="Picture 1597719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A6395DE" w14:textId="77777777" w:rsidR="00C83672" w:rsidRDefault="00000000">
      <w:pPr>
        <w:pStyle w:val="ListNumber"/>
        <w:numPr>
          <w:ilvl w:val="0"/>
          <w:numId w:val="244"/>
        </w:numPr>
      </w:pPr>
      <w:r>
        <w:t>On the Ready to install page, click Install.</w:t>
      </w:r>
    </w:p>
    <w:p w14:paraId="6979433B" w14:textId="77777777" w:rsidR="00C83672" w:rsidRDefault="00000000">
      <w:pPr>
        <w:pStyle w:val="ListNumber"/>
        <w:numPr>
          <w:ilvl w:val="0"/>
          <w:numId w:val="244"/>
        </w:numPr>
      </w:pPr>
      <w:r>
        <w:t>Click Finish.</w:t>
      </w:r>
    </w:p>
    <w:p w14:paraId="6C15299D" w14:textId="77777777" w:rsidR="00C83672" w:rsidRDefault="00000000">
      <w:pPr>
        <w:pStyle w:val="ListNumber"/>
        <w:numPr>
          <w:ilvl w:val="0"/>
          <w:numId w:val="244"/>
        </w:numPr>
      </w:pPr>
      <w:r>
        <w:t>On the Installation Completed Successfully  page, click Close.</w:t>
      </w:r>
    </w:p>
    <w:p w14:paraId="02EA5D8E" w14:textId="77777777" w:rsidR="00C83672" w:rsidRDefault="00000000">
      <w:pPr>
        <w:pStyle w:val="ListNumber"/>
        <w:numPr>
          <w:ilvl w:val="0"/>
          <w:numId w:val="244"/>
        </w:numPr>
      </w:pPr>
      <w:r>
        <w:t>On the Welcome to Nymi Lock Control Setup Wizard window, click Next.</w:t>
      </w:r>
    </w:p>
    <w:p w14:paraId="7413CB40" w14:textId="77777777" w:rsidR="00C83672" w:rsidRDefault="00000000">
      <w:pPr>
        <w:pStyle w:val="ListNumber"/>
        <w:numPr>
          <w:ilvl w:val="0"/>
          <w:numId w:val="244"/>
        </w:numPr>
      </w:pPr>
      <w:r>
        <w:t>On the Select Installation Folder window, perform the following actions:</w:t>
      </w:r>
    </w:p>
    <w:p w14:paraId="36695F13" w14:textId="77777777" w:rsidR="00C83672" w:rsidRDefault="00000000">
      <w:pPr>
        <w:pStyle w:val="ListNumber2"/>
        <w:numPr>
          <w:ilvl w:val="1"/>
          <w:numId w:val="246"/>
        </w:numPr>
      </w:pPr>
      <w:r>
        <w:t>To change the installation location, click Browse, navigate to a new installation folder, and then click Select Folder</w:t>
      </w:r>
    </w:p>
    <w:p w14:paraId="03711A06" w14:textId="77777777" w:rsidR="00C83672" w:rsidRDefault="00000000">
      <w:pPr>
        <w:pStyle w:val="ListNumber2"/>
        <w:numPr>
          <w:ilvl w:val="1"/>
          <w:numId w:val="246"/>
        </w:numPr>
      </w:pPr>
      <w:r>
        <w:t>To keep the default installation location, click Next.</w:t>
      </w:r>
    </w:p>
    <w:p w14:paraId="24FFFB8C" w14:textId="77777777" w:rsidR="00C83672" w:rsidRDefault="00000000">
      <w:pPr>
        <w:pStyle w:val="ListNumber"/>
        <w:numPr>
          <w:ilvl w:val="0"/>
          <w:numId w:val="244"/>
        </w:numPr>
      </w:pPr>
      <w:r>
        <w:t>On the Ready to Install window, click Install.</w:t>
      </w:r>
    </w:p>
    <w:p w14:paraId="0B61F983" w14:textId="77777777" w:rsidR="00C83672" w:rsidRDefault="00000000">
      <w:pPr>
        <w:pStyle w:val="ListNumber"/>
        <w:numPr>
          <w:ilvl w:val="0"/>
          <w:numId w:val="244"/>
        </w:numPr>
      </w:pPr>
      <w:r>
        <w:t>On the Completing the Nymi Lock Control Setup Wizard window, click Finish.</w:t>
      </w:r>
    </w:p>
    <w:p w14:paraId="48ADCD4A" w14:textId="77777777" w:rsidR="00C83672" w:rsidRDefault="00000000">
      <w:pPr>
        <w:pStyle w:val="Heading4"/>
      </w:pPr>
      <w:bookmarkStart w:id="899" w:name="_Refd22e30243"/>
      <w:bookmarkStart w:id="900" w:name="_Numd22e30243"/>
      <w:bookmarkStart w:id="901" w:name="_Toc180582654"/>
      <w:r>
        <w:t>(Windows and HP Thin Pro) Editing the Nymi Bluetooth Endpoint Configuration File</w:t>
      </w:r>
      <w:bookmarkEnd w:id="899"/>
      <w:bookmarkEnd w:id="900"/>
      <w:bookmarkEnd w:id="901"/>
    </w:p>
    <w:p w14:paraId="4EA95A49" w14:textId="77777777" w:rsidR="00C83672" w:rsidRDefault="00000000">
      <w:pPr>
        <w:pStyle w:val="BodyText"/>
      </w:pPr>
      <w:r>
        <w:t>The Nymi Bluetooth Endpoint file uses the nbe.toml file to define the location of a remote Nymi Agent.</w:t>
      </w:r>
    </w:p>
    <w:p w14:paraId="51F98A85" w14:textId="77777777" w:rsidR="00C83672" w:rsidRDefault="00000000">
      <w:pPr>
        <w:pStyle w:val="BodyText"/>
      </w:pPr>
      <w:r>
        <w:t>Perform the following steps to specify the URL to the remote Nymi Agent.</w:t>
      </w:r>
    </w:p>
    <w:p w14:paraId="6D43EEA6" w14:textId="77777777" w:rsidR="00C83672" w:rsidRDefault="00000000">
      <w:pPr>
        <w:pStyle w:val="ListNumber"/>
        <w:numPr>
          <w:ilvl w:val="0"/>
          <w:numId w:val="247"/>
        </w:numPr>
      </w:pPr>
      <w:r>
        <w:t>Make a copy of the C:\Nymi\Bluetooth_Endpoint\nbe.toml file (On HP Thin Pro, /usr/bin/nbe.toml).</w:t>
      </w:r>
    </w:p>
    <w:p w14:paraId="62274A71" w14:textId="77777777" w:rsidR="00C83672" w:rsidRDefault="00000000">
      <w:pPr>
        <w:pStyle w:val="ListNumber"/>
        <w:numPr>
          <w:ilvl w:val="0"/>
          <w:numId w:val="247"/>
        </w:numPr>
      </w:pPr>
      <w:r>
        <w:t>Edit the nbe.toml file with a text editor in administrator mode.</w:t>
      </w:r>
    </w:p>
    <w:p w14:paraId="185FBFDF" w14:textId="77777777" w:rsidR="00C83672" w:rsidRDefault="00000000">
      <w:pPr>
        <w:pStyle w:val="ListNumber"/>
        <w:numPr>
          <w:ilvl w:val="0"/>
          <w:numId w:val="247"/>
        </w:numPr>
      </w:pPr>
      <w:r>
        <w:t>Edit the default agent_url parameter and perform the following changes:</w:t>
      </w:r>
    </w:p>
    <w:p w14:paraId="2C509A4A" w14:textId="77777777" w:rsidR="00C83672" w:rsidRDefault="00000000">
      <w:pPr>
        <w:pStyle w:val="ListBullet2"/>
        <w:numPr>
          <w:ilvl w:val="1"/>
          <w:numId w:val="248"/>
        </w:numPr>
      </w:pPr>
      <w:bookmarkStart w:id="902" w:name="_Refd22e30318"/>
      <w:bookmarkStart w:id="903" w:name="_Tocd22e30318"/>
      <w:r>
        <w:t>For WSS:</w:t>
      </w:r>
    </w:p>
    <w:p w14:paraId="2B3BDF47" w14:textId="77777777" w:rsidR="00C83672" w:rsidRDefault="00000000">
      <w:pPr>
        <w:pStyle w:val="ListBullet3"/>
        <w:numPr>
          <w:ilvl w:val="2"/>
          <w:numId w:val="249"/>
        </w:numPr>
      </w:pPr>
      <w:r>
        <w:t>Change the protocol from ws to wss</w:t>
      </w:r>
    </w:p>
    <w:p w14:paraId="32F16AD4" w14:textId="77777777" w:rsidR="00C83672" w:rsidRDefault="00000000">
      <w:pPr>
        <w:pStyle w:val="ListBullet3"/>
        <w:numPr>
          <w:ilvl w:val="2"/>
          <w:numId w:val="249"/>
        </w:numPr>
      </w:pPr>
      <w:r>
        <w:t>Replace 127.0.0.1 with the FQDN of the centralized Nymi Agent machine.</w:t>
      </w:r>
    </w:p>
    <w:p w14:paraId="729C1E28" w14:textId="77777777" w:rsidR="00C83672" w:rsidRDefault="00000000">
      <w:pPr>
        <w:pStyle w:val="ListBullet2"/>
        <w:numPr>
          <w:ilvl w:val="1"/>
          <w:numId w:val="248"/>
        </w:numPr>
      </w:pPr>
      <w:r>
        <w:t>For WS, replace 127.0.0.1 with the IP address of centralized Nymi Agent machine.</w:t>
      </w:r>
      <w:bookmarkEnd w:id="902"/>
      <w:bookmarkEnd w:id="903"/>
    </w:p>
    <w:p w14:paraId="6A3DC7E2" w14:textId="77777777" w:rsidR="00C83672" w:rsidRDefault="00000000">
      <w:pPr>
        <w:pStyle w:val="BodyText"/>
        <w:ind w:left="720"/>
      </w:pPr>
      <w:r>
        <w:t>For example, for WSS:</w:t>
      </w:r>
    </w:p>
    <w:p w14:paraId="5F2A23E8" w14:textId="77777777" w:rsidR="00C83672" w:rsidRDefault="00000000">
      <w:pPr>
        <w:pStyle w:val="HTMLPreformatted"/>
        <w:ind w:left="720"/>
      </w:pPr>
      <w:r>
        <w:rPr>
          <w:rStyle w:val="HTMLCode"/>
        </w:rPr>
        <w:lastRenderedPageBreak/>
        <w:t>agent_url = "wss://agent.nymi.com:9120/socket/websocket"</w:t>
      </w:r>
    </w:p>
    <w:p w14:paraId="6EB07051" w14:textId="77777777" w:rsidR="00C83672" w:rsidRDefault="00000000">
      <w:pPr>
        <w:pStyle w:val="BodyText"/>
        <w:ind w:left="720"/>
      </w:pPr>
      <w:r>
        <w:t>where agent.nymi.com is the FQDN of the centralized Nymi Agent machine.</w:t>
      </w:r>
    </w:p>
    <w:p w14:paraId="01D1C8FE" w14:textId="77777777" w:rsidR="00C83672" w:rsidRDefault="00000000">
      <w:pPr>
        <w:pStyle w:val="BodyText"/>
        <w:ind w:left="720"/>
      </w:pPr>
      <w:r>
        <w:rPr>
          <w:b/>
          <w:caps/>
        </w:rPr>
        <w:t xml:space="preserve">Note: </w:t>
      </w:r>
      <w:r>
        <w:t>Optionally, you can also change the communication port from the default value 9120.</w:t>
      </w:r>
    </w:p>
    <w:p w14:paraId="68186B99" w14:textId="77777777" w:rsidR="00C83672" w:rsidRDefault="00000000">
      <w:pPr>
        <w:pStyle w:val="ListNumber"/>
        <w:numPr>
          <w:ilvl w:val="0"/>
          <w:numId w:val="247"/>
        </w:numPr>
      </w:pPr>
      <w:r>
        <w:t>Save the nbe.toml file.</w:t>
      </w:r>
    </w:p>
    <w:p w14:paraId="0BE4B6B0" w14:textId="77777777" w:rsidR="00C83672" w:rsidRDefault="00000000">
      <w:pPr>
        <w:pStyle w:val="ListNumber"/>
        <w:numPr>
          <w:ilvl w:val="0"/>
          <w:numId w:val="247"/>
        </w:numPr>
      </w:pPr>
      <w:r>
        <w:t>Restart the Nymi Bluetooth Endpoint.</w:t>
      </w:r>
    </w:p>
    <w:p w14:paraId="604129D8" w14:textId="77777777" w:rsidR="00C83672" w:rsidRDefault="00000000">
      <w:pPr>
        <w:pStyle w:val="BodyText"/>
        <w:ind w:left="720"/>
      </w:pPr>
      <w:r>
        <w:t>On Windows:</w:t>
      </w:r>
    </w:p>
    <w:p w14:paraId="3EEF2E3E" w14:textId="77777777" w:rsidR="00C83672" w:rsidRDefault="00000000">
      <w:pPr>
        <w:pStyle w:val="ListNumber2"/>
        <w:numPr>
          <w:ilvl w:val="1"/>
          <w:numId w:val="250"/>
        </w:numPr>
      </w:pPr>
      <w:r>
        <w:t>Press the Windows key on the keyboard, or click the start button on the toolbar. Enter "Services" in the search bar. The Services application window appears.</w:t>
      </w:r>
    </w:p>
    <w:p w14:paraId="78CDD424" w14:textId="77777777" w:rsidR="00C83672" w:rsidRDefault="00000000">
      <w:pPr>
        <w:pStyle w:val="ListNumber2"/>
        <w:numPr>
          <w:ilvl w:val="1"/>
          <w:numId w:val="250"/>
        </w:numPr>
      </w:pPr>
      <w:r>
        <w:t>Search for Nymi Bluetooth Endpoint in the Services application.</w:t>
      </w:r>
    </w:p>
    <w:p w14:paraId="0B505E32" w14:textId="77777777" w:rsidR="00C83672" w:rsidRDefault="00000000">
      <w:pPr>
        <w:pStyle w:val="ListNumber2"/>
        <w:numPr>
          <w:ilvl w:val="1"/>
          <w:numId w:val="250"/>
        </w:numPr>
      </w:pPr>
      <w:r>
        <w:t>Right-click Nymi Bluetooth Endpoint and restart it.</w:t>
      </w:r>
    </w:p>
    <w:p w14:paraId="253A540C" w14:textId="77777777" w:rsidR="00C83672" w:rsidRDefault="00000000">
      <w:pPr>
        <w:pStyle w:val="BodyText"/>
        <w:ind w:left="720"/>
      </w:pPr>
      <w:r>
        <w:t>On HP Thin Pro:</w:t>
      </w:r>
    </w:p>
    <w:p w14:paraId="49B70675" w14:textId="77777777" w:rsidR="00C83672" w:rsidRDefault="00000000">
      <w:pPr>
        <w:pStyle w:val="ListNumber2"/>
        <w:numPr>
          <w:ilvl w:val="1"/>
          <w:numId w:val="251"/>
        </w:numPr>
      </w:pPr>
      <w:r>
        <w:t>Stop the Nymi Bluetooth Endpoint service by typing killall -9 nbed.</w:t>
      </w:r>
    </w:p>
    <w:p w14:paraId="0D7F95E4" w14:textId="77777777" w:rsidR="00C83672" w:rsidRDefault="00000000">
      <w:pPr>
        <w:pStyle w:val="ListNumber2"/>
        <w:numPr>
          <w:ilvl w:val="1"/>
          <w:numId w:val="251"/>
        </w:numPr>
      </w:pPr>
      <w:r>
        <w:t>Start the Nymi Bluetooth Endpoint by typing /usr/bin/nbedstart.</w:t>
      </w:r>
    </w:p>
    <w:p w14:paraId="72A60811" w14:textId="77777777" w:rsidR="00C83672" w:rsidRDefault="00000000">
      <w:pPr>
        <w:pStyle w:val="ListNumber"/>
        <w:numPr>
          <w:ilvl w:val="0"/>
          <w:numId w:val="247"/>
        </w:numPr>
      </w:pPr>
      <w:r>
        <w:t>On HP Thin Pro only, revert the file system to read-only access.</w:t>
      </w:r>
    </w:p>
    <w:p w14:paraId="669075E0" w14:textId="77777777" w:rsidR="00C83672" w:rsidRDefault="00000000">
      <w:pPr>
        <w:pStyle w:val="ListNumber2"/>
        <w:numPr>
          <w:ilvl w:val="1"/>
          <w:numId w:val="252"/>
        </w:numPr>
      </w:pPr>
      <w:bookmarkStart w:id="904" w:name="_Refd22e30429"/>
      <w:bookmarkStart w:id="905" w:name="_Tocd22e30429"/>
      <w:r>
        <w:t>Open X Terminal.</w:t>
      </w:r>
    </w:p>
    <w:p w14:paraId="4F06FC66" w14:textId="77777777" w:rsidR="00C83672" w:rsidRDefault="00000000">
      <w:pPr>
        <w:pStyle w:val="ListNumber2"/>
        <w:numPr>
          <w:ilvl w:val="1"/>
          <w:numId w:val="252"/>
        </w:numPr>
      </w:pPr>
      <w:r>
        <w:t>Type:</w:t>
      </w:r>
    </w:p>
    <w:p w14:paraId="5A0DAFB7" w14:textId="77777777" w:rsidR="00C83672" w:rsidRDefault="00000000">
      <w:pPr>
        <w:pStyle w:val="HTMLPreformatted"/>
        <w:ind w:left="1440"/>
      </w:pPr>
      <w:r>
        <w:rPr>
          <w:rStyle w:val="HTMLCode"/>
        </w:rPr>
        <w:t>fslock</w:t>
      </w:r>
    </w:p>
    <w:p w14:paraId="5A1AF770" w14:textId="77777777" w:rsidR="00C83672" w:rsidRDefault="00000000">
      <w:pPr>
        <w:pStyle w:val="ListNumber2"/>
        <w:numPr>
          <w:ilvl w:val="1"/>
          <w:numId w:val="252"/>
        </w:numPr>
      </w:pPr>
      <w:r>
        <w:t>Close the terminal.</w:t>
      </w:r>
      <w:bookmarkEnd w:id="904"/>
      <w:bookmarkEnd w:id="905"/>
    </w:p>
    <w:p w14:paraId="57937C79" w14:textId="77777777" w:rsidR="00C83672" w:rsidRDefault="00000000">
      <w:pPr>
        <w:pStyle w:val="ListNumber"/>
        <w:numPr>
          <w:ilvl w:val="0"/>
          <w:numId w:val="247"/>
        </w:numPr>
      </w:pPr>
      <w:r>
        <w:t>On HP Thin Pro only, Revert to User mode from the system menu, or log in using the credentials of a person in the user domain group.</w:t>
      </w:r>
    </w:p>
    <w:p w14:paraId="501B004D" w14:textId="77777777" w:rsidR="00C83672" w:rsidRDefault="00000000">
      <w:pPr>
        <w:pStyle w:val="BodyText"/>
      </w:pPr>
      <w:r>
        <w:t>You can use Group Policies to push the modified nbe.toml file to the C:\Nymi\Bluetooth_Endpoint folder on each user terminal.</w:t>
      </w:r>
    </w:p>
    <w:p w14:paraId="36E77BB7" w14:textId="77777777" w:rsidR="00C83672" w:rsidRDefault="00000000">
      <w:pPr>
        <w:pStyle w:val="Heading4"/>
      </w:pPr>
      <w:bookmarkStart w:id="906" w:name="_Refd22e30469"/>
      <w:bookmarkStart w:id="907" w:name="_Numd22e30469"/>
      <w:bookmarkStart w:id="908" w:name="_Toc180582655"/>
      <w:r>
        <w:t>Setting the NES URL</w:t>
      </w:r>
      <w:bookmarkEnd w:id="906"/>
      <w:bookmarkEnd w:id="907"/>
      <w:bookmarkEnd w:id="908"/>
    </w:p>
    <w:p w14:paraId="6981EAFA" w14:textId="77777777" w:rsidR="00C83672" w:rsidRDefault="00000000">
      <w:pPr>
        <w:pStyle w:val="BodyText"/>
      </w:pPr>
      <w:r>
        <w:t>After you install the Nymi applications, create a registry key to define the NES URL on the RDP session host/ Citrix server.</w:t>
      </w:r>
    </w:p>
    <w:p w14:paraId="38206E4F" w14:textId="77777777" w:rsidR="00C83672" w:rsidRDefault="00000000">
      <w:pPr>
        <w:pStyle w:val="ListNumber"/>
        <w:numPr>
          <w:ilvl w:val="0"/>
          <w:numId w:val="253"/>
        </w:numPr>
      </w:pPr>
      <w:r>
        <w:t>Run regedit.exe</w:t>
      </w:r>
    </w:p>
    <w:p w14:paraId="4F349F58" w14:textId="77777777" w:rsidR="00C83672" w:rsidRDefault="00000000">
      <w:pPr>
        <w:pStyle w:val="ListNumber"/>
        <w:numPr>
          <w:ilvl w:val="0"/>
          <w:numId w:val="253"/>
        </w:numPr>
      </w:pPr>
      <w:r>
        <w:t>On the User Account Control window, click Yes.</w:t>
      </w:r>
    </w:p>
    <w:p w14:paraId="30D1DA39" w14:textId="77777777" w:rsidR="00C83672" w:rsidRDefault="00000000">
      <w:pPr>
        <w:pStyle w:val="ListNumber"/>
        <w:numPr>
          <w:ilvl w:val="0"/>
          <w:numId w:val="253"/>
        </w:numPr>
      </w:pPr>
      <w:r>
        <w:t xml:space="preserve">Navigate to HKEY_LOCAL_MACHINE </w:t>
      </w:r>
      <w:r>
        <w:rPr>
          <w:b/>
          <w:caps/>
        </w:rPr>
        <w:t xml:space="preserve"> &gt; </w:t>
      </w:r>
      <w:r>
        <w:t>Software</w:t>
      </w:r>
      <w:r>
        <w:rPr>
          <w:b/>
          <w:caps/>
        </w:rPr>
        <w:t xml:space="preserve"> &gt; </w:t>
      </w:r>
      <w:r>
        <w:t>Nymi.</w:t>
      </w:r>
    </w:p>
    <w:p w14:paraId="7DAD7BB8" w14:textId="77777777" w:rsidR="00C83672" w:rsidRDefault="00000000">
      <w:pPr>
        <w:pStyle w:val="ListNumber"/>
        <w:numPr>
          <w:ilvl w:val="0"/>
          <w:numId w:val="253"/>
        </w:numPr>
      </w:pPr>
      <w:r>
        <w:t>Right-click NES, and then select New</w:t>
      </w:r>
      <w:r>
        <w:rPr>
          <w:b/>
          <w:caps/>
        </w:rPr>
        <w:t xml:space="preserve"> &gt; </w:t>
      </w:r>
      <w:r>
        <w:t>String value.</w:t>
      </w:r>
    </w:p>
    <w:p w14:paraId="037038D5" w14:textId="77777777" w:rsidR="00C83672" w:rsidRDefault="00000000">
      <w:pPr>
        <w:pStyle w:val="ListNumber"/>
        <w:numPr>
          <w:ilvl w:val="0"/>
          <w:numId w:val="253"/>
        </w:numPr>
      </w:pPr>
      <w:r>
        <w:t>In the Value field, type URL.</w:t>
      </w:r>
    </w:p>
    <w:p w14:paraId="034107F1" w14:textId="77777777" w:rsidR="00C83672" w:rsidRDefault="00000000">
      <w:pPr>
        <w:pStyle w:val="ListNumber"/>
        <w:numPr>
          <w:ilvl w:val="0"/>
          <w:numId w:val="253"/>
        </w:numPr>
      </w:pPr>
      <w:r>
        <w:t>Double-click URL and in the Value Data field, type https://nes_server/NES_service_name/ or http://nes_server/NES_service_name depending on the NES configuration</w:t>
      </w:r>
    </w:p>
    <w:p w14:paraId="70DA63BE" w14:textId="77777777" w:rsidR="00C83672" w:rsidRDefault="00000000">
      <w:pPr>
        <w:pStyle w:val="BodyText"/>
        <w:ind w:left="720"/>
      </w:pPr>
      <w:r>
        <w:t>where:</w:t>
      </w:r>
    </w:p>
    <w:p w14:paraId="05315CE7" w14:textId="77777777" w:rsidR="00C83672" w:rsidRDefault="00000000">
      <w:pPr>
        <w:pStyle w:val="ListBullet2"/>
        <w:numPr>
          <w:ilvl w:val="1"/>
          <w:numId w:val="254"/>
        </w:numPr>
      </w:pPr>
      <w:bookmarkStart w:id="909" w:name="_Refd22e30590"/>
      <w:bookmarkStart w:id="910" w:name="_Tocd22e30590"/>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51C5AB1C" w14:textId="77777777" w:rsidR="00C83672" w:rsidRDefault="00000000">
      <w:pPr>
        <w:pStyle w:val="ListBullet2"/>
        <w:numPr>
          <w:ilvl w:val="1"/>
          <w:numId w:val="254"/>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909"/>
      <w:bookmarkEnd w:id="910"/>
    </w:p>
    <w:p w14:paraId="27423CEC" w14:textId="77777777" w:rsidR="00C83672" w:rsidRDefault="00000000">
      <w:pPr>
        <w:pStyle w:val="ListNumber"/>
        <w:numPr>
          <w:ilvl w:val="0"/>
          <w:numId w:val="253"/>
        </w:numPr>
      </w:pPr>
      <w:r>
        <w:t>Click OK.</w:t>
      </w:r>
    </w:p>
    <w:p w14:paraId="3327E4DB" w14:textId="77777777" w:rsidR="00C83672" w:rsidRDefault="00000000">
      <w:pPr>
        <w:pStyle w:val="Heading4"/>
      </w:pPr>
      <w:bookmarkStart w:id="911" w:name="_Refd22e30639"/>
      <w:bookmarkStart w:id="912" w:name="_Numd22e30639"/>
      <w:bookmarkStart w:id="913" w:name="_Toc180582656"/>
      <w:r>
        <w:lastRenderedPageBreak/>
        <w:t>Configuring the Connected Worker Platform Communication Protocol</w:t>
      </w:r>
      <w:bookmarkEnd w:id="911"/>
      <w:bookmarkEnd w:id="912"/>
      <w:bookmarkEnd w:id="913"/>
    </w:p>
    <w:p w14:paraId="1C83651A" w14:textId="77777777" w:rsidR="00C83672" w:rsidRDefault="00000000">
      <w:pPr>
        <w:pStyle w:val="BodyText"/>
      </w:pPr>
      <w:r>
        <w:t>Starting with Connected Worker Platform(CWP) 1.15, the Nymi solution supports a new, high performance protocol over Bluetooth between the Nymi Runtime and Nymi Bands.</w:t>
      </w:r>
    </w:p>
    <w:p w14:paraId="77CA4B1E" w14:textId="77777777" w:rsidR="00C83672"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26B0B257" w14:textId="77777777" w:rsidR="00C83672" w:rsidRDefault="00000000">
      <w:pPr>
        <w:pStyle w:val="BodyText"/>
      </w:pPr>
      <w:r>
        <w:rPr>
          <w:b/>
          <w:caps/>
        </w:rPr>
        <w:t xml:space="preserve">Note: </w:t>
      </w:r>
      <w:r>
        <w:t>After you set this environment variable, user terminals cannot communicate with Nymi Bands that use pre-CWP 1.15.x firmware</w:t>
      </w:r>
    </w:p>
    <w:p w14:paraId="63B67192" w14:textId="77777777" w:rsidR="00C83672" w:rsidRDefault="00000000">
      <w:pPr>
        <w:pStyle w:val="ListNumber"/>
        <w:numPr>
          <w:ilvl w:val="0"/>
          <w:numId w:val="255"/>
        </w:numPr>
      </w:pPr>
      <w:r>
        <w:t>In the Windows search field, type env, and then from the pop-up menu, select Edit the System Environment Variables.</w:t>
      </w:r>
    </w:p>
    <w:p w14:paraId="692FD031" w14:textId="77777777" w:rsidR="00C83672" w:rsidRDefault="00000000">
      <w:pPr>
        <w:pStyle w:val="ListNumber"/>
        <w:numPr>
          <w:ilvl w:val="0"/>
          <w:numId w:val="255"/>
        </w:numPr>
      </w:pPr>
      <w:r>
        <w:t>Click Environment Variables.</w:t>
      </w:r>
    </w:p>
    <w:p w14:paraId="6A52E60D" w14:textId="77777777" w:rsidR="00C83672" w:rsidRDefault="00000000">
      <w:pPr>
        <w:pStyle w:val="ListNumber"/>
        <w:numPr>
          <w:ilvl w:val="0"/>
          <w:numId w:val="255"/>
        </w:numPr>
      </w:pPr>
      <w:r>
        <w:t>In the System Variables section, click New, and the perform the following actions:</w:t>
      </w:r>
    </w:p>
    <w:p w14:paraId="09508367" w14:textId="77777777" w:rsidR="00C83672" w:rsidRDefault="00000000">
      <w:pPr>
        <w:pStyle w:val="ListNumber2"/>
        <w:numPr>
          <w:ilvl w:val="1"/>
          <w:numId w:val="256"/>
        </w:numPr>
      </w:pPr>
      <w:r>
        <w:t>In the Variable Name field, type NYMI_NEA_SUPPORT_LEGACY_MODE</w:t>
      </w:r>
    </w:p>
    <w:p w14:paraId="70CDB180" w14:textId="77777777" w:rsidR="00C83672" w:rsidRDefault="00000000">
      <w:pPr>
        <w:pStyle w:val="ListNumber2"/>
        <w:numPr>
          <w:ilvl w:val="1"/>
          <w:numId w:val="256"/>
        </w:numPr>
      </w:pPr>
      <w:r>
        <w:t>In the Variable Value field, type 0.</w:t>
      </w:r>
    </w:p>
    <w:p w14:paraId="1E1F665A" w14:textId="77777777" w:rsidR="00C83672" w:rsidRDefault="00000000">
      <w:pPr>
        <w:pStyle w:val="BodyText"/>
        <w:ind w:left="1440"/>
      </w:pPr>
      <w:r>
        <w:t>The following figure provides an example of the new variable.</w:t>
      </w:r>
    </w:p>
    <w:p w14:paraId="35A63F12" w14:textId="77777777" w:rsidR="00C83672" w:rsidRDefault="00000000">
      <w:pPr>
        <w:pStyle w:val="Caption"/>
        <w:keepNext/>
      </w:pPr>
      <w:bookmarkStart w:id="914" w:name="_Refd22e30758"/>
      <w:bookmarkStart w:id="915" w:name="_Tocd22e30758"/>
      <w:r>
        <w:t xml:space="preserve">Figure </w:t>
      </w:r>
      <w:bookmarkStart w:id="916" w:name="_Numd22e30758"/>
      <w:r>
        <w:fldChar w:fldCharType="begin"/>
      </w:r>
      <w:r>
        <w:instrText xml:space="preserve"> SEQ Figure \* ARABIC </w:instrText>
      </w:r>
      <w:r>
        <w:fldChar w:fldCharType="separate"/>
      </w:r>
      <w:r w:rsidR="00F5048C">
        <w:rPr>
          <w:noProof/>
        </w:rPr>
        <w:t>116</w:t>
      </w:r>
      <w:r>
        <w:rPr>
          <w:noProof/>
        </w:rPr>
        <w:fldChar w:fldCharType="end"/>
      </w:r>
      <w:bookmarkEnd w:id="914"/>
      <w:bookmarkEnd w:id="915"/>
      <w:bookmarkEnd w:id="916"/>
      <w:r>
        <w:t>: New System Variable window</w:t>
      </w:r>
    </w:p>
    <w:p w14:paraId="45CE6E1B" w14:textId="77777777" w:rsidR="00C83672" w:rsidRDefault="00000000">
      <w:pPr>
        <w:pStyle w:val="BodyText"/>
      </w:pPr>
      <w:r>
        <w:rPr>
          <w:noProof/>
        </w:rPr>
        <w:drawing>
          <wp:inline distT="0" distB="0" distL="0" distR="0" wp14:anchorId="466E22E2" wp14:editId="0A3D0009">
            <wp:extent cx="5615940" cy="1600200"/>
            <wp:effectExtent l="0" t="0" r="0" b="0"/>
            <wp:docPr id="1444388869" name="Picture 1444388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1B62D01C" w14:textId="77777777" w:rsidR="00C83672" w:rsidRDefault="00000000">
      <w:pPr>
        <w:pStyle w:val="ListNumber2"/>
        <w:numPr>
          <w:ilvl w:val="1"/>
          <w:numId w:val="256"/>
        </w:numPr>
      </w:pPr>
      <w:r>
        <w:t>Click OK.</w:t>
      </w:r>
    </w:p>
    <w:p w14:paraId="38D694E5" w14:textId="77777777" w:rsidR="00C83672" w:rsidRDefault="00000000">
      <w:pPr>
        <w:pStyle w:val="Heading4"/>
      </w:pPr>
      <w:bookmarkStart w:id="917" w:name="_Refd22e30773"/>
      <w:bookmarkStart w:id="918" w:name="_Numd22e30773"/>
      <w:bookmarkStart w:id="919" w:name="_Toc180582657"/>
      <w:r>
        <w:t>Configuring support for Citrix/RDP Lock and Unlock</w:t>
      </w:r>
      <w:bookmarkEnd w:id="917"/>
      <w:bookmarkEnd w:id="918"/>
      <w:bookmarkEnd w:id="919"/>
    </w:p>
    <w:p w14:paraId="1B1ADD0D" w14:textId="77777777" w:rsidR="00C83672" w:rsidRDefault="00000000">
      <w:pPr>
        <w:pStyle w:val="BodyText"/>
      </w:pPr>
      <w:r>
        <w:t>To use Nymi Lock Control to lock and unlock a RDP session host or Citrix server, disable Network Level Authentication (NLA).</w:t>
      </w:r>
    </w:p>
    <w:p w14:paraId="709EF69D" w14:textId="77777777" w:rsidR="00C83672" w:rsidRDefault="00000000">
      <w:pPr>
        <w:pStyle w:val="BodyText"/>
      </w:pPr>
      <w:r>
        <w:t>Perform the following steps on each user terminal.</w:t>
      </w:r>
    </w:p>
    <w:p w14:paraId="1D67DC66" w14:textId="77777777" w:rsidR="00C83672" w:rsidRDefault="00000000">
      <w:pPr>
        <w:pStyle w:val="ListNumber"/>
        <w:numPr>
          <w:ilvl w:val="0"/>
          <w:numId w:val="257"/>
        </w:numPr>
      </w:pPr>
      <w:r>
        <w:t>Run regedit.exe</w:t>
      </w:r>
    </w:p>
    <w:p w14:paraId="347EF62B" w14:textId="77777777" w:rsidR="00C83672" w:rsidRDefault="00000000">
      <w:pPr>
        <w:pStyle w:val="ListNumber"/>
        <w:numPr>
          <w:ilvl w:val="0"/>
          <w:numId w:val="257"/>
        </w:numPr>
      </w:pPr>
      <w:r>
        <w:t>From the File menu, select Connect Network Registry</w:t>
      </w:r>
    </w:p>
    <w:p w14:paraId="05B6A38B" w14:textId="77777777" w:rsidR="00C83672" w:rsidRDefault="00000000">
      <w:pPr>
        <w:pStyle w:val="ListNumber"/>
        <w:numPr>
          <w:ilvl w:val="0"/>
          <w:numId w:val="257"/>
        </w:numPr>
      </w:pPr>
      <w:r>
        <w:t>Type the name of the RDP session host or Citrix server, and then click OK.</w:t>
      </w:r>
    </w:p>
    <w:p w14:paraId="4AACCFC1" w14:textId="77777777" w:rsidR="00C83672" w:rsidRDefault="00000000">
      <w:pPr>
        <w:pStyle w:val="ListNumber"/>
        <w:numPr>
          <w:ilvl w:val="0"/>
          <w:numId w:val="257"/>
        </w:numPr>
      </w:pPr>
      <w:r>
        <w:t>Navigaate to HKLM\SYSTEM\CurrentControlSet\Control\Terminal Server\WinStations\RDP-Tcp</w:t>
      </w:r>
    </w:p>
    <w:p w14:paraId="62AB0B28" w14:textId="77777777" w:rsidR="00C83672" w:rsidRDefault="00000000">
      <w:pPr>
        <w:pStyle w:val="ListNumber"/>
        <w:numPr>
          <w:ilvl w:val="0"/>
          <w:numId w:val="257"/>
        </w:numPr>
      </w:pPr>
      <w:r>
        <w:t>Edit the SecurityLayer key and change the value to 0.</w:t>
      </w:r>
    </w:p>
    <w:p w14:paraId="56D7FAE3" w14:textId="77777777" w:rsidR="00C83672" w:rsidRDefault="00000000">
      <w:pPr>
        <w:pStyle w:val="ListNumber"/>
        <w:numPr>
          <w:ilvl w:val="0"/>
          <w:numId w:val="257"/>
        </w:numPr>
      </w:pPr>
      <w:r>
        <w:t>Click OK.</w:t>
      </w:r>
    </w:p>
    <w:p w14:paraId="36C0ABE2" w14:textId="77777777" w:rsidR="00C83672" w:rsidRDefault="00000000">
      <w:pPr>
        <w:pStyle w:val="ListNumber"/>
        <w:numPr>
          <w:ilvl w:val="0"/>
          <w:numId w:val="257"/>
        </w:numPr>
      </w:pPr>
      <w:r>
        <w:t>Close regedit.exe.</w:t>
      </w:r>
    </w:p>
    <w:p w14:paraId="188ED9A4" w14:textId="77777777" w:rsidR="00C83672" w:rsidRDefault="00000000">
      <w:pPr>
        <w:pStyle w:val="Heading4"/>
      </w:pPr>
      <w:bookmarkStart w:id="920" w:name="_Refd22e30867"/>
      <w:bookmarkStart w:id="921" w:name="_Numd22e30867"/>
      <w:bookmarkStart w:id="922" w:name="_Toc180582658"/>
      <w:r>
        <w:t>Configuring Support for Virtual Desktop Lock and Unlock</w:t>
      </w:r>
      <w:bookmarkEnd w:id="920"/>
      <w:bookmarkEnd w:id="921"/>
      <w:bookmarkEnd w:id="922"/>
    </w:p>
    <w:p w14:paraId="3B402891" w14:textId="77777777" w:rsidR="00C83672" w:rsidRDefault="00000000">
      <w:pPr>
        <w:pStyle w:val="BodyText"/>
      </w:pPr>
      <w:r>
        <w:t>To unlock virtual desktops with Nymi Lock Control, configure Client IP Caching on the user terminal.</w:t>
      </w:r>
    </w:p>
    <w:p w14:paraId="2761212A" w14:textId="77777777" w:rsidR="00C83672" w:rsidRDefault="00000000">
      <w:pPr>
        <w:pStyle w:val="BodyText"/>
      </w:pPr>
      <w:r>
        <w:t>Perform the following steps on the user terminal to support desktop unlock with the Nymi Band in a virtual desktop environment.</w:t>
      </w:r>
    </w:p>
    <w:p w14:paraId="5441FD9B" w14:textId="77777777" w:rsidR="00C83672" w:rsidRDefault="00000000">
      <w:pPr>
        <w:pStyle w:val="ListNumber"/>
        <w:numPr>
          <w:ilvl w:val="0"/>
          <w:numId w:val="258"/>
        </w:numPr>
      </w:pPr>
      <w:r>
        <w:lastRenderedPageBreak/>
        <w:t>Run regedit.exe</w:t>
      </w:r>
    </w:p>
    <w:p w14:paraId="02AB09BD" w14:textId="77777777" w:rsidR="00C83672" w:rsidRDefault="00000000">
      <w:pPr>
        <w:pStyle w:val="ListNumber"/>
        <w:numPr>
          <w:ilvl w:val="0"/>
          <w:numId w:val="258"/>
        </w:numPr>
      </w:pPr>
      <w:r>
        <w:t>Navigate to HKEY_LOCAL_MACHINE\SOFTWARE\Nymi.</w:t>
      </w:r>
    </w:p>
    <w:p w14:paraId="76A156BF" w14:textId="77777777" w:rsidR="00C83672" w:rsidRDefault="00000000">
      <w:pPr>
        <w:pStyle w:val="ListNumber"/>
        <w:numPr>
          <w:ilvl w:val="0"/>
          <w:numId w:val="258"/>
        </w:numPr>
      </w:pPr>
      <w:r>
        <w:t>Right-click Nymi Lock Control, and then select New</w:t>
      </w:r>
      <w:r>
        <w:rPr>
          <w:b/>
          <w:caps/>
        </w:rPr>
        <w:t xml:space="preserve"> &gt; </w:t>
      </w:r>
      <w:r>
        <w:t>DWORD (32-bit).</w:t>
      </w:r>
    </w:p>
    <w:p w14:paraId="2689DB58" w14:textId="77777777" w:rsidR="00C83672" w:rsidRDefault="00000000">
      <w:pPr>
        <w:pStyle w:val="ListNumber"/>
        <w:numPr>
          <w:ilvl w:val="0"/>
          <w:numId w:val="258"/>
        </w:numPr>
      </w:pPr>
      <w:r>
        <w:t>In the Value field, type CacheClientIp.</w:t>
      </w:r>
    </w:p>
    <w:p w14:paraId="11B0966A" w14:textId="77777777" w:rsidR="00C83672" w:rsidRDefault="00000000">
      <w:pPr>
        <w:pStyle w:val="ListNumber"/>
        <w:numPr>
          <w:ilvl w:val="0"/>
          <w:numId w:val="258"/>
        </w:numPr>
      </w:pPr>
      <w:r>
        <w:t>Double-click ClientCacheIp and in the Value Data field, type 00000001.</w:t>
      </w:r>
    </w:p>
    <w:p w14:paraId="3E871303" w14:textId="77777777" w:rsidR="00C83672" w:rsidRDefault="00000000">
      <w:pPr>
        <w:pStyle w:val="ListNumber"/>
        <w:numPr>
          <w:ilvl w:val="0"/>
          <w:numId w:val="258"/>
        </w:numPr>
      </w:pPr>
      <w:r>
        <w:t>Click OK.</w:t>
      </w:r>
    </w:p>
    <w:p w14:paraId="5EF11DE6" w14:textId="77777777" w:rsidR="00C83672" w:rsidRDefault="00000000">
      <w:pPr>
        <w:pStyle w:val="ListNumber"/>
        <w:numPr>
          <w:ilvl w:val="0"/>
          <w:numId w:val="258"/>
        </w:numPr>
      </w:pPr>
      <w:r>
        <w:t>Right-click Nymi Lock Control, and then select New</w:t>
      </w:r>
      <w:r>
        <w:rPr>
          <w:b/>
          <w:caps/>
        </w:rPr>
        <w:t xml:space="preserve"> &gt; </w:t>
      </w:r>
      <w:r>
        <w:t>String value.</w:t>
      </w:r>
    </w:p>
    <w:p w14:paraId="6314E927" w14:textId="77777777" w:rsidR="00C83672" w:rsidRDefault="00000000">
      <w:pPr>
        <w:pStyle w:val="ListNumber"/>
        <w:numPr>
          <w:ilvl w:val="0"/>
          <w:numId w:val="258"/>
        </w:numPr>
      </w:pPr>
      <w:r>
        <w:t>In the Value field, type ViewClientVariable.</w:t>
      </w:r>
    </w:p>
    <w:p w14:paraId="34416CE3" w14:textId="77777777" w:rsidR="00C83672" w:rsidRDefault="00000000">
      <w:pPr>
        <w:pStyle w:val="ListNumber"/>
        <w:numPr>
          <w:ilvl w:val="0"/>
          <w:numId w:val="258"/>
        </w:numPr>
      </w:pPr>
      <w:r>
        <w:t>Double-click ViewClientVariable and in the Value Data field, type ViewClient_Broker_Remote_IP_Address .</w:t>
      </w:r>
    </w:p>
    <w:p w14:paraId="4CFB13A3" w14:textId="77777777" w:rsidR="00C83672" w:rsidRDefault="00000000">
      <w:pPr>
        <w:pStyle w:val="ListNumber"/>
        <w:numPr>
          <w:ilvl w:val="0"/>
          <w:numId w:val="258"/>
        </w:numPr>
      </w:pPr>
      <w:r>
        <w:t>Click OK.</w:t>
      </w:r>
    </w:p>
    <w:p w14:paraId="572D1F84" w14:textId="77777777" w:rsidR="00C83672" w:rsidRDefault="00000000">
      <w:pPr>
        <w:pStyle w:val="BodyText"/>
      </w:pPr>
      <w:r>
        <w:rPr>
          <w:b/>
          <w:caps/>
        </w:rPr>
        <w:t xml:space="preserve">Note: </w:t>
      </w:r>
      <w:r>
        <w:t>This functionality is not supported in a shared remote desktop environment such as Citrix Virtual Applications. In such an environment, this setting causes unpredictable behavior when more than one user is connected to an NEA at the same time.</w:t>
      </w:r>
    </w:p>
    <w:p w14:paraId="791EF9D8" w14:textId="77777777" w:rsidR="00C83672" w:rsidRDefault="00000000">
      <w:pPr>
        <w:pStyle w:val="Heading1"/>
      </w:pPr>
      <w:bookmarkStart w:id="923" w:name="_Refd22e31022"/>
      <w:bookmarkStart w:id="924" w:name="_Numd22e31022"/>
      <w:bookmarkStart w:id="925" w:name="_Toc180582659"/>
      <w:r>
        <w:t>Updating Connected Worker Platform</w:t>
      </w:r>
      <w:bookmarkEnd w:id="923"/>
      <w:bookmarkEnd w:id="924"/>
      <w:bookmarkEnd w:id="925"/>
    </w:p>
    <w:p w14:paraId="3463CD14" w14:textId="77777777" w:rsidR="00C83672" w:rsidRDefault="00000000">
      <w:pPr>
        <w:pStyle w:val="BodyText"/>
      </w:pPr>
      <w:r>
        <w:t>Review the following information to plan your update. Infrastructure refers to NES, the Nymi Band Application and the Nymi Runtime software.</w:t>
      </w:r>
    </w:p>
    <w:p w14:paraId="73BF4A9C" w14:textId="77777777" w:rsidR="00C83672" w:rsidRDefault="00000000">
      <w:pPr>
        <w:pStyle w:val="BodyText"/>
      </w:pPr>
      <w:r>
        <w:t>Update the Nymi components in the following order:</w:t>
      </w:r>
    </w:p>
    <w:p w14:paraId="0C9E346B" w14:textId="77777777" w:rsidR="00C83672" w:rsidRDefault="00000000">
      <w:pPr>
        <w:pStyle w:val="ListBullet"/>
        <w:numPr>
          <w:ilvl w:val="0"/>
          <w:numId w:val="259"/>
        </w:numPr>
      </w:pPr>
      <w:r>
        <w:t>(For updates from CWP 1.14.0 and earlier only) Nymi Lock Control and Nymi-enabled Applications(NEAs) on the user terminal.</w:t>
      </w:r>
    </w:p>
    <w:p w14:paraId="2C4D9628" w14:textId="77777777" w:rsidR="00C83672" w:rsidRDefault="00000000">
      <w:pPr>
        <w:pStyle w:val="ListBullet"/>
        <w:numPr>
          <w:ilvl w:val="0"/>
          <w:numId w:val="259"/>
        </w:numPr>
      </w:pPr>
      <w:r>
        <w:t>Nymi Enterprise Server(NES)</w:t>
      </w:r>
    </w:p>
    <w:p w14:paraId="37865998" w14:textId="77777777" w:rsidR="00C83672" w:rsidRDefault="00000000">
      <w:pPr>
        <w:pStyle w:val="ListBullet"/>
        <w:numPr>
          <w:ilvl w:val="0"/>
          <w:numId w:val="259"/>
        </w:numPr>
      </w:pPr>
      <w:r>
        <w:t>Nymi Band Application on the enrollment terminal.</w:t>
      </w:r>
    </w:p>
    <w:p w14:paraId="3827E6A0" w14:textId="77777777" w:rsidR="00C83672" w:rsidRDefault="00000000">
      <w:pPr>
        <w:pStyle w:val="ListBullet"/>
        <w:numPr>
          <w:ilvl w:val="0"/>
          <w:numId w:val="259"/>
        </w:numPr>
      </w:pPr>
      <w:r>
        <w:t>Centralized Nymi Agent</w:t>
      </w:r>
    </w:p>
    <w:p w14:paraId="6DC749C2" w14:textId="77777777" w:rsidR="00C83672" w:rsidRDefault="00000000">
      <w:pPr>
        <w:pStyle w:val="ListBullet"/>
        <w:numPr>
          <w:ilvl w:val="0"/>
          <w:numId w:val="259"/>
        </w:numPr>
      </w:pPr>
      <w:r>
        <w:t>Nymi Runtime on the user terminals, to update the Nymi Bluetooth Endpoint and local Nymi Agent.</w:t>
      </w:r>
    </w:p>
    <w:p w14:paraId="11659C2E" w14:textId="77777777" w:rsidR="00C83672" w:rsidRDefault="00000000">
      <w:pPr>
        <w:pStyle w:val="ListBullet"/>
        <w:numPr>
          <w:ilvl w:val="0"/>
          <w:numId w:val="259"/>
        </w:numPr>
      </w:pPr>
      <w:r>
        <w:t>(For updates from CWP 1.15.0 and later only) Nymi Lock Control and Nymi-enabled Applications(NEAs) on the user terminal.</w:t>
      </w:r>
    </w:p>
    <w:p w14:paraId="02253834" w14:textId="77777777" w:rsidR="00C83672" w:rsidRDefault="00000000">
      <w:pPr>
        <w:pStyle w:val="ListBullet"/>
        <w:numPr>
          <w:ilvl w:val="0"/>
          <w:numId w:val="259"/>
        </w:numPr>
      </w:pPr>
      <w:r>
        <w:t>Nymi Band firmware.</w:t>
      </w:r>
    </w:p>
    <w:p w14:paraId="68E9CBCD" w14:textId="77777777" w:rsidR="00C83672" w:rsidRDefault="00000000">
      <w:pPr>
        <w:pStyle w:val="BodyText"/>
        <w:ind w:left="720"/>
      </w:pPr>
      <w:bookmarkStart w:id="926" w:name="_Refd22e31137"/>
      <w:bookmarkStart w:id="927" w:name="_Tocd22e31137"/>
      <w:r>
        <w:rPr>
          <w:b/>
          <w:caps/>
        </w:rPr>
        <w:t xml:space="preserve">Note: </w:t>
      </w:r>
      <w:r>
        <w:t>You cannot update Nymi Band 2.0 with Connected Worker Platform(CWP) firmware or use Nymi Band 2.0 with CWP infrastructure.</w:t>
      </w:r>
      <w:bookmarkEnd w:id="926"/>
      <w:bookmarkEnd w:id="927"/>
    </w:p>
    <w:p w14:paraId="6C3C580E" w14:textId="77777777" w:rsidR="00C83672" w:rsidRDefault="00000000">
      <w:pPr>
        <w:pStyle w:val="BodyText"/>
      </w:pPr>
      <w:r>
        <w:t>CWP 1.12.x and later provides NEA developers with enhancements that optimize Bluetooth tap performance for web-based NEAs. After you update the NEA to a version that uses the new functionality available starting with the CWP 1.12.x Nymi SDK (Authenticated Tap), ensure that each user with a Nymi Band that was enrolled prior to the update logs in to the Nymi Band Application while wearing their authenticated Nymi Band. The Nymi Band Application applies changes to the Nymi Band that support the optimization.</w:t>
      </w:r>
    </w:p>
    <w:p w14:paraId="620B0719" w14:textId="77777777" w:rsidR="00C83672" w:rsidRDefault="00000000">
      <w:pPr>
        <w:pStyle w:val="BodyText"/>
      </w:pPr>
      <w:r>
        <w:t>Consider the following information:</w:t>
      </w:r>
    </w:p>
    <w:p w14:paraId="5C1C2737" w14:textId="77777777" w:rsidR="00C83672" w:rsidRDefault="00000000">
      <w:pPr>
        <w:pStyle w:val="ListBullet"/>
        <w:numPr>
          <w:ilvl w:val="0"/>
          <w:numId w:val="260"/>
        </w:numPr>
      </w:pPr>
      <w:r>
        <w:t>You must update the Nymi Band Application on the enrollment terminal before you attempt any new enrollments with a CWP 1.18.0 NES.</w:t>
      </w:r>
    </w:p>
    <w:p w14:paraId="3F1960B7" w14:textId="77777777" w:rsidR="00C83672" w:rsidRDefault="00000000">
      <w:pPr>
        <w:pStyle w:val="ListBullet"/>
        <w:numPr>
          <w:ilvl w:val="0"/>
          <w:numId w:val="260"/>
        </w:numPr>
      </w:pPr>
      <w:r>
        <w:t>You can update NES, Nymi Band Application, and Nymi Runtime directly from NEE 3.3.x or CWP 1.3.x and later.</w:t>
      </w:r>
    </w:p>
    <w:p w14:paraId="4BA0305C" w14:textId="77777777" w:rsidR="00C83672" w:rsidRDefault="00000000">
      <w:pPr>
        <w:pStyle w:val="ListBullet"/>
        <w:numPr>
          <w:ilvl w:val="0"/>
          <w:numId w:val="260"/>
        </w:numPr>
      </w:pPr>
      <w:r>
        <w:t>You can use a Nymi Band 3.0 that runs the pre-CWP 1.18.0 firmware with CWP 1.18.0 infrastructure; however, new functionality is not available.</w:t>
      </w:r>
    </w:p>
    <w:p w14:paraId="5B6C1821" w14:textId="77777777" w:rsidR="00C83672" w:rsidRDefault="00000000">
      <w:pPr>
        <w:pStyle w:val="ListBullet"/>
        <w:numPr>
          <w:ilvl w:val="0"/>
          <w:numId w:val="260"/>
        </w:numPr>
      </w:pPr>
      <w:r>
        <w:lastRenderedPageBreak/>
        <w:t>You cannot use a Nymi Band 3.0 that runs CWP 1.12.x and later firmware with pre-CWP1.12.x infrastructure.</w:t>
      </w:r>
    </w:p>
    <w:p w14:paraId="5CE69A9B" w14:textId="77777777" w:rsidR="00C83672" w:rsidRDefault="00000000">
      <w:pPr>
        <w:pStyle w:val="ListBullet"/>
        <w:numPr>
          <w:ilvl w:val="0"/>
          <w:numId w:val="260"/>
        </w:numPr>
      </w:pPr>
      <w:r>
        <w:t>The CWP 1.18.0 Nymi Band Application can only enroll and externally authenticate Nymi Bands with the CWP 1.6 and later firmware.</w:t>
      </w:r>
    </w:p>
    <w:p w14:paraId="15C60660" w14:textId="77777777" w:rsidR="00C83672" w:rsidRDefault="00000000">
      <w:pPr>
        <w:pStyle w:val="ListBullet"/>
        <w:numPr>
          <w:ilvl w:val="0"/>
          <w:numId w:val="260"/>
        </w:numPr>
      </w:pPr>
      <w:r>
        <w:t>When you update the firmware from NEE 3.3.0 and earlier, you must re-enroll the Nymi Band.</w:t>
      </w:r>
    </w:p>
    <w:p w14:paraId="68EF5116" w14:textId="77777777" w:rsidR="00C83672" w:rsidRDefault="00000000">
      <w:pPr>
        <w:pStyle w:val="Heading2"/>
      </w:pPr>
      <w:bookmarkStart w:id="928" w:name="_Refd22e31281"/>
      <w:bookmarkStart w:id="929" w:name="_Numd22e31281"/>
      <w:bookmarkStart w:id="930" w:name="_Toc180582660"/>
      <w:r>
        <w:t>Creating the Nymi Infrastructure Service Account</w:t>
      </w:r>
      <w:bookmarkEnd w:id="928"/>
      <w:bookmarkEnd w:id="929"/>
      <w:bookmarkEnd w:id="930"/>
    </w:p>
    <w:p w14:paraId="4006AC62" w14:textId="77777777" w:rsidR="00C83672" w:rsidRDefault="00000000">
      <w:pPr>
        <w:pStyle w:val="BodyText"/>
      </w:pPr>
      <w:r>
        <w:t>Connected Worker Platform(CWP) 1.12.x and later solution uses a service account to support interprocess and SQL server communications. When you update from 1.9.x and earlier, you can use an existing service account, for example the one that you created for connectivity to to a remote SQL server or create a new account.</w:t>
      </w:r>
    </w:p>
    <w:p w14:paraId="5B0FFAF3" w14:textId="77777777" w:rsidR="00C83672" w:rsidRDefault="00000000">
      <w:pPr>
        <w:pStyle w:val="BodyText"/>
      </w:pPr>
      <w:r>
        <w:t>If you create a new account in Active Directory, ensure that the account meets the following requirements:</w:t>
      </w:r>
    </w:p>
    <w:p w14:paraId="0F1B23D5" w14:textId="77777777" w:rsidR="00C83672" w:rsidRDefault="00000000">
      <w:pPr>
        <w:pStyle w:val="ListBullet"/>
        <w:numPr>
          <w:ilvl w:val="0"/>
          <w:numId w:val="261"/>
        </w:numPr>
      </w:pPr>
      <w:r>
        <w:t>User account is a domain user.</w:t>
      </w:r>
    </w:p>
    <w:p w14:paraId="1F3A56E8" w14:textId="77777777" w:rsidR="00C83672" w:rsidRDefault="00000000">
      <w:pPr>
        <w:pStyle w:val="ListBullet"/>
        <w:numPr>
          <w:ilvl w:val="0"/>
          <w:numId w:val="261"/>
        </w:numPr>
      </w:pPr>
      <w:r>
        <w:t>Password never expires.</w:t>
      </w:r>
    </w:p>
    <w:p w14:paraId="1C24C26C" w14:textId="77777777" w:rsidR="00C83672" w:rsidRDefault="00000000">
      <w:pPr>
        <w:pStyle w:val="BodyText"/>
      </w:pPr>
      <w:r>
        <w:t>Nymi recommends that you name the service account nymi_infra_service, to align with product documentation.</w:t>
      </w:r>
    </w:p>
    <w:p w14:paraId="49436F4B" w14:textId="77777777" w:rsidR="00C83672" w:rsidRDefault="00000000">
      <w:pPr>
        <w:pStyle w:val="BodyText"/>
      </w:pPr>
      <w:r>
        <w:t>Record the account name and domain in Appendix—Record the CWP Variables, which specify the credentials during the NES deployment.</w:t>
      </w:r>
    </w:p>
    <w:p w14:paraId="3B1163B8" w14:textId="77777777" w:rsidR="00C83672" w:rsidRDefault="00000000">
      <w:pPr>
        <w:pStyle w:val="Heading2"/>
      </w:pPr>
      <w:bookmarkStart w:id="931" w:name="_Refd22e31349"/>
      <w:bookmarkStart w:id="932" w:name="_Numd22e31349"/>
      <w:bookmarkStart w:id="933" w:name="_Toc180582661"/>
      <w:r>
        <w:t>Updating NES</w:t>
      </w:r>
      <w:bookmarkEnd w:id="931"/>
      <w:bookmarkEnd w:id="932"/>
      <w:bookmarkEnd w:id="933"/>
    </w:p>
    <w:p w14:paraId="252B4AA9" w14:textId="77777777" w:rsidR="00C83672" w:rsidRDefault="00000000">
      <w:pPr>
        <w:pStyle w:val="BodyText"/>
      </w:pPr>
      <w:r>
        <w:t>When you update earlier versions of Nymi Enterprise Server(NES) to the current version of NES, there are new configuration parameters that you must provide.</w:t>
      </w:r>
    </w:p>
    <w:p w14:paraId="08DBED72" w14:textId="77777777" w:rsidR="00C83672" w:rsidRDefault="00000000">
      <w:pPr>
        <w:pStyle w:val="BodyText"/>
      </w:pPr>
      <w:r>
        <w:rPr>
          <w:b/>
          <w:caps/>
        </w:rPr>
        <w:t xml:space="preserve">Note: </w:t>
      </w:r>
      <w:r>
        <w:t>Starting with Connected Worker Platform 1.15.0, the size of the SymmetricKeyId column length has been increased from 36 to 512 characters. If you use another database instance as a backup for the NES SQL database, ensure that you update the size of the SymmetricKeyId column length in the nub.NymiBand and audit.NymiBand tables.</w:t>
      </w:r>
    </w:p>
    <w:p w14:paraId="7830DCCB" w14:textId="77777777" w:rsidR="00C83672" w:rsidRDefault="00000000">
      <w:pPr>
        <w:pStyle w:val="BodyText"/>
      </w:pPr>
      <w:r>
        <w:t>To update a previous version of NES, perform the following steps:</w:t>
      </w:r>
    </w:p>
    <w:p w14:paraId="0593424C" w14:textId="77777777" w:rsidR="00C83672" w:rsidRDefault="00000000">
      <w:pPr>
        <w:pStyle w:val="ListNumber"/>
        <w:numPr>
          <w:ilvl w:val="0"/>
          <w:numId w:val="262"/>
        </w:numPr>
      </w:pPr>
      <w:r>
        <w:t>Extract the NES installation package to a local directory on the NES host.</w:t>
      </w:r>
    </w:p>
    <w:p w14:paraId="7D631C79" w14:textId="77777777" w:rsidR="00C83672" w:rsidRDefault="00000000">
      <w:pPr>
        <w:pStyle w:val="ListNumber"/>
        <w:numPr>
          <w:ilvl w:val="0"/>
          <w:numId w:val="262"/>
        </w:numPr>
      </w:pPr>
      <w:r>
        <w:t>From the directory that contains the extracted NES installation package, run ..\NesInstaller\install.exe.</w:t>
      </w:r>
    </w:p>
    <w:p w14:paraId="5E483701" w14:textId="77777777" w:rsidR="00C83672" w:rsidRDefault="00000000">
      <w:pPr>
        <w:pStyle w:val="ListNumber"/>
        <w:numPr>
          <w:ilvl w:val="0"/>
          <w:numId w:val="262"/>
        </w:numPr>
      </w:pPr>
      <w:r>
        <w:t>On the User Access Control window, click Yes.</w:t>
      </w:r>
    </w:p>
    <w:p w14:paraId="137314AE" w14:textId="77777777" w:rsidR="00C83672" w:rsidRDefault="00000000">
      <w:pPr>
        <w:pStyle w:val="ListNumber"/>
        <w:numPr>
          <w:ilvl w:val="0"/>
          <w:numId w:val="262"/>
        </w:numPr>
      </w:pPr>
      <w:r>
        <w:t>On the Open File - Security warning window, click Run.</w:t>
      </w:r>
    </w:p>
    <w:p w14:paraId="40ED1F98" w14:textId="77777777" w:rsidR="00C83672" w:rsidRDefault="00000000">
      <w:pPr>
        <w:pStyle w:val="ListNumber"/>
        <w:numPr>
          <w:ilvl w:val="0"/>
          <w:numId w:val="262"/>
        </w:numPr>
      </w:pPr>
      <w:r>
        <w:t>If applicable, on the User Access Control page, review the Microsoft .NET EULA, and then click Accept. Complete the .NET installation and continue with the NES installation.</w:t>
      </w:r>
    </w:p>
    <w:p w14:paraId="63E1CF87" w14:textId="77777777" w:rsidR="00C83672" w:rsidRDefault="00000000">
      <w:pPr>
        <w:pStyle w:val="ListNumber"/>
        <w:numPr>
          <w:ilvl w:val="0"/>
          <w:numId w:val="262"/>
        </w:numPr>
      </w:pPr>
      <w:r>
        <w:t>On the Application Install Security Warning window, click Install.</w:t>
      </w:r>
    </w:p>
    <w:p w14:paraId="68E3488E" w14:textId="77777777" w:rsidR="00C83672" w:rsidRDefault="00000000">
      <w:pPr>
        <w:pStyle w:val="ListNumber"/>
        <w:numPr>
          <w:ilvl w:val="0"/>
          <w:numId w:val="262"/>
        </w:numPr>
      </w:pPr>
      <w:r>
        <w:t>On the Open File - Security warning window, click Run.</w:t>
      </w:r>
    </w:p>
    <w:p w14:paraId="7263599B" w14:textId="77777777" w:rsidR="00C83672" w:rsidRDefault="00000000">
      <w:pPr>
        <w:pStyle w:val="ListNumber"/>
        <w:numPr>
          <w:ilvl w:val="0"/>
          <w:numId w:val="262"/>
        </w:numPr>
      </w:pPr>
      <w:r>
        <w:t>On the left navigation pane, click Location, and then perform the following steps.</w:t>
      </w:r>
    </w:p>
    <w:p w14:paraId="68719055" w14:textId="77777777" w:rsidR="00C83672" w:rsidRDefault="00000000">
      <w:pPr>
        <w:pStyle w:val="ListNumber2"/>
        <w:numPr>
          <w:ilvl w:val="1"/>
          <w:numId w:val="263"/>
        </w:numPr>
      </w:pPr>
      <w:r>
        <w:t>In the Install Root field, confirm that the path to the NES services is correct, as it was specified during the initial deployment.</w:t>
      </w:r>
    </w:p>
    <w:p w14:paraId="67BB04FD" w14:textId="77777777" w:rsidR="00C83672" w:rsidRDefault="00000000">
      <w:pPr>
        <w:pStyle w:val="BodyText"/>
        <w:ind w:left="1440"/>
      </w:pPr>
      <w:r>
        <w:t>The default location is C:\inetpub\wwwroot.</w:t>
      </w:r>
    </w:p>
    <w:p w14:paraId="0CBB3E45" w14:textId="77777777" w:rsidR="00C83672" w:rsidRDefault="00000000">
      <w:pPr>
        <w:pStyle w:val="ListNumber2"/>
        <w:numPr>
          <w:ilvl w:val="1"/>
          <w:numId w:val="263"/>
        </w:numPr>
      </w:pPr>
      <w:r>
        <w:t>In the Instance Name field, type the descriptive name that was specified during the initial deployment for the NES web application instance name. For example, NES. See Configuration Attribute Values in the Nymi Connected Worker Platform—Deployment Guide.</w:t>
      </w:r>
    </w:p>
    <w:p w14:paraId="0650A72D" w14:textId="77777777" w:rsidR="00C83672" w:rsidRDefault="00000000">
      <w:pPr>
        <w:pStyle w:val="BodyText"/>
        <w:ind w:left="1440"/>
      </w:pPr>
      <w:r>
        <w:rPr>
          <w:b/>
          <w:caps/>
        </w:rPr>
        <w:lastRenderedPageBreak/>
        <w:t xml:space="preserve">Note: </w:t>
      </w:r>
      <w:r>
        <w:t>Ensure that the values that you specify in the Install Root and Instance Name match the values that you specified when you deployed the previous version of NES. When the values that you specified in the Install Root and Instance Name are correct, the Location test results will show Install Type: Update/ Re-Install. If there is no match for the values entered, the Location test results will show New Installation for the Install Type. The following figure provides an example of the Location window for an NES upgrade.</w:t>
      </w:r>
    </w:p>
    <w:p w14:paraId="5F2A0F1C" w14:textId="77777777" w:rsidR="00C83672" w:rsidRDefault="00000000">
      <w:pPr>
        <w:pStyle w:val="Caption"/>
        <w:keepNext/>
      </w:pPr>
      <w:bookmarkStart w:id="934" w:name="_Refd22e31547"/>
      <w:bookmarkStart w:id="935" w:name="_Tocd22e31547"/>
      <w:r>
        <w:t xml:space="preserve">Figure </w:t>
      </w:r>
      <w:bookmarkStart w:id="936" w:name="_Numd22e31547"/>
      <w:r>
        <w:fldChar w:fldCharType="begin"/>
      </w:r>
      <w:r>
        <w:instrText xml:space="preserve"> SEQ Figure \* ARABIC </w:instrText>
      </w:r>
      <w:r>
        <w:fldChar w:fldCharType="separate"/>
      </w:r>
      <w:r w:rsidR="00F5048C">
        <w:rPr>
          <w:noProof/>
        </w:rPr>
        <w:t>117</w:t>
      </w:r>
      <w:r>
        <w:rPr>
          <w:noProof/>
        </w:rPr>
        <w:fldChar w:fldCharType="end"/>
      </w:r>
      <w:bookmarkEnd w:id="934"/>
      <w:bookmarkEnd w:id="935"/>
      <w:bookmarkEnd w:id="936"/>
      <w:r>
        <w:t>: Update / Reinstall installation type</w:t>
      </w:r>
    </w:p>
    <w:p w14:paraId="6B9293FD" w14:textId="77777777" w:rsidR="00C83672" w:rsidRDefault="00000000">
      <w:pPr>
        <w:pStyle w:val="BodyText"/>
      </w:pPr>
      <w:r>
        <w:rPr>
          <w:noProof/>
        </w:rPr>
        <w:drawing>
          <wp:inline distT="0" distB="0" distL="0" distR="0" wp14:anchorId="61371B21" wp14:editId="1A18B43B">
            <wp:extent cx="5362575" cy="4714875"/>
            <wp:effectExtent l="0" t="0" r="0" b="0"/>
            <wp:docPr id="1254644615" name="Picture 125464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pdate_g-3-2.png"/>
                    <pic:cNvPicPr/>
                  </pic:nvPicPr>
                  <pic:blipFill>
                    <a:blip r:embed="rId126">
                      <a:extLst>
                        <a:ext uri="{28A0092B-C50C-407E-A947-70E740481C1C}">
                          <a14:useLocalDpi xmlns:a14="http://schemas.microsoft.com/office/drawing/2010/main" val="0"/>
                        </a:ext>
                      </a:extLst>
                    </a:blip>
                    <a:stretch>
                      <a:fillRect/>
                    </a:stretch>
                  </pic:blipFill>
                  <pic:spPr>
                    <a:xfrm>
                      <a:off x="0" y="0"/>
                      <a:ext cx="5362575" cy="4714875"/>
                    </a:xfrm>
                    <a:prstGeom prst="rect">
                      <a:avLst/>
                    </a:prstGeom>
                  </pic:spPr>
                </pic:pic>
              </a:graphicData>
            </a:graphic>
          </wp:inline>
        </w:drawing>
      </w:r>
    </w:p>
    <w:p w14:paraId="7144438C" w14:textId="77777777" w:rsidR="00C83672" w:rsidRDefault="00000000">
      <w:pPr>
        <w:pStyle w:val="ListNumber"/>
        <w:numPr>
          <w:ilvl w:val="0"/>
          <w:numId w:val="262"/>
        </w:numPr>
      </w:pPr>
      <w:r>
        <w:t>In the left navigation pane, click Enterprise, scroll down to the Nymi Infrastructure Service Account section. In the User Name field, enter the Nymi Infrastructure Service Account in the format domain\name.</w:t>
      </w:r>
    </w:p>
    <w:p w14:paraId="62E04EC3" w14:textId="77777777" w:rsidR="00C83672" w:rsidRDefault="00000000">
      <w:pPr>
        <w:pStyle w:val="ListNumber"/>
        <w:numPr>
          <w:ilvl w:val="0"/>
          <w:numId w:val="262"/>
        </w:numPr>
      </w:pPr>
      <w:r>
        <w:t>In the left navigation pane, click Certificates, and perform the following actions.</w:t>
      </w:r>
    </w:p>
    <w:p w14:paraId="523A8740" w14:textId="77777777" w:rsidR="00C83672" w:rsidRDefault="00000000">
      <w:pPr>
        <w:pStyle w:val="ListNumber2"/>
        <w:numPr>
          <w:ilvl w:val="1"/>
          <w:numId w:val="264"/>
        </w:numPr>
      </w:pPr>
      <w:r>
        <w:t>From the Full Chain list, click the ellipses (...) and navigate to the folder that contains Full Chain PFX certificate file, and then select the file.</w:t>
      </w:r>
    </w:p>
    <w:p w14:paraId="2A63781F" w14:textId="77777777" w:rsidR="00C83672" w:rsidRDefault="00000000">
      <w:pPr>
        <w:pStyle w:val="ListNumber2"/>
        <w:numPr>
          <w:ilvl w:val="1"/>
          <w:numId w:val="264"/>
        </w:numPr>
      </w:pPr>
      <w:r>
        <w:t>In the Password Required pop-up, type the Full Chain certificate password, and then click OK.</w:t>
      </w:r>
    </w:p>
    <w:p w14:paraId="4503F6E2" w14:textId="77777777" w:rsidR="00C83672" w:rsidRDefault="00000000">
      <w:pPr>
        <w:pStyle w:val="ListNumber"/>
        <w:numPr>
          <w:ilvl w:val="0"/>
          <w:numId w:val="262"/>
        </w:numPr>
      </w:pPr>
      <w:r>
        <w:t>In the left navigation pane, click Install.</w:t>
      </w:r>
    </w:p>
    <w:p w14:paraId="442309BA" w14:textId="77777777" w:rsidR="00C83672" w:rsidRDefault="00000000">
      <w:pPr>
        <w:pStyle w:val="ListNumber"/>
        <w:numPr>
          <w:ilvl w:val="0"/>
          <w:numId w:val="262"/>
        </w:numPr>
      </w:pPr>
      <w:r>
        <w:t>Click Update.</w:t>
      </w:r>
    </w:p>
    <w:p w14:paraId="0F39054E" w14:textId="77777777" w:rsidR="00C83672" w:rsidRDefault="00000000">
      <w:pPr>
        <w:pStyle w:val="BodyText"/>
        <w:ind w:left="720"/>
      </w:pPr>
      <w:r>
        <w:rPr>
          <w:b/>
          <w:caps/>
        </w:rPr>
        <w:t xml:space="preserve">Note: </w:t>
      </w:r>
      <w:r>
        <w:t>If the update option is not available, the Install Root or Instance Name fields on the Location tab are not the same values that were specified when you deployed the previous NES version.</w:t>
      </w:r>
    </w:p>
    <w:p w14:paraId="198D47EC" w14:textId="77777777" w:rsidR="00C83672" w:rsidRDefault="00000000">
      <w:pPr>
        <w:pStyle w:val="ListNumber"/>
        <w:numPr>
          <w:ilvl w:val="0"/>
          <w:numId w:val="262"/>
        </w:numPr>
      </w:pPr>
      <w:r>
        <w:lastRenderedPageBreak/>
        <w:t>On the Update NES window, click Yes to reapply the configuration.</w:t>
      </w:r>
    </w:p>
    <w:p w14:paraId="5C0CE041" w14:textId="77777777" w:rsidR="00C83672" w:rsidRDefault="00000000">
      <w:pPr>
        <w:pStyle w:val="BodyText"/>
        <w:ind w:left="720"/>
      </w:pPr>
      <w:r>
        <w:t>The Install window display the status of the update process.</w:t>
      </w:r>
    </w:p>
    <w:p w14:paraId="75040E4D" w14:textId="77777777" w:rsidR="00C83672" w:rsidRDefault="00000000">
      <w:pPr>
        <w:pStyle w:val="ListNumber"/>
        <w:numPr>
          <w:ilvl w:val="0"/>
          <w:numId w:val="262"/>
        </w:numPr>
      </w:pPr>
      <w:r>
        <w:t>When the Install window displays the Installation Complete message, close the Nymi Setup window.</w:t>
      </w:r>
    </w:p>
    <w:p w14:paraId="37A5A75E" w14:textId="77777777" w:rsidR="00C83672" w:rsidRDefault="00000000">
      <w:pPr>
        <w:pStyle w:val="Heading3"/>
      </w:pPr>
      <w:bookmarkStart w:id="937" w:name="_Refd22e31659"/>
      <w:bookmarkStart w:id="938" w:name="_Numd22e31659"/>
      <w:bookmarkStart w:id="939" w:name="_Toc180582662"/>
      <w:r>
        <w:t>Defining the NES for Policy Management</w:t>
      </w:r>
      <w:bookmarkEnd w:id="937"/>
      <w:bookmarkEnd w:id="938"/>
      <w:bookmarkEnd w:id="939"/>
    </w:p>
    <w:p w14:paraId="6912A3AD" w14:textId="77777777" w:rsidR="00C83672" w:rsidRDefault="00000000">
      <w:pPr>
        <w:pStyle w:val="BodyText"/>
      </w:pPr>
      <w:r>
        <w:t>After you update Nymi Enterprise Server(NES) from a pre-Connected Worker Platform(CWP) 1.18.0 version, perform the following steps to define which NES manages the policy settings on existing Nymi Bands.</w:t>
      </w:r>
    </w:p>
    <w:p w14:paraId="0B1E1E95" w14:textId="77777777" w:rsidR="00C83672" w:rsidRDefault="00000000">
      <w:pPr>
        <w:pStyle w:val="BodyText"/>
      </w:pPr>
      <w:r>
        <w:t>While this step applies to updates of an IT/OT environment, you must also perform these steps for non-IT/OT configurations.</w:t>
      </w:r>
    </w:p>
    <w:p w14:paraId="1D8801D6" w14:textId="77777777" w:rsidR="00C83672" w:rsidRDefault="00000000">
      <w:pPr>
        <w:pStyle w:val="ListNumber"/>
        <w:numPr>
          <w:ilvl w:val="0"/>
          <w:numId w:val="265"/>
        </w:numPr>
      </w:pPr>
      <w:r>
        <w:t>Log in to the NES Administrator Console with an account that is an NES Administrator.</w:t>
      </w:r>
    </w:p>
    <w:p w14:paraId="05BB4211" w14:textId="77777777" w:rsidR="00C83672" w:rsidRDefault="00000000">
      <w:pPr>
        <w:pStyle w:val="ListNumber"/>
        <w:numPr>
          <w:ilvl w:val="0"/>
          <w:numId w:val="265"/>
        </w:numPr>
      </w:pPr>
      <w:r>
        <w:t>From the navigation bar, select Policies.</w:t>
      </w:r>
    </w:p>
    <w:p w14:paraId="7BE2390C" w14:textId="77777777" w:rsidR="00C83672" w:rsidRDefault="00000000">
      <w:pPr>
        <w:pStyle w:val="BodyText"/>
        <w:ind w:left="720"/>
      </w:pPr>
      <w:r>
        <w:t>The Policies page appears with a table that displays a list of existing group and individual policies.</w:t>
      </w:r>
    </w:p>
    <w:p w14:paraId="30B38E60" w14:textId="77777777" w:rsidR="00C83672" w:rsidRDefault="00000000">
      <w:pPr>
        <w:pStyle w:val="ListNumber"/>
        <w:numPr>
          <w:ilvl w:val="0"/>
          <w:numId w:val="265"/>
        </w:numPr>
      </w:pPr>
      <w:r>
        <w:t>In the Policies window, select the active policy.</w:t>
      </w:r>
    </w:p>
    <w:p w14:paraId="7369CD04" w14:textId="77777777" w:rsidR="00C83672" w:rsidRDefault="00000000">
      <w:pPr>
        <w:pStyle w:val="ListNumber"/>
        <w:numPr>
          <w:ilvl w:val="0"/>
          <w:numId w:val="265"/>
        </w:numPr>
      </w:pPr>
      <w:r>
        <w:t>From the Select whether NES manages policies on these previously assigned Nymi Bands option, select one of the following values:</w:t>
      </w:r>
    </w:p>
    <w:p w14:paraId="3CEB11FB" w14:textId="77777777" w:rsidR="00C83672" w:rsidRDefault="00000000">
      <w:pPr>
        <w:pStyle w:val="ListBullet2"/>
        <w:numPr>
          <w:ilvl w:val="1"/>
          <w:numId w:val="266"/>
        </w:numPr>
      </w:pPr>
      <w:r>
        <w:t>Enable policy management—Choose this option when users are in an non-IT/OT configuration, or in an IT/OT configuration where existing users enrolled their Nymi Bands to this NES.</w:t>
      </w:r>
    </w:p>
    <w:p w14:paraId="211DAA05" w14:textId="77777777" w:rsidR="00C83672" w:rsidRDefault="00000000">
      <w:pPr>
        <w:pStyle w:val="ListBullet2"/>
        <w:numPr>
          <w:ilvl w:val="1"/>
          <w:numId w:val="266"/>
        </w:numPr>
      </w:pPr>
      <w:r>
        <w:t>Disable policy management—Choose this option in an IT/OT configuration, when existing users registered their Nymi Bands to this NES.</w:t>
      </w:r>
    </w:p>
    <w:p w14:paraId="0A104182" w14:textId="77777777" w:rsidR="00C83672" w:rsidRDefault="00000000">
      <w:pPr>
        <w:pStyle w:val="BodyText"/>
        <w:ind w:left="720"/>
      </w:pPr>
      <w:r>
        <w:t>The following figure shows the Select whether NES manages policies on these previously assigned Nymi Bands option.</w:t>
      </w:r>
    </w:p>
    <w:p w14:paraId="2CADDAD7" w14:textId="77777777" w:rsidR="00C83672" w:rsidRDefault="00000000">
      <w:pPr>
        <w:pStyle w:val="Caption"/>
        <w:keepNext/>
      </w:pPr>
      <w:bookmarkStart w:id="940" w:name="_Refd22e31786"/>
      <w:bookmarkStart w:id="941" w:name="_Tocd22e31786"/>
      <w:r>
        <w:t xml:space="preserve">Figure </w:t>
      </w:r>
      <w:bookmarkStart w:id="942" w:name="_Numd22e31786"/>
      <w:r>
        <w:fldChar w:fldCharType="begin"/>
      </w:r>
      <w:r>
        <w:instrText xml:space="preserve"> SEQ Figure \* ARABIC </w:instrText>
      </w:r>
      <w:r>
        <w:fldChar w:fldCharType="separate"/>
      </w:r>
      <w:r w:rsidR="00F5048C">
        <w:rPr>
          <w:noProof/>
        </w:rPr>
        <w:t>118</w:t>
      </w:r>
      <w:r>
        <w:rPr>
          <w:noProof/>
        </w:rPr>
        <w:fldChar w:fldCharType="end"/>
      </w:r>
      <w:bookmarkEnd w:id="940"/>
      <w:bookmarkEnd w:id="941"/>
      <w:bookmarkEnd w:id="942"/>
      <w:r>
        <w:t>: Select whether NES manages policies on these previously assigned Nymi Bands option</w:t>
      </w:r>
    </w:p>
    <w:p w14:paraId="24B12FF1" w14:textId="77777777" w:rsidR="00C83672" w:rsidRDefault="00000000">
      <w:pPr>
        <w:pStyle w:val="BodyText"/>
      </w:pPr>
      <w:r>
        <w:rPr>
          <w:noProof/>
        </w:rPr>
        <w:drawing>
          <wp:inline distT="0" distB="0" distL="0" distR="0" wp14:anchorId="40C6FCD9" wp14:editId="2CDEDA43">
            <wp:extent cx="6120000" cy="3684975"/>
            <wp:effectExtent l="0" t="0" r="0" b="0"/>
            <wp:docPr id="86845475" name="Picture 8684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olicy_management_option.png"/>
                    <pic:cNvPicPr/>
                  </pic:nvPicPr>
                  <pic:blipFill>
                    <a:blip r:embed="rId127">
                      <a:extLst>
                        <a:ext uri="{28A0092B-C50C-407E-A947-70E740481C1C}">
                          <a14:useLocalDpi xmlns:a14="http://schemas.microsoft.com/office/drawing/2010/main" val="0"/>
                        </a:ext>
                      </a:extLst>
                    </a:blip>
                    <a:stretch>
                      <a:fillRect/>
                    </a:stretch>
                  </pic:blipFill>
                  <pic:spPr>
                    <a:xfrm>
                      <a:off x="0" y="0"/>
                      <a:ext cx="10782300" cy="6492240"/>
                    </a:xfrm>
                    <a:prstGeom prst="rect">
                      <a:avLst/>
                    </a:prstGeom>
                  </pic:spPr>
                </pic:pic>
              </a:graphicData>
            </a:graphic>
          </wp:inline>
        </w:drawing>
      </w:r>
    </w:p>
    <w:p w14:paraId="3C88EF1E" w14:textId="77777777" w:rsidR="00C83672" w:rsidRDefault="00000000">
      <w:pPr>
        <w:pStyle w:val="ListNumber"/>
        <w:numPr>
          <w:ilvl w:val="0"/>
          <w:numId w:val="265"/>
        </w:numPr>
      </w:pPr>
      <w:r>
        <w:lastRenderedPageBreak/>
        <w:t>Click Save.</w:t>
      </w:r>
    </w:p>
    <w:p w14:paraId="6C4A1F12" w14:textId="77777777" w:rsidR="00C83672" w:rsidRDefault="00000000">
      <w:pPr>
        <w:pStyle w:val="BodyText"/>
        <w:ind w:left="720"/>
      </w:pPr>
      <w:r>
        <w:t>NES updates the SQL database entries for existing users and when you set Enable policy management, existing enrolled Nymi Bands receive their policy configuration of this NES.</w:t>
      </w:r>
    </w:p>
    <w:p w14:paraId="7296F92F" w14:textId="77777777" w:rsidR="00C83672" w:rsidRDefault="00000000">
      <w:pPr>
        <w:pStyle w:val="BodyText"/>
        <w:ind w:left="720"/>
      </w:pPr>
      <w:r>
        <w:rPr>
          <w:b/>
          <w:caps/>
        </w:rPr>
        <w:t xml:space="preserve">Note: </w:t>
      </w:r>
      <w:r>
        <w:t>After you assign a value to the option, the option disappears from the active policy. If you want to change the NES from which an existing Nymi Band receives policy updates, the user must re-enroll the Nymi Band on the other NES.</w:t>
      </w:r>
    </w:p>
    <w:p w14:paraId="24E285D3" w14:textId="77777777" w:rsidR="00C83672" w:rsidRDefault="00000000">
      <w:pPr>
        <w:pStyle w:val="Heading2"/>
      </w:pPr>
      <w:bookmarkStart w:id="943" w:name="_Refd22e31826"/>
      <w:bookmarkStart w:id="944" w:name="_Numd22e31826"/>
      <w:bookmarkStart w:id="945" w:name="_Toc180582663"/>
      <w:r>
        <w:t>Updating the Enrollment Terminal</w:t>
      </w:r>
      <w:bookmarkEnd w:id="943"/>
      <w:bookmarkEnd w:id="944"/>
      <w:bookmarkEnd w:id="945"/>
    </w:p>
    <w:p w14:paraId="2134ABF9" w14:textId="77777777" w:rsidR="00C83672" w:rsidRDefault="00000000">
      <w:pPr>
        <w:pStyle w:val="BodyText"/>
      </w:pPr>
      <w:r>
        <w:t>Update the Nymi Runtime and Nymi Band Application on each enrollment terminal in the environment.</w:t>
      </w:r>
    </w:p>
    <w:p w14:paraId="7CB62B65" w14:textId="77777777" w:rsidR="00C83672" w:rsidRDefault="00000000">
      <w:pPr>
        <w:pStyle w:val="Heading3"/>
      </w:pPr>
      <w:bookmarkStart w:id="946" w:name="_Refd22e31865"/>
      <w:bookmarkStart w:id="947" w:name="_Numd22e31865"/>
      <w:bookmarkStart w:id="948" w:name="_Toc180582664"/>
      <w:r>
        <w:t>Deploy a Centralized Enrollment Terminal</w:t>
      </w:r>
      <w:bookmarkEnd w:id="946"/>
      <w:bookmarkEnd w:id="947"/>
      <w:bookmarkEnd w:id="948"/>
    </w:p>
    <w:p w14:paraId="73ABCDE1" w14:textId="77777777" w:rsidR="00C83672" w:rsidRDefault="00000000">
      <w:pPr>
        <w:pStyle w:val="BodyText"/>
      </w:pPr>
      <w:r>
        <w:t>Perform the following steps to install the Nymi Band Application on a Citrx/RDP server that multiple thin clients can access.</w:t>
      </w:r>
    </w:p>
    <w:p w14:paraId="21062B40" w14:textId="77777777" w:rsidR="00C83672" w:rsidRDefault="00000000">
      <w:pPr>
        <w:pStyle w:val="Heading4"/>
      </w:pPr>
      <w:bookmarkStart w:id="949" w:name="_Refd22e31899"/>
      <w:bookmarkStart w:id="950" w:name="_Numd22e31899"/>
      <w:bookmarkStart w:id="951" w:name="_Toc180582665"/>
      <w:r>
        <w:t>Install a Centralized Nymi Band Application</w:t>
      </w:r>
      <w:bookmarkEnd w:id="949"/>
      <w:bookmarkEnd w:id="950"/>
      <w:bookmarkEnd w:id="951"/>
    </w:p>
    <w:p w14:paraId="04B5E921" w14:textId="77777777" w:rsidR="00C83672" w:rsidRDefault="00000000">
      <w:pPr>
        <w:pStyle w:val="BodyText"/>
      </w:pPr>
      <w:r>
        <w:t>You can install the Nymi Band Application on a Citrix RDP server using the installation wizard or silently.</w:t>
      </w:r>
    </w:p>
    <w:p w14:paraId="51BD5747" w14:textId="77777777" w:rsidR="00C83672" w:rsidRDefault="00000000">
      <w:pPr>
        <w:pStyle w:val="Heading5"/>
      </w:pPr>
      <w:bookmarkStart w:id="952" w:name="_Refd22e31935"/>
      <w:bookmarkStart w:id="953" w:name="_Numd22e31935"/>
      <w:bookmarkStart w:id="954" w:name="_Toc180582666"/>
      <w:r>
        <w:t>Install the Nymi Band Application Silently</w:t>
      </w:r>
      <w:bookmarkEnd w:id="952"/>
      <w:bookmarkEnd w:id="953"/>
      <w:bookmarkEnd w:id="954"/>
    </w:p>
    <w:p w14:paraId="67CA12C9" w14:textId="77777777" w:rsidR="00C83672" w:rsidRDefault="00000000">
      <w:pPr>
        <w:pStyle w:val="BodyText"/>
      </w:pPr>
      <w:r>
        <w:t>Before you perform a silent installation of the Nymi Band Application you must install the Nymi Runtime software.</w:t>
      </w:r>
    </w:p>
    <w:p w14:paraId="4E3F9A9C" w14:textId="77777777" w:rsidR="00C83672" w:rsidRDefault="00000000">
      <w:pPr>
        <w:pStyle w:val="Heading6"/>
      </w:pPr>
      <w:bookmarkStart w:id="955" w:name="_Refd22e31975"/>
      <w:bookmarkStart w:id="956" w:name="_Numd22e31975"/>
      <w:bookmarkStart w:id="957" w:name="_Toc180582667"/>
      <w:r>
        <w:t>Installing Nymi Bluetooth Endpoint Silently</w:t>
      </w:r>
      <w:bookmarkEnd w:id="955"/>
      <w:bookmarkEnd w:id="956"/>
      <w:bookmarkEnd w:id="957"/>
    </w:p>
    <w:p w14:paraId="791B3A98" w14:textId="77777777" w:rsidR="00C83672" w:rsidRDefault="00000000">
      <w:pPr>
        <w:pStyle w:val="BodyText"/>
      </w:pPr>
      <w:r>
        <w:t>Uninstall the previous version of Nymi Runtime.</w:t>
      </w:r>
    </w:p>
    <w:p w14:paraId="24A3D6F3" w14:textId="77777777" w:rsidR="00C83672" w:rsidRDefault="00000000">
      <w:pPr>
        <w:pStyle w:val="ListNumber"/>
        <w:numPr>
          <w:ilvl w:val="0"/>
          <w:numId w:val="267"/>
        </w:numPr>
      </w:pPr>
      <w:r>
        <w:t>Create a backup copy of the C:\Nymi\Bluetooth_Endpoint\nbe.toml file.</w:t>
      </w:r>
    </w:p>
    <w:p w14:paraId="3C79FA53" w14:textId="77777777" w:rsidR="00C83672" w:rsidRDefault="00000000">
      <w:pPr>
        <w:pStyle w:val="ListNumber"/>
        <w:numPr>
          <w:ilvl w:val="0"/>
          <w:numId w:val="267"/>
        </w:numPr>
      </w:pPr>
      <w:r>
        <w:t>Run a Command Prompt as administrator.</w:t>
      </w:r>
    </w:p>
    <w:p w14:paraId="2E851806" w14:textId="77777777" w:rsidR="00C83672" w:rsidRDefault="00000000">
      <w:pPr>
        <w:pStyle w:val="BodyText"/>
        <w:ind w:left="720"/>
      </w:pPr>
      <w:r>
        <w:t>You can install the Nymi Bluetooth Endpoint silently by typing one of the following commands:</w:t>
      </w:r>
    </w:p>
    <w:p w14:paraId="42F757CD" w14:textId="77777777" w:rsidR="00C83672" w:rsidRDefault="00000000">
      <w:pPr>
        <w:pStyle w:val="HTMLPreformatted"/>
        <w:numPr>
          <w:ilvl w:val="1"/>
          <w:numId w:val="268"/>
        </w:numPr>
      </w:pPr>
      <w:r>
        <w:rPr>
          <w:rStyle w:val="HTMLCode"/>
        </w:rPr>
        <w:t>"Nymi Runtime Installer version.exe" /exenoui InstallAgent=0 /q /log NymiRuntimeInstallation.log</w:t>
      </w:r>
    </w:p>
    <w:p w14:paraId="25F0211A" w14:textId="77777777" w:rsidR="00C83672" w:rsidRDefault="00000000">
      <w:pPr>
        <w:pStyle w:val="ListBullet2"/>
        <w:numPr>
          <w:ilvl w:val="1"/>
          <w:numId w:val="268"/>
        </w:numPr>
      </w:pPr>
      <w:r>
        <w:t>For installations on non-English operating systems,</w:t>
      </w:r>
    </w:p>
    <w:p w14:paraId="08329CD1" w14:textId="77777777" w:rsidR="00C83672" w:rsidRDefault="00000000">
      <w:pPr>
        <w:pStyle w:val="HTMLPreformatted"/>
        <w:ind w:left="1440"/>
      </w:pPr>
      <w:r>
        <w:rPr>
          <w:rStyle w:val="HTMLCode"/>
        </w:rPr>
        <w:t>"Nymi Runtime Installer version.exe" ServiceAccount="LocalSystem" /exenoui InstallAgent=0 /q /log NymiRuntimeInstallation.log</w:t>
      </w:r>
    </w:p>
    <w:p w14:paraId="18B6C483" w14:textId="77777777" w:rsidR="00C83672" w:rsidRDefault="00000000">
      <w:pPr>
        <w:pStyle w:val="BodyText"/>
        <w:ind w:left="720"/>
      </w:pPr>
      <w:r>
        <w:t>Where you replace version with the version of the Nymi installation file.</w:t>
      </w:r>
    </w:p>
    <w:p w14:paraId="369D8D1D" w14:textId="77777777" w:rsidR="00C83672" w:rsidRDefault="00000000">
      <w:pPr>
        <w:pStyle w:val="BodyText"/>
        <w:ind w:left="720"/>
      </w:pPr>
      <w:r>
        <w:rPr>
          <w:b/>
          <w:caps/>
        </w:rPr>
        <w:t xml:space="preserve">Note: </w:t>
      </w:r>
      <w:r>
        <w:t>Ensure that you enclose the filename in double quotes.</w:t>
      </w:r>
    </w:p>
    <w:p w14:paraId="553B5BDD"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61400E51"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1721BE1" w14:textId="77777777" w:rsidR="00C83672" w:rsidRDefault="00000000">
      <w:pPr>
        <w:pStyle w:val="ListNumber"/>
        <w:numPr>
          <w:ilvl w:val="0"/>
          <w:numId w:val="267"/>
        </w:numPr>
      </w:pPr>
      <w:r>
        <w:t>Stop the Nymi Bluetooth Endpoint service.</w:t>
      </w:r>
    </w:p>
    <w:p w14:paraId="41A47A81" w14:textId="77777777" w:rsidR="00C83672" w:rsidRDefault="00000000">
      <w:pPr>
        <w:pStyle w:val="ListNumber"/>
        <w:numPr>
          <w:ilvl w:val="0"/>
          <w:numId w:val="267"/>
        </w:numPr>
      </w:pPr>
      <w:r>
        <w:t>C:\Nymi\Bluetooth_Endpoint\nbe.toml file with your backup copy.</w:t>
      </w:r>
    </w:p>
    <w:p w14:paraId="5DFC72C4" w14:textId="77777777" w:rsidR="00C83672" w:rsidRDefault="00000000">
      <w:pPr>
        <w:pStyle w:val="ListNumber"/>
        <w:numPr>
          <w:ilvl w:val="0"/>
          <w:numId w:val="267"/>
        </w:numPr>
      </w:pPr>
      <w:r>
        <w:t>Start the Nymi Bluetooth Endpoint service.</w:t>
      </w:r>
    </w:p>
    <w:p w14:paraId="38CBA31E" w14:textId="77777777" w:rsidR="00C83672" w:rsidRDefault="00000000">
      <w:pPr>
        <w:pStyle w:val="Heading6"/>
      </w:pPr>
      <w:bookmarkStart w:id="958" w:name="_Refd22e32102"/>
      <w:bookmarkStart w:id="959" w:name="_Numd22e32102"/>
      <w:bookmarkStart w:id="960" w:name="_Toc180582668"/>
      <w:r>
        <w:lastRenderedPageBreak/>
        <w:t>Installing the Nymi Band Application Silently</w:t>
      </w:r>
      <w:bookmarkEnd w:id="958"/>
      <w:bookmarkEnd w:id="959"/>
      <w:bookmarkEnd w:id="960"/>
    </w:p>
    <w:p w14:paraId="773D8E89" w14:textId="77777777" w:rsidR="00C83672" w:rsidRDefault="00000000">
      <w:pPr>
        <w:pStyle w:val="BodyText"/>
      </w:pPr>
      <w:r>
        <w:t>Perform the following steps to install or update the Nymi Band Application silently, for example, when you want to install the software remotely by using a software distribution application.</w:t>
      </w:r>
    </w:p>
    <w:p w14:paraId="0F921968" w14:textId="77777777" w:rsidR="00C83672" w:rsidRDefault="00000000">
      <w:pPr>
        <w:pStyle w:val="ListNumber"/>
        <w:numPr>
          <w:ilvl w:val="0"/>
          <w:numId w:val="269"/>
        </w:numPr>
      </w:pPr>
      <w:r>
        <w:t>Save the Nymi Band Application package, provided to you by your Nymi Solution Consultant.</w:t>
      </w:r>
    </w:p>
    <w:p w14:paraId="72E5532A" w14:textId="77777777" w:rsidR="00C83672" w:rsidRDefault="00000000">
      <w:pPr>
        <w:pStyle w:val="ListNumber"/>
        <w:numPr>
          <w:ilvl w:val="0"/>
          <w:numId w:val="269"/>
        </w:numPr>
      </w:pPr>
      <w:r>
        <w:t>Create a backup copy of the C:\Nymi\Bluetooth_Endpoint\nbe.toml file.</w:t>
      </w:r>
    </w:p>
    <w:p w14:paraId="62B46EC9" w14:textId="77777777" w:rsidR="00C83672" w:rsidRDefault="00000000">
      <w:pPr>
        <w:pStyle w:val="ListNumber"/>
        <w:numPr>
          <w:ilvl w:val="0"/>
          <w:numId w:val="269"/>
        </w:numPr>
      </w:pPr>
      <w:r>
        <w:t>Launch the command prompt as administrator.</w:t>
      </w:r>
    </w:p>
    <w:p w14:paraId="3F0B1107" w14:textId="77777777" w:rsidR="00C83672" w:rsidRDefault="00000000">
      <w:pPr>
        <w:pStyle w:val="ListNumber"/>
        <w:numPr>
          <w:ilvl w:val="0"/>
          <w:numId w:val="269"/>
        </w:numPr>
      </w:pPr>
      <w:r>
        <w:t>From the folder that contains the Nymi Band Application, type Nymi-Band-App-installer-v_version.exe /exenoui /q</w:t>
      </w:r>
    </w:p>
    <w:p w14:paraId="2699049F" w14:textId="77777777" w:rsidR="00C83672" w:rsidRDefault="00000000">
      <w:pPr>
        <w:pStyle w:val="BodyText"/>
        <w:ind w:left="720"/>
      </w:pPr>
      <w:r>
        <w:t>Where you replace version with the version of the Nymi installation file.</w:t>
      </w:r>
    </w:p>
    <w:p w14:paraId="575321C0" w14:textId="77777777" w:rsidR="00C83672"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2B42A25C"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365B7492" w14:textId="77777777" w:rsidR="00C83672" w:rsidRDefault="00000000">
      <w:pPr>
        <w:pStyle w:val="ListNumber"/>
        <w:numPr>
          <w:ilvl w:val="0"/>
          <w:numId w:val="269"/>
        </w:numPr>
      </w:pPr>
      <w:r>
        <w:t>Stop the Nymi Bluetooth Endpoint service.</w:t>
      </w:r>
    </w:p>
    <w:p w14:paraId="6D93D403" w14:textId="77777777" w:rsidR="00C83672" w:rsidRDefault="00000000">
      <w:pPr>
        <w:pStyle w:val="ListNumber"/>
        <w:numPr>
          <w:ilvl w:val="0"/>
          <w:numId w:val="269"/>
        </w:numPr>
      </w:pPr>
      <w:r>
        <w:t>C:\Nymi\Bluetooth_Endpoint\nbe.toml file with your backup copy.</w:t>
      </w:r>
    </w:p>
    <w:p w14:paraId="5B396229" w14:textId="77777777" w:rsidR="00C83672" w:rsidRDefault="00000000">
      <w:pPr>
        <w:pStyle w:val="ListNumber"/>
        <w:numPr>
          <w:ilvl w:val="0"/>
          <w:numId w:val="269"/>
        </w:numPr>
      </w:pPr>
      <w:r>
        <w:t>Start the Nymi Bluetooth Endpoint service.</w:t>
      </w:r>
    </w:p>
    <w:p w14:paraId="4377AE76" w14:textId="77777777" w:rsidR="00C83672" w:rsidRDefault="00000000">
      <w:pPr>
        <w:pStyle w:val="Heading5"/>
      </w:pPr>
      <w:bookmarkStart w:id="961" w:name="_Refd22e32224"/>
      <w:bookmarkStart w:id="962" w:name="_Numd22e32224"/>
      <w:bookmarkStart w:id="963" w:name="_Toc180582669"/>
      <w:r>
        <w:t>Installing the Nymi Band Application with the Installation Wizard</w:t>
      </w:r>
      <w:bookmarkEnd w:id="961"/>
      <w:bookmarkEnd w:id="962"/>
      <w:bookmarkEnd w:id="963"/>
    </w:p>
    <w:p w14:paraId="616CD076" w14:textId="77777777" w:rsidR="00C83672" w:rsidRDefault="00000000">
      <w:pPr>
        <w:pStyle w:val="BodyText"/>
      </w:pPr>
      <w:r>
        <w:t>Perform the following steps to install the Nymi Band Application.</w:t>
      </w:r>
    </w:p>
    <w:p w14:paraId="268638C7" w14:textId="77777777" w:rsidR="00C83672" w:rsidRDefault="00000000">
      <w:pPr>
        <w:pStyle w:val="BodyText"/>
      </w:pPr>
      <w:r>
        <w:t>Uninstall the previous version of Nymi Runtime.</w:t>
      </w:r>
    </w:p>
    <w:p w14:paraId="063CF214" w14:textId="77777777" w:rsidR="00C83672" w:rsidRDefault="00000000">
      <w:pPr>
        <w:pStyle w:val="ListNumber"/>
        <w:numPr>
          <w:ilvl w:val="0"/>
          <w:numId w:val="270"/>
        </w:numPr>
      </w:pPr>
      <w:r>
        <w:t>Create a backup copy of the C:\Nymi\Bluetooth_Endpoint\nbe.toml file.</w:t>
      </w:r>
    </w:p>
    <w:p w14:paraId="6B1F9D30" w14:textId="77777777" w:rsidR="00C83672" w:rsidRDefault="00000000">
      <w:pPr>
        <w:pStyle w:val="ListNumber"/>
        <w:numPr>
          <w:ilvl w:val="0"/>
          <w:numId w:val="270"/>
        </w:numPr>
      </w:pPr>
      <w:r>
        <w:t>Download the Nymi Band Application package.</w:t>
      </w:r>
    </w:p>
    <w:p w14:paraId="36DE35EC" w14:textId="77777777" w:rsidR="00C83672" w:rsidRDefault="00000000">
      <w:pPr>
        <w:pStyle w:val="ListNumber"/>
        <w:numPr>
          <w:ilvl w:val="0"/>
          <w:numId w:val="270"/>
        </w:numPr>
      </w:pPr>
      <w:r>
        <w:t>Double-click the Nymi-Band-App-installer-v_version.exe file.</w:t>
      </w:r>
    </w:p>
    <w:p w14:paraId="05C75F67" w14:textId="77777777" w:rsidR="00C83672" w:rsidRDefault="00000000">
      <w:pPr>
        <w:pStyle w:val="ListNumber"/>
        <w:numPr>
          <w:ilvl w:val="0"/>
          <w:numId w:val="270"/>
        </w:numPr>
      </w:pPr>
      <w:r>
        <w:t>On the User Account Control window, click Yes.</w:t>
      </w:r>
    </w:p>
    <w:p w14:paraId="4CA39C87" w14:textId="77777777" w:rsidR="00C83672" w:rsidRDefault="00000000">
      <w:pPr>
        <w:pStyle w:val="ListNumber"/>
        <w:numPr>
          <w:ilvl w:val="0"/>
          <w:numId w:val="270"/>
        </w:numPr>
      </w:pPr>
      <w:r>
        <w:t>On the Prerequisites window, click Next.</w:t>
      </w:r>
    </w:p>
    <w:p w14:paraId="3BB8C408" w14:textId="77777777" w:rsidR="00C83672" w:rsidRDefault="00000000">
      <w:pPr>
        <w:pStyle w:val="ListNumber"/>
        <w:numPr>
          <w:ilvl w:val="0"/>
          <w:numId w:val="270"/>
        </w:numPr>
      </w:pPr>
      <w:r>
        <w:t>On the Welcome page, click Install.</w:t>
      </w:r>
    </w:p>
    <w:p w14:paraId="3A452A58" w14:textId="77777777" w:rsidR="00C83672" w:rsidRDefault="00000000">
      <w:pPr>
        <w:pStyle w:val="ListNumber"/>
        <w:numPr>
          <w:ilvl w:val="0"/>
          <w:numId w:val="270"/>
        </w:numPr>
      </w:pPr>
      <w:r>
        <w:t>On the User Account Control page, click Yes.</w:t>
      </w:r>
    </w:p>
    <w:p w14:paraId="0A7637BB" w14:textId="77777777" w:rsidR="00C83672" w:rsidRDefault="00000000">
      <w:pPr>
        <w:pStyle w:val="BodyText"/>
        <w:ind w:left="720"/>
      </w:pPr>
      <w:r>
        <w:t>The installation wizard appears. If the installation detects missing prerequisites, perform the steps that appear in the prerequisite wizards.</w:t>
      </w:r>
    </w:p>
    <w:p w14:paraId="7444B887" w14:textId="77777777" w:rsidR="00C83672" w:rsidRDefault="00000000">
      <w:pPr>
        <w:pStyle w:val="ListNumber"/>
        <w:numPr>
          <w:ilvl w:val="0"/>
          <w:numId w:val="270"/>
        </w:numPr>
      </w:pPr>
      <w:r>
        <w:t>On the Welcome to the Nymi Runtime Setup Wizard page, click Next.</w:t>
      </w:r>
    </w:p>
    <w:p w14:paraId="0B680AB5" w14:textId="77777777" w:rsidR="00C83672" w:rsidRDefault="00000000">
      <w:pPr>
        <w:pStyle w:val="ListNumber"/>
        <w:numPr>
          <w:ilvl w:val="0"/>
          <w:numId w:val="270"/>
        </w:numPr>
      </w:pPr>
      <w:r>
        <w:t>On the Nymi Runtime Setup window, expand Nymi Runtime.</w:t>
      </w:r>
    </w:p>
    <w:p w14:paraId="316F7861" w14:textId="77777777" w:rsidR="00C83672" w:rsidRDefault="00000000">
      <w:pPr>
        <w:pStyle w:val="ListNumber"/>
        <w:numPr>
          <w:ilvl w:val="0"/>
          <w:numId w:val="270"/>
        </w:numPr>
      </w:pPr>
      <w:r>
        <w:t>Select Nymi Agent, and then select Entire feature will be unavailable, as shown in the following figure, and then click Next.</w:t>
      </w:r>
    </w:p>
    <w:p w14:paraId="1C69E4AD" w14:textId="77777777" w:rsidR="00C83672" w:rsidRDefault="00000000">
      <w:pPr>
        <w:pStyle w:val="Caption"/>
        <w:keepNext/>
      </w:pPr>
      <w:bookmarkStart w:id="964" w:name="_Refd22e32372"/>
      <w:bookmarkStart w:id="965" w:name="_Tocd22e32372"/>
      <w:r>
        <w:lastRenderedPageBreak/>
        <w:t xml:space="preserve">Figure </w:t>
      </w:r>
      <w:bookmarkStart w:id="966" w:name="_Numd22e32372"/>
      <w:r>
        <w:fldChar w:fldCharType="begin"/>
      </w:r>
      <w:r>
        <w:instrText xml:space="preserve"> SEQ Figure \* ARABIC </w:instrText>
      </w:r>
      <w:r>
        <w:fldChar w:fldCharType="separate"/>
      </w:r>
      <w:r w:rsidR="00F5048C">
        <w:rPr>
          <w:noProof/>
        </w:rPr>
        <w:t>119</w:t>
      </w:r>
      <w:r>
        <w:rPr>
          <w:noProof/>
        </w:rPr>
        <w:fldChar w:fldCharType="end"/>
      </w:r>
      <w:bookmarkEnd w:id="964"/>
      <w:bookmarkEnd w:id="965"/>
      <w:bookmarkEnd w:id="966"/>
      <w:r>
        <w:t>: Nymi Agent feature will be unavailable</w:t>
      </w:r>
    </w:p>
    <w:p w14:paraId="2576869C" w14:textId="77777777" w:rsidR="00C83672" w:rsidRDefault="00000000">
      <w:pPr>
        <w:pStyle w:val="BodyText"/>
      </w:pPr>
      <w:r>
        <w:rPr>
          <w:noProof/>
        </w:rPr>
        <w:drawing>
          <wp:inline distT="0" distB="0" distL="0" distR="0" wp14:anchorId="7C68167A" wp14:editId="403333DE">
            <wp:extent cx="4714875" cy="3686175"/>
            <wp:effectExtent l="0" t="0" r="0" b="0"/>
            <wp:docPr id="255969132" name="Picture 255969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9">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4F16C645" w14:textId="77777777" w:rsidR="00C83672" w:rsidRDefault="00000000">
      <w:pPr>
        <w:pStyle w:val="ListNumber"/>
        <w:numPr>
          <w:ilvl w:val="0"/>
          <w:numId w:val="270"/>
        </w:numPr>
      </w:pPr>
      <w:r>
        <w:t>Observe that Nymi Agent is not available, as shown in the following figure, and then click Next.</w:t>
      </w:r>
    </w:p>
    <w:p w14:paraId="37C1165D" w14:textId="77777777" w:rsidR="00C83672" w:rsidRDefault="00000000">
      <w:pPr>
        <w:pStyle w:val="Caption"/>
        <w:keepNext/>
      </w:pPr>
      <w:bookmarkStart w:id="967" w:name="_Refd22e32389"/>
      <w:bookmarkStart w:id="968" w:name="_Tocd22e32389"/>
      <w:r>
        <w:lastRenderedPageBreak/>
        <w:t xml:space="preserve">Figure </w:t>
      </w:r>
      <w:bookmarkStart w:id="969" w:name="_Numd22e32389"/>
      <w:r>
        <w:fldChar w:fldCharType="begin"/>
      </w:r>
      <w:r>
        <w:instrText xml:space="preserve"> SEQ Figure \* ARABIC </w:instrText>
      </w:r>
      <w:r>
        <w:fldChar w:fldCharType="separate"/>
      </w:r>
      <w:r w:rsidR="00F5048C">
        <w:rPr>
          <w:noProof/>
        </w:rPr>
        <w:t>120</w:t>
      </w:r>
      <w:r>
        <w:rPr>
          <w:noProof/>
        </w:rPr>
        <w:fldChar w:fldCharType="end"/>
      </w:r>
      <w:bookmarkEnd w:id="967"/>
      <w:bookmarkEnd w:id="968"/>
      <w:bookmarkEnd w:id="969"/>
      <w:r>
        <w:t>: Nymi Agent feature is not available</w:t>
      </w:r>
    </w:p>
    <w:p w14:paraId="0583CAB3" w14:textId="77777777" w:rsidR="00C83672" w:rsidRDefault="00000000">
      <w:pPr>
        <w:pStyle w:val="BodyText"/>
      </w:pPr>
      <w:r>
        <w:rPr>
          <w:noProof/>
        </w:rPr>
        <w:drawing>
          <wp:inline distT="0" distB="0" distL="0" distR="0" wp14:anchorId="075994B5" wp14:editId="12AA9B0E">
            <wp:extent cx="6120000" cy="4790283"/>
            <wp:effectExtent l="0" t="0" r="0" b="0"/>
            <wp:docPr id="217840787" name="Picture 21784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4">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2C03F17F" w14:textId="77777777" w:rsidR="00C83672" w:rsidRDefault="00000000">
      <w:pPr>
        <w:pStyle w:val="ListNumber"/>
        <w:numPr>
          <w:ilvl w:val="0"/>
          <w:numId w:val="270"/>
        </w:numPr>
      </w:pPr>
      <w:r>
        <w:t>On the Service Account window, perform one of the following actions to choose the account that starts the service:</w:t>
      </w:r>
    </w:p>
    <w:p w14:paraId="2E545F04" w14:textId="77777777" w:rsidR="00C83672" w:rsidRDefault="00000000">
      <w:pPr>
        <w:pStyle w:val="ListBullet2"/>
        <w:numPr>
          <w:ilvl w:val="1"/>
          <w:numId w:val="271"/>
        </w:numPr>
      </w:pPr>
      <w:bookmarkStart w:id="970" w:name="_Refd22e32402"/>
      <w:bookmarkStart w:id="971" w:name="_Tocd22e32402"/>
      <w:r>
        <w:t>Accept the default service account NTAuthority\LocalService, click Next.</w:t>
      </w:r>
    </w:p>
    <w:p w14:paraId="75CDFA09" w14:textId="77777777" w:rsidR="00C83672" w:rsidRDefault="00000000">
      <w:pPr>
        <w:pStyle w:val="ListBullet2"/>
        <w:numPr>
          <w:ilvl w:val="1"/>
          <w:numId w:val="271"/>
        </w:numPr>
      </w:pPr>
      <w:r>
        <w:t>For non-English Windows Operating Systems, choose the LocalSystem account from the drop list, and then click Next.</w:t>
      </w:r>
      <w:bookmarkEnd w:id="970"/>
      <w:bookmarkEnd w:id="971"/>
    </w:p>
    <w:p w14:paraId="79FE2673" w14:textId="77777777" w:rsidR="00C83672" w:rsidRDefault="00000000">
      <w:pPr>
        <w:pStyle w:val="BodyText"/>
        <w:ind w:left="720"/>
      </w:pPr>
      <w:r>
        <w:rPr>
          <w:b/>
          <w:caps/>
        </w:rPr>
        <w:t xml:space="preserve">Note: </w:t>
      </w:r>
      <w:r>
        <w:t xml:space="preserve">The service account must have permission to run as a service. </w:t>
      </w:r>
      <w:hyperlink r:id="rId128">
        <w:r w:rsidR="00C83672">
          <w:t>Enable Service Log On</w:t>
        </w:r>
      </w:hyperlink>
      <w:r>
        <w:t xml:space="preserve"> provides more information about how to modify the local policy to enable this permission for the service account.</w:t>
      </w:r>
    </w:p>
    <w:p w14:paraId="2615FB4C" w14:textId="77777777" w:rsidR="00C83672" w:rsidRDefault="00000000">
      <w:pPr>
        <w:pStyle w:val="BodyText"/>
        <w:ind w:left="720"/>
      </w:pPr>
      <w:r>
        <w:t>The following figure shows the Service Account window.</w:t>
      </w:r>
    </w:p>
    <w:p w14:paraId="34564D47" w14:textId="77777777" w:rsidR="00C83672" w:rsidRDefault="00000000">
      <w:pPr>
        <w:pStyle w:val="Caption"/>
        <w:keepNext/>
      </w:pPr>
      <w:bookmarkStart w:id="972" w:name="_Refd22e32431"/>
      <w:bookmarkStart w:id="973" w:name="_Tocd22e32431"/>
      <w:r>
        <w:lastRenderedPageBreak/>
        <w:t xml:space="preserve">Figure </w:t>
      </w:r>
      <w:bookmarkStart w:id="974" w:name="_Numd22e32431"/>
      <w:r>
        <w:fldChar w:fldCharType="begin"/>
      </w:r>
      <w:r>
        <w:instrText xml:space="preserve"> SEQ Figure \* ARABIC </w:instrText>
      </w:r>
      <w:r>
        <w:fldChar w:fldCharType="separate"/>
      </w:r>
      <w:r w:rsidR="00F5048C">
        <w:rPr>
          <w:noProof/>
        </w:rPr>
        <w:t>121</w:t>
      </w:r>
      <w:r>
        <w:rPr>
          <w:noProof/>
        </w:rPr>
        <w:fldChar w:fldCharType="end"/>
      </w:r>
      <w:bookmarkEnd w:id="972"/>
      <w:bookmarkEnd w:id="973"/>
      <w:bookmarkEnd w:id="974"/>
      <w:r>
        <w:t>: Nymi Runtime Service Account window</w:t>
      </w:r>
    </w:p>
    <w:p w14:paraId="6DDF7F3F" w14:textId="77777777" w:rsidR="00C83672" w:rsidRDefault="00000000">
      <w:pPr>
        <w:pStyle w:val="BodyText"/>
      </w:pPr>
      <w:r>
        <w:rPr>
          <w:noProof/>
        </w:rPr>
        <w:drawing>
          <wp:inline distT="0" distB="0" distL="0" distR="0" wp14:anchorId="360B1D83" wp14:editId="6377F19F">
            <wp:extent cx="4953000" cy="3905250"/>
            <wp:effectExtent l="0" t="0" r="0" b="0"/>
            <wp:docPr id="1730785727" name="Picture 173078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322187A7" w14:textId="77777777" w:rsidR="00C83672" w:rsidRDefault="00000000">
      <w:pPr>
        <w:pStyle w:val="ListNumber"/>
        <w:numPr>
          <w:ilvl w:val="0"/>
          <w:numId w:val="270"/>
        </w:numPr>
      </w:pPr>
      <w:r>
        <w:t>On the Ready to install page, click Install.</w:t>
      </w:r>
    </w:p>
    <w:p w14:paraId="4B5DDD92" w14:textId="77777777" w:rsidR="00C83672" w:rsidRDefault="00000000">
      <w:pPr>
        <w:pStyle w:val="ListNumber"/>
        <w:numPr>
          <w:ilvl w:val="0"/>
          <w:numId w:val="270"/>
        </w:numPr>
      </w:pPr>
      <w:r>
        <w:t>Click Finish.</w:t>
      </w:r>
    </w:p>
    <w:p w14:paraId="6B0A03F3" w14:textId="77777777" w:rsidR="00C83672" w:rsidRDefault="00000000">
      <w:pPr>
        <w:pStyle w:val="ListNumber"/>
        <w:numPr>
          <w:ilvl w:val="0"/>
          <w:numId w:val="270"/>
        </w:numPr>
      </w:pPr>
      <w:r>
        <w:t>On the Installation Completed Successfully  page, click Close.</w:t>
      </w:r>
    </w:p>
    <w:p w14:paraId="7A468047" w14:textId="77777777" w:rsidR="00C83672" w:rsidRDefault="00000000">
      <w:pPr>
        <w:pStyle w:val="ListNumber"/>
        <w:numPr>
          <w:ilvl w:val="0"/>
          <w:numId w:val="270"/>
        </w:numPr>
      </w:pPr>
      <w:r>
        <w:t>On the Welcome to Nymi Band Application Setup Wizard window, click Next.</w:t>
      </w:r>
    </w:p>
    <w:p w14:paraId="7DB41F7F" w14:textId="77777777" w:rsidR="00C83672" w:rsidRDefault="00000000">
      <w:pPr>
        <w:pStyle w:val="ListNumber"/>
        <w:numPr>
          <w:ilvl w:val="0"/>
          <w:numId w:val="270"/>
        </w:numPr>
      </w:pPr>
      <w:r>
        <w:t>On the Select Installation Folder window, click Next to accept the default installation location.</w:t>
      </w:r>
    </w:p>
    <w:p w14:paraId="02294726" w14:textId="77777777" w:rsidR="00C83672" w:rsidRDefault="00000000">
      <w:pPr>
        <w:pStyle w:val="ListNumber"/>
        <w:numPr>
          <w:ilvl w:val="0"/>
          <w:numId w:val="270"/>
        </w:numPr>
      </w:pPr>
      <w:r>
        <w:t>In the Ready to Install window, click Install.</w:t>
      </w:r>
    </w:p>
    <w:p w14:paraId="049B2199" w14:textId="77777777" w:rsidR="00C83672" w:rsidRDefault="00000000">
      <w:pPr>
        <w:pStyle w:val="ListNumber"/>
        <w:numPr>
          <w:ilvl w:val="0"/>
          <w:numId w:val="270"/>
        </w:numPr>
      </w:pPr>
      <w:r>
        <w:t>On the Completing the Nymi Band Application Setup Wizard window, click Finish.</w:t>
      </w:r>
    </w:p>
    <w:p w14:paraId="4E64A52E" w14:textId="77777777" w:rsidR="00C83672" w:rsidRDefault="00000000">
      <w:pPr>
        <w:pStyle w:val="ListNumber"/>
        <w:numPr>
          <w:ilvl w:val="0"/>
          <w:numId w:val="270"/>
        </w:numPr>
      </w:pPr>
      <w:r>
        <w:t>Stop the Nymi Bluetooth Endpoint service.</w:t>
      </w:r>
    </w:p>
    <w:p w14:paraId="0621A1D5" w14:textId="77777777" w:rsidR="00C83672" w:rsidRDefault="00000000">
      <w:pPr>
        <w:pStyle w:val="ListNumber"/>
        <w:numPr>
          <w:ilvl w:val="0"/>
          <w:numId w:val="270"/>
        </w:numPr>
      </w:pPr>
      <w:r>
        <w:t>C:\Nymi\Bluetooth_Endpoint\nbe.toml file with your backup copy.</w:t>
      </w:r>
    </w:p>
    <w:p w14:paraId="534A218C" w14:textId="77777777" w:rsidR="00C83672" w:rsidRDefault="00000000">
      <w:pPr>
        <w:pStyle w:val="ListNumber"/>
        <w:numPr>
          <w:ilvl w:val="0"/>
          <w:numId w:val="270"/>
        </w:numPr>
      </w:pPr>
      <w:r>
        <w:t>Start the Nymi Bluetooth Endpoint service.</w:t>
      </w:r>
    </w:p>
    <w:p w14:paraId="5DF5E866" w14:textId="77777777" w:rsidR="00C83672" w:rsidRDefault="00000000">
      <w:pPr>
        <w:pStyle w:val="Heading5"/>
      </w:pPr>
      <w:bookmarkStart w:id="975" w:name="_Refd22e32526"/>
      <w:bookmarkStart w:id="976" w:name="_Numd22e32526"/>
      <w:bookmarkStart w:id="977" w:name="_Toc180582670"/>
      <w:r>
        <w:t>Update Nymi Bluetooth Endpoint TOML File</w:t>
      </w:r>
      <w:bookmarkEnd w:id="975"/>
      <w:bookmarkEnd w:id="976"/>
      <w:bookmarkEnd w:id="977"/>
    </w:p>
    <w:p w14:paraId="3DE18A84" w14:textId="77777777" w:rsidR="00C83672" w:rsidRDefault="00000000">
      <w:pPr>
        <w:pStyle w:val="BodyText"/>
      </w:pPr>
      <w:r>
        <w:t>This section applies only if you updated the centralized Nymi Agent and changed the protocol from ws to wss or changed the default connection port.</w:t>
      </w:r>
    </w:p>
    <w:p w14:paraId="108BAE4A" w14:textId="77777777" w:rsidR="00C83672" w:rsidRDefault="00000000">
      <w:pPr>
        <w:pStyle w:val="BodyText"/>
      </w:pPr>
      <w:r>
        <w:t>On each user terminal, edit the nbe.toml file and change the protocol in the agent_url parameter from ws to wss, and the restart the Nymi Bluetooth Endpoint service.</w:t>
      </w:r>
    </w:p>
    <w:p w14:paraId="59AA1989" w14:textId="77777777" w:rsidR="00C83672" w:rsidRDefault="00000000">
      <w:pPr>
        <w:pStyle w:val="BodyText"/>
      </w:pPr>
      <w:r>
        <w:t>For example:</w:t>
      </w:r>
    </w:p>
    <w:p w14:paraId="6DA26FA3" w14:textId="77777777" w:rsidR="00C83672" w:rsidRDefault="00000000">
      <w:pPr>
        <w:pStyle w:val="HTMLPreformatted"/>
      </w:pPr>
      <w:r>
        <w:rPr>
          <w:rStyle w:val="HTMLCode"/>
        </w:rPr>
        <w:t>agent_url = "wss://agent.nymi.com:port/socket/websocket"</w:t>
      </w:r>
    </w:p>
    <w:p w14:paraId="0BA1BC60" w14:textId="77777777" w:rsidR="00C83672" w:rsidRDefault="00000000">
      <w:pPr>
        <w:pStyle w:val="BodyText"/>
      </w:pPr>
      <w:r>
        <w:t>where:</w:t>
      </w:r>
    </w:p>
    <w:p w14:paraId="56C4619A" w14:textId="77777777" w:rsidR="00C83672" w:rsidRDefault="00000000">
      <w:pPr>
        <w:pStyle w:val="ListBullet"/>
        <w:numPr>
          <w:ilvl w:val="0"/>
          <w:numId w:val="272"/>
        </w:numPr>
      </w:pPr>
      <w:r>
        <w:t>agent.nymi.com is the FQDN of the centralized Nymi Agent machine.</w:t>
      </w:r>
    </w:p>
    <w:p w14:paraId="46E129A9" w14:textId="77777777" w:rsidR="00C83672" w:rsidRDefault="00000000">
      <w:pPr>
        <w:pStyle w:val="ListBullet"/>
        <w:numPr>
          <w:ilvl w:val="0"/>
          <w:numId w:val="272"/>
        </w:numPr>
      </w:pPr>
      <w:r>
        <w:t>port is the port number on which to communicate with the centralized Nymi Agent machine. The port number must match the port number defined in the C:\Nymi\NymiAgent\nymi_agent.toml on the centralized Nymi Agent machine.</w:t>
      </w:r>
    </w:p>
    <w:p w14:paraId="470814A2" w14:textId="77777777" w:rsidR="00C83672" w:rsidRDefault="00000000">
      <w:pPr>
        <w:pStyle w:val="Heading3"/>
      </w:pPr>
      <w:bookmarkStart w:id="978" w:name="_Refd22e32621"/>
      <w:bookmarkStart w:id="979" w:name="_Numd22e32621"/>
      <w:bookmarkStart w:id="980" w:name="_Toc180582671"/>
      <w:r>
        <w:lastRenderedPageBreak/>
        <w:t>Deploy a Decentralized Enrollment Terminal</w:t>
      </w:r>
      <w:bookmarkEnd w:id="978"/>
      <w:bookmarkEnd w:id="979"/>
      <w:bookmarkEnd w:id="980"/>
    </w:p>
    <w:p w14:paraId="1C0C5555" w14:textId="77777777" w:rsidR="00C83672" w:rsidRDefault="00000000">
      <w:pPr>
        <w:pStyle w:val="BodyText"/>
      </w:pPr>
      <w:r>
        <w:t>Install the Nymi Band Application, which also installs the Nymi Runtime software on a thick client.</w:t>
      </w:r>
    </w:p>
    <w:p w14:paraId="2032667D" w14:textId="77777777" w:rsidR="00C83672" w:rsidRDefault="00000000">
      <w:pPr>
        <w:pStyle w:val="Heading4"/>
      </w:pPr>
      <w:bookmarkStart w:id="981" w:name="_Refd22e32658"/>
      <w:bookmarkStart w:id="982" w:name="_Numd22e32658"/>
      <w:bookmarkStart w:id="983" w:name="_Toc180582672"/>
      <w:r>
        <w:t>Install the Nymi Band Application</w:t>
      </w:r>
      <w:bookmarkEnd w:id="981"/>
      <w:bookmarkEnd w:id="982"/>
      <w:bookmarkEnd w:id="983"/>
    </w:p>
    <w:p w14:paraId="48927D43" w14:textId="77777777" w:rsidR="00C83672" w:rsidRDefault="00000000">
      <w:pPr>
        <w:pStyle w:val="BodyText"/>
      </w:pPr>
      <w:r>
        <w:t>Perform the following steps to install the Nymi Band Application on each enrollment terminal that you will use to enroll and authenticate users to their Nymi Bands.</w:t>
      </w:r>
    </w:p>
    <w:p w14:paraId="36DC417E" w14:textId="77777777" w:rsidR="00C83672" w:rsidRDefault="00000000">
      <w:pPr>
        <w:pStyle w:val="BodyText"/>
      </w:pPr>
      <w:r>
        <w:t>You can perform a customizable installation or a silent installation.</w:t>
      </w:r>
    </w:p>
    <w:p w14:paraId="3AC9438F" w14:textId="77777777" w:rsidR="00C83672" w:rsidRDefault="00000000">
      <w:pPr>
        <w:pStyle w:val="Heading5"/>
      </w:pPr>
      <w:bookmarkStart w:id="984" w:name="_Refd22e32701"/>
      <w:bookmarkStart w:id="985" w:name="_Numd22e32701"/>
      <w:bookmarkStart w:id="986" w:name="_Toc180582673"/>
      <w:r>
        <w:t>Install the Nymi Band Application Silently</w:t>
      </w:r>
      <w:bookmarkEnd w:id="984"/>
      <w:bookmarkEnd w:id="985"/>
      <w:bookmarkEnd w:id="986"/>
    </w:p>
    <w:p w14:paraId="5631950C" w14:textId="77777777" w:rsidR="00C83672" w:rsidRDefault="00000000">
      <w:pPr>
        <w:pStyle w:val="BodyText"/>
      </w:pPr>
      <w:r>
        <w:t>Before you perform a silent installation of the Nymi Band Application you must install the Nymi Runtime software.</w:t>
      </w:r>
    </w:p>
    <w:p w14:paraId="472FCDDE" w14:textId="77777777" w:rsidR="00C83672" w:rsidRDefault="00000000">
      <w:pPr>
        <w:pStyle w:val="Heading6"/>
      </w:pPr>
      <w:bookmarkStart w:id="987" w:name="_Refd22e32741"/>
      <w:bookmarkStart w:id="988" w:name="_Numd22e32741"/>
      <w:bookmarkStart w:id="989" w:name="_Toc180582674"/>
      <w:r>
        <w:t>Installing the Nymi Runtime Silently</w:t>
      </w:r>
      <w:bookmarkEnd w:id="987"/>
      <w:bookmarkEnd w:id="988"/>
      <w:bookmarkEnd w:id="989"/>
    </w:p>
    <w:p w14:paraId="0FF995B1" w14:textId="77777777" w:rsidR="00C83672" w:rsidRDefault="00000000">
      <w:pPr>
        <w:pStyle w:val="BodyText"/>
      </w:pPr>
      <w:r>
        <w:t>Perform the following steps to install or update the Nymi Runtime and the BLE adapter drivers silently, without user intervention.</w:t>
      </w:r>
    </w:p>
    <w:p w14:paraId="74F06B2F" w14:textId="77777777" w:rsidR="00C83672" w:rsidRDefault="00000000">
      <w:pPr>
        <w:pStyle w:val="ListNumber"/>
        <w:numPr>
          <w:ilvl w:val="0"/>
          <w:numId w:val="273"/>
        </w:numPr>
      </w:pPr>
      <w:r>
        <w:t>Log in to the network terminal with an account that has administrator privileges.</w:t>
      </w:r>
    </w:p>
    <w:p w14:paraId="464CD9A4" w14:textId="77777777" w:rsidR="00C83672" w:rsidRDefault="00000000">
      <w:pPr>
        <w:pStyle w:val="ListNumber"/>
        <w:numPr>
          <w:ilvl w:val="0"/>
          <w:numId w:val="273"/>
        </w:numPr>
      </w:pPr>
      <w:r>
        <w:t>Download and extract the Nymi SDK package.</w:t>
      </w:r>
    </w:p>
    <w:p w14:paraId="0D465441" w14:textId="77777777" w:rsidR="00C83672" w:rsidRDefault="00000000">
      <w:pPr>
        <w:pStyle w:val="ListNumber"/>
        <w:numPr>
          <w:ilvl w:val="0"/>
          <w:numId w:val="273"/>
        </w:numPr>
      </w:pPr>
      <w:r>
        <w:t>Launch the command prompt as administrator.</w:t>
      </w:r>
    </w:p>
    <w:p w14:paraId="5E1AF5C3" w14:textId="77777777" w:rsidR="00C83672" w:rsidRDefault="00000000">
      <w:pPr>
        <w:pStyle w:val="ListNumber"/>
        <w:numPr>
          <w:ilvl w:val="0"/>
          <w:numId w:val="273"/>
        </w:numPr>
      </w:pPr>
      <w:r>
        <w:t>Change to the ..\nymi-sdk\windows\runtime folder, and then type one of the following commands:</w:t>
      </w:r>
    </w:p>
    <w:p w14:paraId="4B5323DD" w14:textId="77777777" w:rsidR="00C83672" w:rsidRDefault="00000000">
      <w:pPr>
        <w:pStyle w:val="HTMLPreformatted"/>
        <w:numPr>
          <w:ilvl w:val="1"/>
          <w:numId w:val="274"/>
        </w:numPr>
      </w:pPr>
      <w:bookmarkStart w:id="990" w:name="_Refd22e32803"/>
      <w:bookmarkStart w:id="991" w:name="_Tocd22e32803"/>
      <w:r>
        <w:rPr>
          <w:rStyle w:val="HTMLCode"/>
        </w:rPr>
        <w:t>"Nymi Runtime Installer version.exe" /exenoui /q /log NymiRuntimeInstallation.log</w:t>
      </w:r>
    </w:p>
    <w:p w14:paraId="4F93AFF3" w14:textId="77777777" w:rsidR="00C83672" w:rsidRDefault="00000000">
      <w:pPr>
        <w:pStyle w:val="ListBullet2"/>
        <w:numPr>
          <w:ilvl w:val="1"/>
          <w:numId w:val="274"/>
        </w:numPr>
      </w:pPr>
      <w:r>
        <w:t>For installations on non-English operating systems,</w:t>
      </w:r>
    </w:p>
    <w:p w14:paraId="6FD1CEDF" w14:textId="77777777" w:rsidR="00C83672" w:rsidRDefault="00000000">
      <w:pPr>
        <w:pStyle w:val="HTMLPreformatted"/>
        <w:ind w:left="1440"/>
      </w:pPr>
      <w:r>
        <w:rPr>
          <w:rStyle w:val="HTMLCode"/>
        </w:rPr>
        <w:t>"Nymi Runtime Installer version.exe" ServiceAccount="LocalSystem" /exenoui /q /log NymiRuntimeInstallation.log</w:t>
      </w:r>
      <w:bookmarkEnd w:id="990"/>
      <w:bookmarkEnd w:id="991"/>
    </w:p>
    <w:p w14:paraId="5EFA39CB" w14:textId="77777777" w:rsidR="00C83672" w:rsidRDefault="00000000">
      <w:pPr>
        <w:pStyle w:val="BodyText"/>
        <w:ind w:left="720"/>
      </w:pPr>
      <w:r>
        <w:t>Where you replace version with the version of the Nymi installation file.</w:t>
      </w:r>
    </w:p>
    <w:p w14:paraId="40881975" w14:textId="77777777" w:rsidR="00C83672" w:rsidRDefault="00000000">
      <w:pPr>
        <w:pStyle w:val="BodyText"/>
        <w:ind w:left="720"/>
      </w:pPr>
      <w:bookmarkStart w:id="992" w:name="_Refd22e32829"/>
      <w:bookmarkStart w:id="993" w:name="_Tocd22e32829"/>
      <w:r>
        <w:rPr>
          <w:b/>
          <w:caps/>
        </w:rPr>
        <w:t xml:space="preserve">Note: </w:t>
      </w:r>
      <w:r>
        <w:t>Ensure that you enclose the filename in double quotes.</w:t>
      </w:r>
      <w:bookmarkEnd w:id="992"/>
      <w:bookmarkEnd w:id="993"/>
    </w:p>
    <w:p w14:paraId="404568E2"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41D5759A" w14:textId="77777777" w:rsidR="00C83672" w:rsidRDefault="00000000">
      <w:pPr>
        <w:pStyle w:val="BodyText"/>
        <w:ind w:left="720"/>
      </w:pPr>
      <w:bookmarkStart w:id="994" w:name="_Refd22e32844"/>
      <w:bookmarkStart w:id="995" w:name="_Tocd22e32844"/>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994"/>
      <w:bookmarkEnd w:id="995"/>
    </w:p>
    <w:p w14:paraId="350D6412" w14:textId="77777777" w:rsidR="00C83672" w:rsidRDefault="00000000">
      <w:pPr>
        <w:pStyle w:val="BodyText"/>
      </w:pPr>
      <w:r>
        <w:t>In the Windows Services applet, confirm that you can see the Nymi Agent and Nymi Bluetooth Endpoint services, and that the status of each service is Running</w:t>
      </w:r>
    </w:p>
    <w:p w14:paraId="5DC4D92F" w14:textId="77777777" w:rsidR="00C83672" w:rsidRDefault="00000000">
      <w:pPr>
        <w:pStyle w:val="BodyText"/>
      </w:pPr>
      <w:r>
        <w:t>If required, you can review the installation log file in the %temp% directory named Nymi Runtime_version_time.log</w:t>
      </w:r>
    </w:p>
    <w:p w14:paraId="63CCC753" w14:textId="77777777" w:rsidR="00C83672" w:rsidRDefault="00000000">
      <w:pPr>
        <w:pStyle w:val="Heading6"/>
      </w:pPr>
      <w:bookmarkStart w:id="996" w:name="_Refd22e32885"/>
      <w:bookmarkStart w:id="997" w:name="_Numd22e32885"/>
      <w:bookmarkStart w:id="998" w:name="_Toc180582675"/>
      <w:r>
        <w:t>Installing the Nymi Band Application Silently</w:t>
      </w:r>
      <w:bookmarkEnd w:id="996"/>
      <w:bookmarkEnd w:id="997"/>
      <w:bookmarkEnd w:id="998"/>
    </w:p>
    <w:p w14:paraId="4207A088" w14:textId="77777777" w:rsidR="00C83672" w:rsidRDefault="00000000">
      <w:pPr>
        <w:pStyle w:val="BodyText"/>
      </w:pPr>
      <w:r>
        <w:t>Perform the following steps to install or update the Nymi Band Application silently, for example, when you want to install the software remotely by using a software distribution application.</w:t>
      </w:r>
    </w:p>
    <w:p w14:paraId="39A65208" w14:textId="77777777" w:rsidR="00C83672" w:rsidRDefault="00000000">
      <w:pPr>
        <w:pStyle w:val="ListNumber"/>
        <w:numPr>
          <w:ilvl w:val="0"/>
          <w:numId w:val="275"/>
        </w:numPr>
      </w:pPr>
      <w:r>
        <w:t>Save the Nymi Band Application package, provided to you by your Nymi Solution Consultant.</w:t>
      </w:r>
    </w:p>
    <w:p w14:paraId="3CA5C177" w14:textId="77777777" w:rsidR="00C83672" w:rsidRDefault="00000000">
      <w:pPr>
        <w:pStyle w:val="ListNumber"/>
        <w:numPr>
          <w:ilvl w:val="0"/>
          <w:numId w:val="275"/>
        </w:numPr>
      </w:pPr>
      <w:r>
        <w:t>Create a backup copy of the C:\Nymi\Bluetooth_Endpoint\nbe.toml file.</w:t>
      </w:r>
    </w:p>
    <w:p w14:paraId="3DFBD3CA" w14:textId="77777777" w:rsidR="00C83672" w:rsidRDefault="00000000">
      <w:pPr>
        <w:pStyle w:val="ListNumber"/>
        <w:numPr>
          <w:ilvl w:val="0"/>
          <w:numId w:val="275"/>
        </w:numPr>
      </w:pPr>
      <w:r>
        <w:t>Launch the command prompt as administrator.</w:t>
      </w:r>
    </w:p>
    <w:p w14:paraId="00F8B2E5" w14:textId="77777777" w:rsidR="00C83672" w:rsidRDefault="00000000">
      <w:pPr>
        <w:pStyle w:val="ListNumber"/>
        <w:numPr>
          <w:ilvl w:val="0"/>
          <w:numId w:val="275"/>
        </w:numPr>
      </w:pPr>
      <w:r>
        <w:lastRenderedPageBreak/>
        <w:t>From the folder that contains the Nymi Band Application, type Nymi-Band-App-installer-v_version.exe /exenoui /q</w:t>
      </w:r>
    </w:p>
    <w:p w14:paraId="5FF3ABBE" w14:textId="77777777" w:rsidR="00C83672" w:rsidRDefault="00000000">
      <w:pPr>
        <w:pStyle w:val="BodyText"/>
        <w:ind w:left="720"/>
      </w:pPr>
      <w:r>
        <w:t>Where you replace version with the version of the Nymi installation file.</w:t>
      </w:r>
    </w:p>
    <w:p w14:paraId="22108CD7" w14:textId="77777777" w:rsidR="00C83672"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6FF7D9DC"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126DD140" w14:textId="77777777" w:rsidR="00C83672" w:rsidRDefault="00000000">
      <w:pPr>
        <w:pStyle w:val="ListNumber"/>
        <w:numPr>
          <w:ilvl w:val="0"/>
          <w:numId w:val="275"/>
        </w:numPr>
      </w:pPr>
      <w:r>
        <w:t>Stop the Nymi Bluetooth Endpoint service.</w:t>
      </w:r>
    </w:p>
    <w:p w14:paraId="1A012F56" w14:textId="77777777" w:rsidR="00C83672" w:rsidRDefault="00000000">
      <w:pPr>
        <w:pStyle w:val="ListNumber"/>
        <w:numPr>
          <w:ilvl w:val="0"/>
          <w:numId w:val="275"/>
        </w:numPr>
      </w:pPr>
      <w:r>
        <w:t>C:\Nymi\Bluetooth_Endpoint\nbe.toml file with your backup copy.</w:t>
      </w:r>
    </w:p>
    <w:p w14:paraId="3A81BABA" w14:textId="77777777" w:rsidR="00C83672" w:rsidRDefault="00000000">
      <w:pPr>
        <w:pStyle w:val="ListNumber"/>
        <w:numPr>
          <w:ilvl w:val="0"/>
          <w:numId w:val="275"/>
        </w:numPr>
      </w:pPr>
      <w:r>
        <w:t>Start the Nymi Bluetooth Endpoint service.</w:t>
      </w:r>
    </w:p>
    <w:p w14:paraId="1DE54C29" w14:textId="77777777" w:rsidR="00C83672" w:rsidRDefault="00000000">
      <w:pPr>
        <w:pStyle w:val="Heading5"/>
      </w:pPr>
      <w:bookmarkStart w:id="999" w:name="_Refd22e33007"/>
      <w:bookmarkStart w:id="1000" w:name="_Numd22e33007"/>
      <w:bookmarkStart w:id="1001" w:name="_Toc180582676"/>
      <w:r>
        <w:t>Installing the Nymi Band Application with the Installation Wizard</w:t>
      </w:r>
      <w:bookmarkEnd w:id="999"/>
      <w:bookmarkEnd w:id="1000"/>
      <w:bookmarkEnd w:id="1001"/>
    </w:p>
    <w:p w14:paraId="00A78B87" w14:textId="77777777" w:rsidR="00C83672" w:rsidRDefault="00000000">
      <w:pPr>
        <w:pStyle w:val="BodyText"/>
      </w:pPr>
      <w:r>
        <w:t>Perform the following steps to install the Nymi Band Application.</w:t>
      </w:r>
    </w:p>
    <w:p w14:paraId="36A06A39" w14:textId="77777777" w:rsidR="00C83672" w:rsidRDefault="00000000">
      <w:pPr>
        <w:pStyle w:val="BodyText"/>
      </w:pPr>
      <w:r>
        <w:t>Uninstall the previous version of Nymi Runtime.</w:t>
      </w:r>
    </w:p>
    <w:p w14:paraId="4317DEAE" w14:textId="77777777" w:rsidR="00C83672" w:rsidRDefault="00000000">
      <w:pPr>
        <w:pStyle w:val="ListNumber"/>
        <w:numPr>
          <w:ilvl w:val="0"/>
          <w:numId w:val="276"/>
        </w:numPr>
      </w:pPr>
      <w:r>
        <w:t>Download the Nymi Band Application package.</w:t>
      </w:r>
    </w:p>
    <w:p w14:paraId="05C69394" w14:textId="77777777" w:rsidR="00C83672" w:rsidRDefault="00000000">
      <w:pPr>
        <w:pStyle w:val="ListNumber"/>
        <w:numPr>
          <w:ilvl w:val="0"/>
          <w:numId w:val="276"/>
        </w:numPr>
      </w:pPr>
      <w:r>
        <w:t>Double-click the Nymi-Band-App-installer-v_version.exe file.</w:t>
      </w:r>
    </w:p>
    <w:p w14:paraId="2E184A7E" w14:textId="77777777" w:rsidR="00C83672" w:rsidRDefault="00000000">
      <w:pPr>
        <w:pStyle w:val="ListNumber"/>
        <w:numPr>
          <w:ilvl w:val="0"/>
          <w:numId w:val="276"/>
        </w:numPr>
      </w:pPr>
      <w:r>
        <w:t>On the User Account Control window, click Yes.</w:t>
      </w:r>
    </w:p>
    <w:p w14:paraId="74EE8050" w14:textId="77777777" w:rsidR="00C83672" w:rsidRDefault="00000000">
      <w:pPr>
        <w:pStyle w:val="ListNumber"/>
        <w:numPr>
          <w:ilvl w:val="0"/>
          <w:numId w:val="276"/>
        </w:numPr>
      </w:pPr>
      <w:r>
        <w:t>On the Prerequisites window, click Next.</w:t>
      </w:r>
    </w:p>
    <w:p w14:paraId="7CBD7445" w14:textId="77777777" w:rsidR="00C83672" w:rsidRDefault="00000000">
      <w:pPr>
        <w:pStyle w:val="ListNumber"/>
        <w:numPr>
          <w:ilvl w:val="0"/>
          <w:numId w:val="276"/>
        </w:numPr>
      </w:pPr>
      <w:r>
        <w:t>On the Welcome page, click Install.</w:t>
      </w:r>
    </w:p>
    <w:p w14:paraId="0B227AF9" w14:textId="77777777" w:rsidR="00C83672" w:rsidRDefault="00000000">
      <w:pPr>
        <w:pStyle w:val="ListNumber"/>
        <w:numPr>
          <w:ilvl w:val="0"/>
          <w:numId w:val="276"/>
        </w:numPr>
      </w:pPr>
      <w:r>
        <w:t>On the User Account Control page, click Yes.</w:t>
      </w:r>
    </w:p>
    <w:p w14:paraId="44D45855" w14:textId="77777777" w:rsidR="00C83672" w:rsidRDefault="00000000">
      <w:pPr>
        <w:pStyle w:val="BodyText"/>
        <w:ind w:left="720"/>
      </w:pPr>
      <w:r>
        <w:t>The installation wizard appears. If the installation detects missing prerequisites, perform the steps that appear in the prerequisite wizards.</w:t>
      </w:r>
    </w:p>
    <w:p w14:paraId="214D7F5C" w14:textId="77777777" w:rsidR="00C83672" w:rsidRDefault="00000000">
      <w:pPr>
        <w:pStyle w:val="ListNumber"/>
        <w:numPr>
          <w:ilvl w:val="0"/>
          <w:numId w:val="276"/>
        </w:numPr>
      </w:pPr>
      <w:r>
        <w:t>On the Welcome to the Nymi Runtime Setup Wizard page, click Next.</w:t>
      </w:r>
    </w:p>
    <w:p w14:paraId="351BB507" w14:textId="77777777" w:rsidR="00C83672" w:rsidRDefault="00000000">
      <w:pPr>
        <w:pStyle w:val="ListNumber"/>
        <w:numPr>
          <w:ilvl w:val="0"/>
          <w:numId w:val="276"/>
        </w:numPr>
      </w:pPr>
      <w:r>
        <w:t>On the Nymi Runtime Setup window, click Next.</w:t>
      </w:r>
    </w:p>
    <w:p w14:paraId="02FCA7C3" w14:textId="77777777" w:rsidR="00C83672" w:rsidRDefault="00000000">
      <w:pPr>
        <w:pStyle w:val="ListNumber"/>
        <w:numPr>
          <w:ilvl w:val="0"/>
          <w:numId w:val="276"/>
        </w:numPr>
      </w:pPr>
      <w:r>
        <w:t>On the Service Account window, perform one of the following actions to choose the account that starts the service:</w:t>
      </w:r>
    </w:p>
    <w:p w14:paraId="31BC8BA1" w14:textId="77777777" w:rsidR="00C83672" w:rsidRDefault="00000000">
      <w:pPr>
        <w:pStyle w:val="ListBullet2"/>
        <w:numPr>
          <w:ilvl w:val="1"/>
          <w:numId w:val="277"/>
        </w:numPr>
      </w:pPr>
      <w:bookmarkStart w:id="1002" w:name="_Refd22e33140"/>
      <w:bookmarkStart w:id="1003" w:name="_Tocd22e33140"/>
      <w:r>
        <w:t>Accept the default service account NTAuthority\LocalService, click Next.</w:t>
      </w:r>
    </w:p>
    <w:p w14:paraId="29456447" w14:textId="77777777" w:rsidR="00C83672" w:rsidRDefault="00000000">
      <w:pPr>
        <w:pStyle w:val="ListBullet2"/>
        <w:numPr>
          <w:ilvl w:val="1"/>
          <w:numId w:val="277"/>
        </w:numPr>
      </w:pPr>
      <w:r>
        <w:t>For non-English Windows Operating Systems, choose the LocalSystem account from the drop list, and then click Next.</w:t>
      </w:r>
      <w:bookmarkEnd w:id="1002"/>
      <w:bookmarkEnd w:id="1003"/>
    </w:p>
    <w:p w14:paraId="6624B887" w14:textId="77777777" w:rsidR="00C83672" w:rsidRDefault="00000000">
      <w:pPr>
        <w:pStyle w:val="BodyText"/>
        <w:ind w:left="720"/>
      </w:pPr>
      <w:r>
        <w:rPr>
          <w:b/>
          <w:caps/>
        </w:rPr>
        <w:t xml:space="preserve">Note: </w:t>
      </w:r>
      <w:r>
        <w:t xml:space="preserve">The service account must have permission to run as a service. </w:t>
      </w:r>
      <w:hyperlink r:id="rId129">
        <w:r w:rsidR="00C83672">
          <w:t>Enable Service Log On</w:t>
        </w:r>
      </w:hyperlink>
      <w:r>
        <w:t xml:space="preserve"> provides more information about how to modify the local policy to enable this permission for the service account.</w:t>
      </w:r>
    </w:p>
    <w:p w14:paraId="29C810D9" w14:textId="77777777" w:rsidR="00C83672" w:rsidRDefault="00000000">
      <w:pPr>
        <w:pStyle w:val="BodyText"/>
        <w:ind w:left="720"/>
      </w:pPr>
      <w:r>
        <w:t>The following figure shows the Service Account window.</w:t>
      </w:r>
    </w:p>
    <w:p w14:paraId="7B3B2DB2" w14:textId="77777777" w:rsidR="00C83672" w:rsidRDefault="00000000">
      <w:pPr>
        <w:pStyle w:val="Caption"/>
        <w:keepNext/>
      </w:pPr>
      <w:bookmarkStart w:id="1004" w:name="_Refd22e33169"/>
      <w:bookmarkStart w:id="1005" w:name="_Tocd22e33169"/>
      <w:r>
        <w:lastRenderedPageBreak/>
        <w:t xml:space="preserve">Figure </w:t>
      </w:r>
      <w:bookmarkStart w:id="1006" w:name="_Numd22e33169"/>
      <w:r>
        <w:fldChar w:fldCharType="begin"/>
      </w:r>
      <w:r>
        <w:instrText xml:space="preserve"> SEQ Figure \* ARABIC </w:instrText>
      </w:r>
      <w:r>
        <w:fldChar w:fldCharType="separate"/>
      </w:r>
      <w:r w:rsidR="00F5048C">
        <w:rPr>
          <w:noProof/>
        </w:rPr>
        <w:t>122</w:t>
      </w:r>
      <w:r>
        <w:rPr>
          <w:noProof/>
        </w:rPr>
        <w:fldChar w:fldCharType="end"/>
      </w:r>
      <w:bookmarkEnd w:id="1004"/>
      <w:bookmarkEnd w:id="1005"/>
      <w:bookmarkEnd w:id="1006"/>
      <w:r>
        <w:t>: Nymi Runtime Service Account window</w:t>
      </w:r>
    </w:p>
    <w:p w14:paraId="2854EFD7" w14:textId="77777777" w:rsidR="00C83672" w:rsidRDefault="00000000">
      <w:pPr>
        <w:pStyle w:val="BodyText"/>
      </w:pPr>
      <w:r>
        <w:rPr>
          <w:noProof/>
        </w:rPr>
        <w:drawing>
          <wp:inline distT="0" distB="0" distL="0" distR="0" wp14:anchorId="0B7D4219" wp14:editId="5F5D6AAF">
            <wp:extent cx="4953000" cy="3905250"/>
            <wp:effectExtent l="0" t="0" r="0" b="0"/>
            <wp:docPr id="1736401463" name="Picture 173640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5D81CD6A" w14:textId="77777777" w:rsidR="00C83672" w:rsidRDefault="00000000">
      <w:pPr>
        <w:pStyle w:val="ListNumber"/>
        <w:numPr>
          <w:ilvl w:val="0"/>
          <w:numId w:val="276"/>
        </w:numPr>
      </w:pPr>
      <w:r>
        <w:t>On the (Optional) Nymi Infrastructure Service Account, click Next.</w:t>
      </w:r>
    </w:p>
    <w:p w14:paraId="57B25231" w14:textId="77777777" w:rsidR="00C83672" w:rsidRDefault="00000000">
      <w:pPr>
        <w:pStyle w:val="BodyText"/>
        <w:ind w:left="720"/>
      </w:pPr>
      <w:r>
        <w:t>Only deployments that use web-based Nymi-enabled Applications(NEAs) with a centralized Nymi Agent require you to configure the Nymi Infrastructure Service Account.</w:t>
      </w:r>
    </w:p>
    <w:p w14:paraId="6F081736" w14:textId="77777777" w:rsidR="00C83672" w:rsidRDefault="00000000">
      <w:pPr>
        <w:pStyle w:val="ListNumber"/>
        <w:numPr>
          <w:ilvl w:val="0"/>
          <w:numId w:val="276"/>
        </w:numPr>
      </w:pPr>
      <w:r>
        <w:t>On the Ready to install page, click Install.</w:t>
      </w:r>
    </w:p>
    <w:p w14:paraId="246F64A9" w14:textId="77777777" w:rsidR="00C83672" w:rsidRDefault="00000000">
      <w:pPr>
        <w:pStyle w:val="ListNumber"/>
        <w:numPr>
          <w:ilvl w:val="0"/>
          <w:numId w:val="276"/>
        </w:numPr>
      </w:pPr>
      <w:r>
        <w:t>Click Finish.</w:t>
      </w:r>
    </w:p>
    <w:p w14:paraId="60756C8D" w14:textId="77777777" w:rsidR="00C83672" w:rsidRDefault="00000000">
      <w:pPr>
        <w:pStyle w:val="ListNumber"/>
        <w:numPr>
          <w:ilvl w:val="0"/>
          <w:numId w:val="276"/>
        </w:numPr>
      </w:pPr>
      <w:r>
        <w:t>On the Installation Completed Successfully  page, click Close.</w:t>
      </w:r>
    </w:p>
    <w:p w14:paraId="13D2502A" w14:textId="77777777" w:rsidR="00C83672" w:rsidRDefault="00000000">
      <w:pPr>
        <w:pStyle w:val="ListNumber"/>
        <w:numPr>
          <w:ilvl w:val="0"/>
          <w:numId w:val="276"/>
        </w:numPr>
      </w:pPr>
      <w:r>
        <w:t>On the Welcome to Nymi Band Application Setup Wizard window, click Next.</w:t>
      </w:r>
    </w:p>
    <w:p w14:paraId="065A272A" w14:textId="77777777" w:rsidR="00C83672" w:rsidRDefault="00000000">
      <w:pPr>
        <w:pStyle w:val="ListNumber"/>
        <w:numPr>
          <w:ilvl w:val="0"/>
          <w:numId w:val="276"/>
        </w:numPr>
      </w:pPr>
      <w:r>
        <w:t>On the Select Installation Folder window, click Next to accept the default installation location.</w:t>
      </w:r>
    </w:p>
    <w:p w14:paraId="4B9D29CF" w14:textId="77777777" w:rsidR="00C83672" w:rsidRDefault="00000000">
      <w:pPr>
        <w:pStyle w:val="ListNumber"/>
        <w:numPr>
          <w:ilvl w:val="0"/>
          <w:numId w:val="276"/>
        </w:numPr>
      </w:pPr>
      <w:r>
        <w:t>In the Ready to Install window, click Install.</w:t>
      </w:r>
    </w:p>
    <w:p w14:paraId="6759C2D6" w14:textId="77777777" w:rsidR="00C83672" w:rsidRDefault="00000000">
      <w:pPr>
        <w:pStyle w:val="ListNumber"/>
        <w:numPr>
          <w:ilvl w:val="0"/>
          <w:numId w:val="276"/>
        </w:numPr>
      </w:pPr>
      <w:r>
        <w:t>On the Completing the Nymi Band Application Setup Wizard window, click Finish.</w:t>
      </w:r>
    </w:p>
    <w:p w14:paraId="7994875F" w14:textId="77777777" w:rsidR="00C83672" w:rsidRDefault="00000000">
      <w:pPr>
        <w:pStyle w:val="Heading2"/>
      </w:pPr>
      <w:bookmarkStart w:id="1007" w:name="_Refd22e33270"/>
      <w:bookmarkStart w:id="1008" w:name="_Numd22e33270"/>
      <w:bookmarkStart w:id="1009" w:name="_Toc180582677"/>
      <w:r>
        <w:t>Updating the Centralized Nymi Agent and Windows Thin Clients</w:t>
      </w:r>
      <w:bookmarkEnd w:id="1007"/>
      <w:bookmarkEnd w:id="1008"/>
      <w:bookmarkEnd w:id="1009"/>
    </w:p>
    <w:p w14:paraId="521A3C79" w14:textId="77777777" w:rsidR="00C83672" w:rsidRDefault="00000000">
      <w:pPr>
        <w:pStyle w:val="BodyText"/>
      </w:pPr>
      <w:r>
        <w:t>To update the CentralizedNymi Agent server and thin clients, you must remove the Nymi Runtime software, and then install the new version of the Nymi Runtime software with the appropriate Nymi Runtime components.</w:t>
      </w:r>
    </w:p>
    <w:p w14:paraId="538EDCA0" w14:textId="77777777" w:rsidR="00C83672" w:rsidRDefault="00000000">
      <w:pPr>
        <w:pStyle w:val="Heading3"/>
      </w:pPr>
      <w:bookmarkStart w:id="1010" w:name="_Refd22e33316"/>
      <w:bookmarkStart w:id="1011" w:name="_Numd22e33316"/>
      <w:bookmarkStart w:id="1012" w:name="_Toc180582678"/>
      <w:r>
        <w:t>Update Centralized Nymi Agent</w:t>
      </w:r>
      <w:bookmarkEnd w:id="1010"/>
      <w:bookmarkEnd w:id="1011"/>
      <w:bookmarkEnd w:id="1012"/>
    </w:p>
    <w:p w14:paraId="2AB2CAD5" w14:textId="77777777" w:rsidR="00C83672" w:rsidRDefault="00000000">
      <w:pPr>
        <w:pStyle w:val="BodyText"/>
      </w:pPr>
      <w:r>
        <w:t>Update the Centralized Nymi Agent, silently or by using the installation wizard.</w:t>
      </w:r>
    </w:p>
    <w:p w14:paraId="281C05A7" w14:textId="77777777" w:rsidR="00C83672" w:rsidRDefault="00000000">
      <w:pPr>
        <w:pStyle w:val="Heading4"/>
      </w:pPr>
      <w:bookmarkStart w:id="1013" w:name="_Refd22e33352"/>
      <w:bookmarkStart w:id="1014" w:name="_Numd22e33352"/>
      <w:bookmarkStart w:id="1015" w:name="_Toc180582679"/>
      <w:r>
        <w:t>Performing a Nymi Agent Installation or Update By Using the Installation Wizard</w:t>
      </w:r>
      <w:bookmarkEnd w:id="1013"/>
      <w:bookmarkEnd w:id="1014"/>
      <w:bookmarkEnd w:id="1015"/>
    </w:p>
    <w:p w14:paraId="56119AF4" w14:textId="77777777" w:rsidR="00C83672" w:rsidRDefault="00000000">
      <w:pPr>
        <w:pStyle w:val="BodyText"/>
      </w:pPr>
      <w:r>
        <w:t>Install the Nymi Agent application, which is included in the Nymi Runtime installation package, on a server in the environment.</w:t>
      </w:r>
    </w:p>
    <w:p w14:paraId="7C7260D2" w14:textId="77777777" w:rsidR="00C83672" w:rsidRDefault="00000000">
      <w:pPr>
        <w:pStyle w:val="BodyText"/>
      </w:pPr>
      <w:r>
        <w:t>When you install the Nymi Runtime software, you can choose to install the Nymi Agent application only.</w:t>
      </w:r>
    </w:p>
    <w:p w14:paraId="4AF964DB" w14:textId="77777777" w:rsidR="00C83672" w:rsidRDefault="00000000">
      <w:pPr>
        <w:pStyle w:val="ListNumber"/>
        <w:numPr>
          <w:ilvl w:val="0"/>
          <w:numId w:val="278"/>
        </w:numPr>
      </w:pPr>
      <w:r>
        <w:lastRenderedPageBreak/>
        <w:t>Log in to the terminal, with an account that has administrator privileges.</w:t>
      </w:r>
    </w:p>
    <w:p w14:paraId="5C9EF61B" w14:textId="77777777" w:rsidR="00C83672" w:rsidRDefault="00000000">
      <w:pPr>
        <w:pStyle w:val="ListNumber"/>
        <w:numPr>
          <w:ilvl w:val="0"/>
          <w:numId w:val="278"/>
        </w:numPr>
      </w:pPr>
      <w:r>
        <w:t>Extract the Nymi SDK distribution package.</w:t>
      </w:r>
    </w:p>
    <w:p w14:paraId="59544DC3" w14:textId="77777777" w:rsidR="00C83672" w:rsidRDefault="00000000">
      <w:pPr>
        <w:pStyle w:val="ListNumber"/>
        <w:numPr>
          <w:ilvl w:val="0"/>
          <w:numId w:val="278"/>
        </w:numPr>
      </w:pPr>
      <w:r>
        <w:t>From the ..\nymi-sdk\windows\setup folder, right-click the Nymi Runtime Installer version.exe file, and select Run as administrator.</w:t>
      </w:r>
    </w:p>
    <w:p w14:paraId="12381785" w14:textId="77777777" w:rsidR="00C83672" w:rsidRDefault="00000000">
      <w:pPr>
        <w:pStyle w:val="ListNumber"/>
        <w:numPr>
          <w:ilvl w:val="0"/>
          <w:numId w:val="278"/>
        </w:numPr>
      </w:pPr>
      <w:r>
        <w:t>On the Welcome page, click Install.</w:t>
      </w:r>
    </w:p>
    <w:p w14:paraId="0CEB0F74" w14:textId="77777777" w:rsidR="00C83672" w:rsidRDefault="00000000">
      <w:pPr>
        <w:pStyle w:val="ListNumber"/>
        <w:numPr>
          <w:ilvl w:val="0"/>
          <w:numId w:val="278"/>
        </w:numPr>
      </w:pPr>
      <w:r>
        <w:t>On the User Account Control page, click Yes.</w:t>
      </w:r>
    </w:p>
    <w:p w14:paraId="30BC8938" w14:textId="77777777" w:rsidR="00C83672" w:rsidRDefault="00000000">
      <w:pPr>
        <w:pStyle w:val="BodyText"/>
        <w:ind w:left="720"/>
      </w:pPr>
      <w:r>
        <w:t>The installation wizard appears. If the installation detects missing prerequisites, perform the steps that appear in the prerequisite wizards.</w:t>
      </w:r>
    </w:p>
    <w:p w14:paraId="4BE8E609" w14:textId="77777777" w:rsidR="00C83672" w:rsidRDefault="00000000">
      <w:pPr>
        <w:pStyle w:val="ListNumber"/>
        <w:numPr>
          <w:ilvl w:val="0"/>
          <w:numId w:val="278"/>
        </w:numPr>
      </w:pPr>
      <w:r>
        <w:t>On the Welcome to the Nymi Runtime Setup Wizard page, click Next.</w:t>
      </w:r>
    </w:p>
    <w:p w14:paraId="40CDC60E" w14:textId="77777777" w:rsidR="00C83672" w:rsidRDefault="00000000">
      <w:pPr>
        <w:pStyle w:val="ListNumber"/>
        <w:numPr>
          <w:ilvl w:val="0"/>
          <w:numId w:val="278"/>
        </w:numPr>
      </w:pPr>
      <w:r>
        <w:t>On the Nymi Runtime Setup page, expand Nymi Runtime.</w:t>
      </w:r>
    </w:p>
    <w:p w14:paraId="3133D84F" w14:textId="77777777" w:rsidR="00C83672" w:rsidRDefault="00000000">
      <w:pPr>
        <w:pStyle w:val="ListNumber"/>
        <w:numPr>
          <w:ilvl w:val="0"/>
          <w:numId w:val="278"/>
        </w:numPr>
      </w:pPr>
      <w:r>
        <w:t>Select Nymi Bluetooth Endpoint, and then select Entire feature will be unavailable.</w:t>
      </w:r>
    </w:p>
    <w:p w14:paraId="2CFE24A5" w14:textId="77777777" w:rsidR="00C83672" w:rsidRDefault="00000000">
      <w:pPr>
        <w:pStyle w:val="BodyText"/>
        <w:ind w:left="720"/>
      </w:pPr>
      <w:r>
        <w:t>The following figure provides an example of the Nymi Runtime Setup window with option to make Nymi Bluetooth Endpoint unavailable.</w:t>
      </w:r>
    </w:p>
    <w:p w14:paraId="2CD08E88" w14:textId="77777777" w:rsidR="00C83672" w:rsidRDefault="00000000">
      <w:pPr>
        <w:pStyle w:val="Caption"/>
        <w:keepNext/>
      </w:pPr>
      <w:bookmarkStart w:id="1016" w:name="_Refd22e33490"/>
      <w:bookmarkStart w:id="1017" w:name="_Tocd22e33490"/>
      <w:r>
        <w:t xml:space="preserve">Figure </w:t>
      </w:r>
      <w:bookmarkStart w:id="1018" w:name="_Numd22e33490"/>
      <w:r>
        <w:fldChar w:fldCharType="begin"/>
      </w:r>
      <w:r>
        <w:instrText xml:space="preserve"> SEQ Figure \* ARABIC </w:instrText>
      </w:r>
      <w:r>
        <w:fldChar w:fldCharType="separate"/>
      </w:r>
      <w:r w:rsidR="00F5048C">
        <w:rPr>
          <w:noProof/>
        </w:rPr>
        <w:t>123</w:t>
      </w:r>
      <w:r>
        <w:rPr>
          <w:noProof/>
        </w:rPr>
        <w:fldChar w:fldCharType="end"/>
      </w:r>
      <w:bookmarkEnd w:id="1016"/>
      <w:bookmarkEnd w:id="1017"/>
      <w:bookmarkEnd w:id="1018"/>
      <w:r>
        <w:t>: Nymi Bluetooth Endpoint feature will be unavailable</w:t>
      </w:r>
    </w:p>
    <w:p w14:paraId="57F8C0E9" w14:textId="77777777" w:rsidR="00C83672" w:rsidRDefault="00000000">
      <w:pPr>
        <w:pStyle w:val="BodyText"/>
      </w:pPr>
      <w:r>
        <w:rPr>
          <w:noProof/>
        </w:rPr>
        <w:drawing>
          <wp:inline distT="0" distB="0" distL="0" distR="0" wp14:anchorId="1DD29EDB" wp14:editId="342504E3">
            <wp:extent cx="6120000" cy="4741318"/>
            <wp:effectExtent l="0" t="0" r="0" b="0"/>
            <wp:docPr id="2138232646" name="Picture 213823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9">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7D0D8BC0" w14:textId="77777777" w:rsidR="00C83672" w:rsidRDefault="00000000">
      <w:pPr>
        <w:pStyle w:val="ListNumber"/>
        <w:numPr>
          <w:ilvl w:val="0"/>
          <w:numId w:val="278"/>
        </w:numPr>
      </w:pPr>
      <w:r>
        <w:t>Observe that Nymi Bluetooth Endpoint is not available, as shown in the following figure, and then click Next.</w:t>
      </w:r>
    </w:p>
    <w:p w14:paraId="0BB72E2D" w14:textId="77777777" w:rsidR="00C83672" w:rsidRDefault="00000000">
      <w:pPr>
        <w:pStyle w:val="Caption"/>
        <w:keepNext/>
      </w:pPr>
      <w:bookmarkStart w:id="1019" w:name="_Refd22e33505"/>
      <w:bookmarkStart w:id="1020" w:name="_Tocd22e33505"/>
      <w:r>
        <w:lastRenderedPageBreak/>
        <w:t xml:space="preserve">Figure </w:t>
      </w:r>
      <w:bookmarkStart w:id="1021" w:name="_Numd22e33505"/>
      <w:r>
        <w:fldChar w:fldCharType="begin"/>
      </w:r>
      <w:r>
        <w:instrText xml:space="preserve"> SEQ Figure \* ARABIC </w:instrText>
      </w:r>
      <w:r>
        <w:fldChar w:fldCharType="separate"/>
      </w:r>
      <w:r w:rsidR="00F5048C">
        <w:rPr>
          <w:noProof/>
        </w:rPr>
        <w:t>124</w:t>
      </w:r>
      <w:r>
        <w:rPr>
          <w:noProof/>
        </w:rPr>
        <w:fldChar w:fldCharType="end"/>
      </w:r>
      <w:bookmarkEnd w:id="1019"/>
      <w:bookmarkEnd w:id="1020"/>
      <w:bookmarkEnd w:id="1021"/>
      <w:r>
        <w:t>: Nymi Bluetooth Endpoint feature is not available</w:t>
      </w:r>
    </w:p>
    <w:p w14:paraId="0D733DB5" w14:textId="77777777" w:rsidR="00C83672" w:rsidRDefault="00000000">
      <w:pPr>
        <w:pStyle w:val="BodyText"/>
      </w:pPr>
      <w:r>
        <w:rPr>
          <w:noProof/>
        </w:rPr>
        <w:drawing>
          <wp:inline distT="0" distB="0" distL="0" distR="0" wp14:anchorId="0B393D54" wp14:editId="2DF27038">
            <wp:extent cx="6120000" cy="4790283"/>
            <wp:effectExtent l="0" t="0" r="0" b="0"/>
            <wp:docPr id="285360506" name="Picture 28536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90">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1912F590" w14:textId="77777777" w:rsidR="00C83672" w:rsidRDefault="00000000">
      <w:pPr>
        <w:pStyle w:val="ListNumber"/>
        <w:numPr>
          <w:ilvl w:val="0"/>
          <w:numId w:val="278"/>
        </w:numPr>
      </w:pPr>
      <w:r>
        <w:t>On the Service Account window, perform one of the following actions to choose the account that starts the service:</w:t>
      </w:r>
    </w:p>
    <w:p w14:paraId="0763609F" w14:textId="77777777" w:rsidR="00C83672" w:rsidRDefault="00000000">
      <w:pPr>
        <w:pStyle w:val="ListBullet2"/>
        <w:numPr>
          <w:ilvl w:val="1"/>
          <w:numId w:val="279"/>
        </w:numPr>
      </w:pPr>
      <w:bookmarkStart w:id="1022" w:name="_Refd22e33517"/>
      <w:bookmarkStart w:id="1023" w:name="_Tocd22e33517"/>
      <w:r>
        <w:t>Accept the default service account NTAuthority\LocalService, click Next.</w:t>
      </w:r>
    </w:p>
    <w:p w14:paraId="0A7E55EF" w14:textId="77777777" w:rsidR="00C83672" w:rsidRDefault="00000000">
      <w:pPr>
        <w:pStyle w:val="ListBullet2"/>
        <w:numPr>
          <w:ilvl w:val="1"/>
          <w:numId w:val="279"/>
        </w:numPr>
      </w:pPr>
      <w:r>
        <w:t>For non-English Windows Operating Systems and for Nymi WebAPI configurations where you install the centralized Nymi Agent on the NES server, choose the LocalSystem account from the drop list, and then click Next.</w:t>
      </w:r>
      <w:bookmarkEnd w:id="1022"/>
      <w:bookmarkEnd w:id="1023"/>
    </w:p>
    <w:p w14:paraId="2BB35EB5" w14:textId="77777777" w:rsidR="00C83672" w:rsidRDefault="00000000">
      <w:pPr>
        <w:pStyle w:val="BodyText"/>
        <w:ind w:left="720"/>
      </w:pPr>
      <w:r>
        <w:rPr>
          <w:b/>
          <w:caps/>
        </w:rPr>
        <w:t xml:space="preserve">Note: </w:t>
      </w:r>
      <w:r>
        <w:t xml:space="preserve">The service account must have permission to run as a service. </w:t>
      </w:r>
      <w:hyperlink r:id="rId130">
        <w:r w:rsidR="00C83672">
          <w:t>Enable Service Log On</w:t>
        </w:r>
      </w:hyperlink>
      <w:r>
        <w:t xml:space="preserve"> provides more information about how to modify the local policy to enable this permission for the service account.</w:t>
      </w:r>
    </w:p>
    <w:p w14:paraId="1B451807" w14:textId="77777777" w:rsidR="00C83672" w:rsidRDefault="00000000">
      <w:pPr>
        <w:pStyle w:val="BodyText"/>
        <w:ind w:left="720"/>
      </w:pPr>
      <w:r>
        <w:t>The following figure shows the Service Account window.</w:t>
      </w:r>
    </w:p>
    <w:p w14:paraId="44B788F4" w14:textId="77777777" w:rsidR="00C83672" w:rsidRDefault="00000000">
      <w:pPr>
        <w:pStyle w:val="Caption"/>
        <w:keepNext/>
      </w:pPr>
      <w:bookmarkStart w:id="1024" w:name="_Refd22e33555"/>
      <w:bookmarkStart w:id="1025" w:name="_Tocd22e33555"/>
      <w:r>
        <w:lastRenderedPageBreak/>
        <w:t xml:space="preserve">Figure </w:t>
      </w:r>
      <w:bookmarkStart w:id="1026" w:name="_Numd22e33555"/>
      <w:r>
        <w:fldChar w:fldCharType="begin"/>
      </w:r>
      <w:r>
        <w:instrText xml:space="preserve"> SEQ Figure \* ARABIC </w:instrText>
      </w:r>
      <w:r>
        <w:fldChar w:fldCharType="separate"/>
      </w:r>
      <w:r w:rsidR="00F5048C">
        <w:rPr>
          <w:noProof/>
        </w:rPr>
        <w:t>125</w:t>
      </w:r>
      <w:r>
        <w:rPr>
          <w:noProof/>
        </w:rPr>
        <w:fldChar w:fldCharType="end"/>
      </w:r>
      <w:bookmarkEnd w:id="1024"/>
      <w:bookmarkEnd w:id="1025"/>
      <w:bookmarkEnd w:id="1026"/>
      <w:r>
        <w:t>: Nymi Runtime Service Account window</w:t>
      </w:r>
    </w:p>
    <w:p w14:paraId="500DCC43" w14:textId="77777777" w:rsidR="00C83672" w:rsidRDefault="00000000">
      <w:pPr>
        <w:pStyle w:val="BodyText"/>
      </w:pPr>
      <w:r>
        <w:rPr>
          <w:noProof/>
        </w:rPr>
        <w:drawing>
          <wp:inline distT="0" distB="0" distL="0" distR="0" wp14:anchorId="48C7F0BB" wp14:editId="396B0E5A">
            <wp:extent cx="4953000" cy="3905250"/>
            <wp:effectExtent l="0" t="0" r="0" b="0"/>
            <wp:docPr id="124579158" name="Picture 124579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3C61F517" w14:textId="77777777" w:rsidR="00C83672" w:rsidRDefault="00000000">
      <w:pPr>
        <w:pStyle w:val="ListNumber"/>
        <w:numPr>
          <w:ilvl w:val="0"/>
          <w:numId w:val="278"/>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15044987" w14:textId="77777777" w:rsidR="00C83672" w:rsidRDefault="00000000">
      <w:pPr>
        <w:pStyle w:val="BodyText"/>
        <w:ind w:left="720"/>
      </w:pPr>
      <w:r>
        <w:t>The following figure shows the Nymi Infrastructure Service Account window.</w:t>
      </w:r>
    </w:p>
    <w:p w14:paraId="60856F2C" w14:textId="77777777" w:rsidR="00C83672" w:rsidRDefault="00000000">
      <w:pPr>
        <w:pStyle w:val="Caption"/>
        <w:keepNext/>
      </w:pPr>
      <w:bookmarkStart w:id="1027" w:name="_Refd22e33582"/>
      <w:bookmarkStart w:id="1028" w:name="_Tocd22e33582"/>
      <w:r>
        <w:lastRenderedPageBreak/>
        <w:t xml:space="preserve">Figure </w:t>
      </w:r>
      <w:bookmarkStart w:id="1029" w:name="_Numd22e33582"/>
      <w:r>
        <w:fldChar w:fldCharType="begin"/>
      </w:r>
      <w:r>
        <w:instrText xml:space="preserve"> SEQ Figure \* ARABIC </w:instrText>
      </w:r>
      <w:r>
        <w:fldChar w:fldCharType="separate"/>
      </w:r>
      <w:r w:rsidR="00F5048C">
        <w:rPr>
          <w:noProof/>
        </w:rPr>
        <w:t>126</w:t>
      </w:r>
      <w:r>
        <w:rPr>
          <w:noProof/>
        </w:rPr>
        <w:fldChar w:fldCharType="end"/>
      </w:r>
      <w:bookmarkEnd w:id="1027"/>
      <w:bookmarkEnd w:id="1028"/>
      <w:bookmarkEnd w:id="1029"/>
      <w:r>
        <w:t>: Nymi Infrastructure Service Account window</w:t>
      </w:r>
    </w:p>
    <w:p w14:paraId="7A06CE7C" w14:textId="77777777" w:rsidR="00C83672" w:rsidRDefault="00000000">
      <w:pPr>
        <w:pStyle w:val="BodyText"/>
      </w:pPr>
      <w:r>
        <w:rPr>
          <w:noProof/>
        </w:rPr>
        <w:drawing>
          <wp:inline distT="0" distB="0" distL="0" distR="0" wp14:anchorId="5B12530F" wp14:editId="69094169">
            <wp:extent cx="4686300" cy="3634740"/>
            <wp:effectExtent l="0" t="0" r="0" b="0"/>
            <wp:docPr id="1643606112" name="Picture 164360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3">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722C73A3" w14:textId="77777777" w:rsidR="00C83672" w:rsidRDefault="00000000">
      <w:pPr>
        <w:pStyle w:val="BodyText"/>
        <w:ind w:left="720"/>
      </w:pPr>
      <w:r>
        <w:t>The installer creates the following files in the C:\Nymi\NymiAgent\certs folder:</w:t>
      </w:r>
    </w:p>
    <w:p w14:paraId="2E5D3984" w14:textId="77777777" w:rsidR="00C83672" w:rsidRDefault="00000000">
      <w:pPr>
        <w:pStyle w:val="ListBullet2"/>
        <w:numPr>
          <w:ilvl w:val="1"/>
          <w:numId w:val="280"/>
        </w:numPr>
      </w:pPr>
      <w:r>
        <w:t>credentials-contains the encrypted credentials for the Nymi Infrastructure Service Account</w:t>
      </w:r>
    </w:p>
    <w:p w14:paraId="497435D3" w14:textId="77777777" w:rsidR="00C83672" w:rsidRDefault="00000000">
      <w:pPr>
        <w:pStyle w:val="ListBullet2"/>
        <w:numPr>
          <w:ilvl w:val="1"/>
          <w:numId w:val="280"/>
        </w:numPr>
      </w:pPr>
      <w:r>
        <w:t>Private key</w:t>
      </w:r>
    </w:p>
    <w:p w14:paraId="0A41B453" w14:textId="77777777" w:rsidR="00C83672" w:rsidRDefault="00000000">
      <w:pPr>
        <w:pStyle w:val="ListBullet2"/>
        <w:numPr>
          <w:ilvl w:val="1"/>
          <w:numId w:val="280"/>
        </w:numPr>
      </w:pPr>
      <w:r>
        <w:t>Public key</w:t>
      </w:r>
    </w:p>
    <w:p w14:paraId="15AF915F" w14:textId="77777777" w:rsidR="00C83672" w:rsidRDefault="00000000">
      <w:pPr>
        <w:pStyle w:val="ListNumber"/>
        <w:numPr>
          <w:ilvl w:val="0"/>
          <w:numId w:val="278"/>
        </w:numPr>
      </w:pPr>
      <w:r>
        <w:t>On the Ready to install page, click Install.</w:t>
      </w:r>
    </w:p>
    <w:p w14:paraId="0B68AC5A" w14:textId="77777777" w:rsidR="00C83672" w:rsidRDefault="00000000">
      <w:pPr>
        <w:pStyle w:val="ListNumber"/>
        <w:numPr>
          <w:ilvl w:val="0"/>
          <w:numId w:val="278"/>
        </w:numPr>
      </w:pPr>
      <w:r>
        <w:t>Click Finish.</w:t>
      </w:r>
    </w:p>
    <w:p w14:paraId="49A8AD12" w14:textId="77777777" w:rsidR="00C83672" w:rsidRDefault="00000000">
      <w:pPr>
        <w:pStyle w:val="ListNumber"/>
        <w:numPr>
          <w:ilvl w:val="0"/>
          <w:numId w:val="278"/>
        </w:numPr>
      </w:pPr>
      <w:r>
        <w:t>On the Installation Completed Successfully  page, click Close.</w:t>
      </w:r>
    </w:p>
    <w:p w14:paraId="6704641A" w14:textId="77777777" w:rsidR="00C83672" w:rsidRDefault="00000000">
      <w:pPr>
        <w:pStyle w:val="Heading4"/>
      </w:pPr>
      <w:bookmarkStart w:id="1030" w:name="_Refd22e33643"/>
      <w:bookmarkStart w:id="1031" w:name="_Numd22e33643"/>
      <w:bookmarkStart w:id="1032" w:name="_Toc180582680"/>
      <w:r>
        <w:t>Performing a Silent Nymi Agent Installation or Update</w:t>
      </w:r>
      <w:bookmarkEnd w:id="1030"/>
      <w:bookmarkEnd w:id="1031"/>
      <w:bookmarkEnd w:id="1032"/>
    </w:p>
    <w:p w14:paraId="2E812E1C" w14:textId="77777777" w:rsidR="00C83672" w:rsidRDefault="00000000">
      <w:pPr>
        <w:pStyle w:val="BodyText"/>
      </w:pPr>
      <w:r>
        <w:t>Install the Nymi Agent application, which is included in the Nymi Runtime installation package, on a machine in the environment.</w:t>
      </w:r>
    </w:p>
    <w:p w14:paraId="2CD2BAE5" w14:textId="77777777" w:rsidR="00C83672" w:rsidRDefault="00000000">
      <w:pPr>
        <w:pStyle w:val="BodyText"/>
      </w:pPr>
      <w:r>
        <w:t>When you install the Nymi Runtime software, you can choose to install the Nymi Agent application only.</w:t>
      </w:r>
    </w:p>
    <w:p w14:paraId="2B58AB0D" w14:textId="77777777" w:rsidR="00C83672" w:rsidRDefault="00000000">
      <w:pPr>
        <w:pStyle w:val="ListNumber"/>
        <w:numPr>
          <w:ilvl w:val="0"/>
          <w:numId w:val="281"/>
        </w:numPr>
      </w:pPr>
      <w:r>
        <w:t>You can install the Nymi Agent silently by typing one of the following commands:</w:t>
      </w:r>
    </w:p>
    <w:p w14:paraId="03A6CC9F" w14:textId="77777777" w:rsidR="00C83672" w:rsidRDefault="00000000">
      <w:pPr>
        <w:pStyle w:val="HTMLPreformatted"/>
        <w:numPr>
          <w:ilvl w:val="1"/>
          <w:numId w:val="282"/>
        </w:numPr>
      </w:pPr>
      <w:r>
        <w:rPr>
          <w:rStyle w:val="HTMLCode"/>
        </w:rPr>
        <w:t>"Nymi Runtime Installer version.exe" /exenoui InstallEndpoint=0 /q /log NymiRuntimeInstallation.log</w:t>
      </w:r>
    </w:p>
    <w:p w14:paraId="31049A66" w14:textId="77777777" w:rsidR="00C83672" w:rsidRDefault="00000000">
      <w:pPr>
        <w:pStyle w:val="ListBullet2"/>
        <w:numPr>
          <w:ilvl w:val="1"/>
          <w:numId w:val="282"/>
        </w:numPr>
      </w:pPr>
      <w:r>
        <w:t>For installations on non-English operating systems,</w:t>
      </w:r>
    </w:p>
    <w:p w14:paraId="18A3FC18" w14:textId="77777777" w:rsidR="00C83672" w:rsidRDefault="00000000">
      <w:pPr>
        <w:pStyle w:val="HTMLPreformatted"/>
        <w:ind w:left="1440"/>
      </w:pPr>
      <w:r>
        <w:rPr>
          <w:rStyle w:val="HTMLCode"/>
        </w:rPr>
        <w:t>"Nymi Runtime Installer version.exe" ServiceAccount="LocalSystem" /exenoui InstallEndpoint=0 /q /log NymiRuntimeInstallation.log</w:t>
      </w:r>
    </w:p>
    <w:p w14:paraId="660AF1AB" w14:textId="77777777" w:rsidR="00C83672" w:rsidRDefault="00000000">
      <w:pPr>
        <w:pStyle w:val="BodyText"/>
        <w:ind w:left="720"/>
      </w:pPr>
      <w:r>
        <w:t>Where you replace version with the version of the Nymi installation file.</w:t>
      </w:r>
    </w:p>
    <w:p w14:paraId="4CE61BDD" w14:textId="77777777" w:rsidR="00C83672" w:rsidRDefault="00000000">
      <w:pPr>
        <w:pStyle w:val="BodyText"/>
        <w:ind w:left="720"/>
      </w:pPr>
      <w:bookmarkStart w:id="1033" w:name="_Refd22e33728"/>
      <w:bookmarkStart w:id="1034" w:name="_Tocd22e33728"/>
      <w:r>
        <w:rPr>
          <w:b/>
          <w:caps/>
        </w:rPr>
        <w:t xml:space="preserve">Note: </w:t>
      </w:r>
      <w:r>
        <w:t>Ensure that you enclose the filename in double quotes.</w:t>
      </w:r>
      <w:bookmarkEnd w:id="1033"/>
      <w:bookmarkEnd w:id="1034"/>
    </w:p>
    <w:p w14:paraId="32C7D8F5"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37DB0985" w14:textId="77777777" w:rsidR="00C83672" w:rsidRDefault="00000000">
      <w:pPr>
        <w:pStyle w:val="BodyText"/>
        <w:ind w:left="720"/>
      </w:pPr>
      <w:bookmarkStart w:id="1035" w:name="_Refd22e33742"/>
      <w:bookmarkStart w:id="1036" w:name="_Tocd22e33742"/>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035"/>
      <w:bookmarkEnd w:id="1036"/>
    </w:p>
    <w:p w14:paraId="6908F6F9" w14:textId="77777777" w:rsidR="00C83672" w:rsidRDefault="00000000">
      <w:pPr>
        <w:pStyle w:val="ListNumber"/>
        <w:numPr>
          <w:ilvl w:val="0"/>
          <w:numId w:val="281"/>
        </w:numPr>
      </w:pPr>
      <w:r>
        <w:t>Perform the following steps to ensure that the Nymi Agent uses the Nymi Infrastructure Service Account to communicate with Nymi Enterprise Server(NES).</w:t>
      </w:r>
    </w:p>
    <w:p w14:paraId="17F7AF7C" w14:textId="77777777" w:rsidR="00C83672" w:rsidRDefault="00000000">
      <w:pPr>
        <w:pStyle w:val="ListNumber2"/>
        <w:numPr>
          <w:ilvl w:val="1"/>
          <w:numId w:val="283"/>
        </w:numPr>
      </w:pPr>
      <w:r>
        <w:t>Create a text file named creds.txt that contains two lines:</w:t>
      </w:r>
    </w:p>
    <w:p w14:paraId="1413F9A6" w14:textId="77777777" w:rsidR="00C83672" w:rsidRDefault="00000000">
      <w:pPr>
        <w:pStyle w:val="ListBullet3"/>
        <w:numPr>
          <w:ilvl w:val="2"/>
          <w:numId w:val="284"/>
        </w:numPr>
      </w:pPr>
      <w:r>
        <w:t>Username of the Nymi Infrastructure Service Account</w:t>
      </w:r>
    </w:p>
    <w:p w14:paraId="5D5D015C" w14:textId="77777777" w:rsidR="00C83672" w:rsidRDefault="00000000">
      <w:pPr>
        <w:pStyle w:val="ListBullet3"/>
        <w:numPr>
          <w:ilvl w:val="2"/>
          <w:numId w:val="284"/>
        </w:numPr>
      </w:pPr>
      <w:r>
        <w:t>Password of the Nymi Infrastructure Service Account</w:t>
      </w:r>
    </w:p>
    <w:p w14:paraId="540A1F21" w14:textId="77777777" w:rsidR="00C83672" w:rsidRDefault="00000000">
      <w:pPr>
        <w:pStyle w:val="ListNumber2"/>
        <w:numPr>
          <w:ilvl w:val="1"/>
          <w:numId w:val="283"/>
        </w:numPr>
      </w:pPr>
      <w:r>
        <w:t>Open a Command prompt with the Run as Administrator option.</w:t>
      </w:r>
    </w:p>
    <w:p w14:paraId="235926BB" w14:textId="77777777" w:rsidR="00C83672" w:rsidRDefault="00000000">
      <w:pPr>
        <w:pStyle w:val="ListNumber2"/>
        <w:numPr>
          <w:ilvl w:val="1"/>
          <w:numId w:val="283"/>
        </w:numPr>
      </w:pPr>
      <w:r>
        <w:t>From the command prompt change to the C:\Nymi\NymiAgent\Tools directory, and type the following command:</w:t>
      </w:r>
    </w:p>
    <w:p w14:paraId="2E2FA36F" w14:textId="77777777" w:rsidR="00C83672" w:rsidRDefault="00000000">
      <w:pPr>
        <w:pStyle w:val="BodyText"/>
        <w:ind w:left="1440"/>
      </w:pPr>
      <w:r>
        <w:t>cryptoutil.exe encrypt-service-account -i C:\Nymi\NymiAgent\creds.text -o C:\Nymi\NymiAgent\</w:t>
      </w:r>
    </w:p>
    <w:p w14:paraId="749DA872" w14:textId="77777777" w:rsidR="00C83672" w:rsidRDefault="00000000">
      <w:pPr>
        <w:pStyle w:val="BodyText"/>
        <w:ind w:left="1440"/>
      </w:pPr>
      <w:r>
        <w:t>The Cryptoutil tool creates the following files in the C:\Nymi\NymiAgent\certs folder:</w:t>
      </w:r>
    </w:p>
    <w:p w14:paraId="5F54166C" w14:textId="77777777" w:rsidR="00C83672" w:rsidRDefault="00000000">
      <w:pPr>
        <w:pStyle w:val="ListBullet3"/>
        <w:numPr>
          <w:ilvl w:val="2"/>
          <w:numId w:val="285"/>
        </w:numPr>
      </w:pPr>
      <w:r>
        <w:t>credentials-contains the encrypted credentials for the Nymi Infrastructure Service Account</w:t>
      </w:r>
    </w:p>
    <w:p w14:paraId="37ED1490" w14:textId="77777777" w:rsidR="00C83672" w:rsidRDefault="00000000">
      <w:pPr>
        <w:pStyle w:val="ListBullet3"/>
        <w:numPr>
          <w:ilvl w:val="2"/>
          <w:numId w:val="285"/>
        </w:numPr>
      </w:pPr>
      <w:r>
        <w:t>Private key</w:t>
      </w:r>
    </w:p>
    <w:p w14:paraId="1D3A9E4C" w14:textId="77777777" w:rsidR="00C83672" w:rsidRDefault="00000000">
      <w:pPr>
        <w:pStyle w:val="ListBullet3"/>
        <w:numPr>
          <w:ilvl w:val="2"/>
          <w:numId w:val="285"/>
        </w:numPr>
      </w:pPr>
      <w:r>
        <w:t>Public key</w:t>
      </w:r>
    </w:p>
    <w:p w14:paraId="6CD7961C" w14:textId="77777777" w:rsidR="00C83672" w:rsidRDefault="00000000">
      <w:pPr>
        <w:pStyle w:val="ListNumber2"/>
        <w:numPr>
          <w:ilvl w:val="1"/>
          <w:numId w:val="283"/>
        </w:numPr>
      </w:pPr>
      <w:r>
        <w:t>Permanently delete the C:\Nymi\NymiAgent\creds.txt file.</w:t>
      </w:r>
    </w:p>
    <w:p w14:paraId="25A69B79" w14:textId="77777777" w:rsidR="00C83672" w:rsidRDefault="00000000">
      <w:pPr>
        <w:pStyle w:val="Heading4"/>
      </w:pPr>
      <w:bookmarkStart w:id="1037" w:name="_Refd22e33845"/>
      <w:bookmarkStart w:id="1038" w:name="_Numd22e33845"/>
      <w:bookmarkStart w:id="1039" w:name="_Toc180582681"/>
      <w:r>
        <w:t>Configuring Nymi Agent</w:t>
      </w:r>
      <w:bookmarkEnd w:id="1037"/>
      <w:bookmarkEnd w:id="1038"/>
      <w:bookmarkEnd w:id="1039"/>
    </w:p>
    <w:p w14:paraId="03A728A2" w14:textId="77777777" w:rsidR="00C83672" w:rsidRDefault="00000000">
      <w:pPr>
        <w:pStyle w:val="BodyText"/>
      </w:pPr>
      <w:r>
        <w:t>Perform the following actions on the centralized Nymi Agent server to take advantage improvements that support secure communications between the centralized Nymi Agent and other Nymi components</w:t>
      </w:r>
    </w:p>
    <w:p w14:paraId="3ECE80C1" w14:textId="77777777" w:rsidR="00C83672" w:rsidRDefault="00000000">
      <w:pPr>
        <w:pStyle w:val="ListNumber"/>
        <w:numPr>
          <w:ilvl w:val="0"/>
          <w:numId w:val="286"/>
        </w:numPr>
      </w:pPr>
      <w:r>
        <w:t>Change to the C:\Nymi\NymiAgent directory.</w:t>
      </w:r>
    </w:p>
    <w:p w14:paraId="132E44E8" w14:textId="77777777" w:rsidR="00C83672" w:rsidRDefault="00000000">
      <w:pPr>
        <w:pStyle w:val="ListNumber"/>
        <w:numPr>
          <w:ilvl w:val="0"/>
          <w:numId w:val="286"/>
        </w:numPr>
      </w:pPr>
      <w:r>
        <w:t>For updates from Connected Worker Platform(CWP) versions prior to CWP 1.16.0, edit the C:\Nymi\NymiAgent\nymi_agent.toml file, after the parameter directory_service_id parameter, add the following line:</w:t>
      </w:r>
    </w:p>
    <w:p w14:paraId="7116351F" w14:textId="77777777" w:rsidR="00C83672" w:rsidRDefault="00000000">
      <w:pPr>
        <w:pStyle w:val="BodyText"/>
        <w:ind w:left="720"/>
      </w:pPr>
      <w:r>
        <w:t>credentials_location = "certs/"</w:t>
      </w:r>
    </w:p>
    <w:p w14:paraId="7C00D2FB" w14:textId="77777777" w:rsidR="00C83672" w:rsidRDefault="00000000">
      <w:pPr>
        <w:pStyle w:val="BodyText"/>
        <w:ind w:left="720"/>
      </w:pPr>
      <w:r>
        <w:t>The credentials_location parameter enables the use of the Nymi Infrastructure Service Account to complete authentication tasks with underlying functionality that improves the performance of Nymi Band taps in web-based NEAs and with BLE Taps.</w:t>
      </w:r>
    </w:p>
    <w:p w14:paraId="46AAD69A" w14:textId="77777777" w:rsidR="00C83672" w:rsidRDefault="00000000">
      <w:pPr>
        <w:pStyle w:val="ListNumber"/>
        <w:numPr>
          <w:ilvl w:val="0"/>
          <w:numId w:val="286"/>
        </w:numPr>
      </w:pPr>
      <w:r>
        <w:t>To use secure websocket communications between the centralized Nymi Agent and Nymi Bluetooth Endpoint and centralized Nymi Agent with NEAs, edit the C:\Nymi\NymiAgent\nymi_agent_default.toml file and copy the new content in the [agent] section.</w:t>
      </w:r>
    </w:p>
    <w:p w14:paraId="22F7AFAF" w14:textId="77777777" w:rsidR="00C83672" w:rsidRDefault="00000000">
      <w:pPr>
        <w:pStyle w:val="BodyText"/>
        <w:ind w:left="720"/>
      </w:pPr>
      <w:r>
        <w:t>The new content starts with the following line:</w:t>
      </w:r>
    </w:p>
    <w:p w14:paraId="131B88F8" w14:textId="77777777" w:rsidR="00C83672" w:rsidRDefault="00000000">
      <w:pPr>
        <w:pStyle w:val="BodyText"/>
        <w:ind w:left="720"/>
      </w:pPr>
      <w:r>
        <w:t># Getting wss connection in agent can be done by enabling below flags and ends with the following line: #keyfile = "/path/to/keyfile.pem"</w:t>
      </w:r>
    </w:p>
    <w:p w14:paraId="22625502" w14:textId="77777777" w:rsidR="00C83672" w:rsidRDefault="00000000">
      <w:pPr>
        <w:pStyle w:val="BodyText"/>
        <w:ind w:left="720"/>
      </w:pPr>
      <w:r>
        <w:rPr>
          <w:b/>
          <w:caps/>
        </w:rPr>
        <w:t xml:space="preserve">Note: </w:t>
      </w:r>
      <w:r>
        <w:t>Refer to the section Certificates for Secure Websocket Connections for more information about the TLS requirements.</w:t>
      </w:r>
    </w:p>
    <w:p w14:paraId="3163E912" w14:textId="77777777" w:rsidR="00C83672" w:rsidRDefault="00000000">
      <w:pPr>
        <w:pStyle w:val="ListNumber"/>
        <w:numPr>
          <w:ilvl w:val="0"/>
          <w:numId w:val="286"/>
        </w:numPr>
      </w:pPr>
      <w:r>
        <w:t>Paste the new content into the C:\Nymi\NymiAgent\nymi_agent.toml file, in the [agent] section.</w:t>
      </w:r>
    </w:p>
    <w:p w14:paraId="60F12BFB" w14:textId="77777777" w:rsidR="00C83672" w:rsidRDefault="00000000">
      <w:pPr>
        <w:pStyle w:val="ListNumber"/>
        <w:numPr>
          <w:ilvl w:val="0"/>
          <w:numId w:val="286"/>
        </w:numPr>
      </w:pPr>
      <w:r>
        <w:lastRenderedPageBreak/>
        <w:t>Edit the values for the new parameters.</w:t>
      </w:r>
    </w:p>
    <w:p w14:paraId="1F313139" w14:textId="77777777" w:rsidR="00C83672" w:rsidRDefault="00000000">
      <w:pPr>
        <w:pStyle w:val="BodyText"/>
        <w:ind w:left="720"/>
      </w:pPr>
      <w:r>
        <w:t>The following table provides information about each new parameter.</w:t>
      </w:r>
    </w:p>
    <w:tbl>
      <w:tblPr>
        <w:tblStyle w:val="TableGrid"/>
        <w:tblW w:w="0" w:type="auto"/>
        <w:tblLook w:val="0620" w:firstRow="1" w:lastRow="0" w:firstColumn="0" w:lastColumn="0" w:noHBand="1" w:noVBand="1"/>
      </w:tblPr>
      <w:tblGrid>
        <w:gridCol w:w="2848"/>
        <w:gridCol w:w="994"/>
        <w:gridCol w:w="5780"/>
      </w:tblGrid>
      <w:tr w:rsidR="00C83672" w14:paraId="1115169F" w14:textId="77777777">
        <w:trPr>
          <w:cantSplit/>
          <w:tblHeader/>
        </w:trPr>
        <w:tc>
          <w:tcPr>
            <w:tcW w:w="0" w:type="auto"/>
          </w:tcPr>
          <w:p w14:paraId="3D3A26E8" w14:textId="77777777" w:rsidR="00C83672" w:rsidRDefault="00000000">
            <w:pPr>
              <w:pStyle w:val="BodyText"/>
            </w:pPr>
            <w:r>
              <w:t>Parameter and Default Values</w:t>
            </w:r>
          </w:p>
        </w:tc>
        <w:tc>
          <w:tcPr>
            <w:tcW w:w="0" w:type="auto"/>
          </w:tcPr>
          <w:p w14:paraId="7AF36BE4" w14:textId="77777777" w:rsidR="00C83672" w:rsidRDefault="00000000">
            <w:pPr>
              <w:pStyle w:val="BodyText"/>
            </w:pPr>
            <w:r>
              <w:t>Section Name</w:t>
            </w:r>
          </w:p>
        </w:tc>
        <w:tc>
          <w:tcPr>
            <w:tcW w:w="0" w:type="auto"/>
          </w:tcPr>
          <w:p w14:paraId="677F1352" w14:textId="77777777" w:rsidR="00C83672" w:rsidRDefault="00000000">
            <w:pPr>
              <w:pStyle w:val="BodyText"/>
            </w:pPr>
            <w:r>
              <w:t>Description</w:t>
            </w:r>
          </w:p>
        </w:tc>
      </w:tr>
      <w:tr w:rsidR="00C83672" w14:paraId="316D4AF6" w14:textId="77777777">
        <w:trPr>
          <w:cantSplit/>
        </w:trPr>
        <w:tc>
          <w:tcPr>
            <w:tcW w:w="0" w:type="auto"/>
          </w:tcPr>
          <w:p w14:paraId="71117F77" w14:textId="77777777" w:rsidR="00C83672" w:rsidRDefault="00000000">
            <w:pPr>
              <w:pStyle w:val="BodyText"/>
            </w:pPr>
            <w:r>
              <w:t>protocol = "ws"</w:t>
            </w:r>
          </w:p>
        </w:tc>
        <w:tc>
          <w:tcPr>
            <w:tcW w:w="0" w:type="auto"/>
          </w:tcPr>
          <w:p w14:paraId="4753F0CA" w14:textId="77777777" w:rsidR="00C83672" w:rsidRDefault="00000000">
            <w:pPr>
              <w:pStyle w:val="BodyText"/>
            </w:pPr>
            <w:r>
              <w:t>[agent]</w:t>
            </w:r>
          </w:p>
        </w:tc>
        <w:tc>
          <w:tcPr>
            <w:tcW w:w="0" w:type="auto"/>
          </w:tcPr>
          <w:p w14:paraId="7A495942" w14:textId="77777777" w:rsidR="00C83672" w:rsidRDefault="00000000">
            <w:pPr>
              <w:pStyle w:val="BodyText"/>
            </w:pPr>
            <w:r>
              <w:t>Optional. To enable the standard Nymi Agent to use secure websocket communications, uncomment protocol and change the value to wss.</w:t>
            </w:r>
          </w:p>
          <w:p w14:paraId="6AF23E0C" w14:textId="77777777" w:rsidR="00C83672" w:rsidRDefault="00000000">
            <w:pPr>
              <w:pStyle w:val="BodyText"/>
            </w:pPr>
            <w:r>
              <w:rPr>
                <w:b/>
                <w:caps/>
              </w:rPr>
              <w:t xml:space="preserve">Note: </w:t>
            </w:r>
            <w:r>
              <w:t>Requires the configuration of the cacertfile, cacert, and keyfile parameters in the [agent] section.</w:t>
            </w:r>
          </w:p>
          <w:p w14:paraId="6A4342F9" w14:textId="77777777" w:rsidR="00C83672" w:rsidRDefault="00000000">
            <w:pPr>
              <w:pStyle w:val="BodyText"/>
            </w:pPr>
            <w:r>
              <w:t>For example, protocol = "wss"</w:t>
            </w:r>
          </w:p>
        </w:tc>
      </w:tr>
      <w:tr w:rsidR="00C83672" w14:paraId="0FBB9F26" w14:textId="77777777">
        <w:trPr>
          <w:cantSplit/>
        </w:trPr>
        <w:tc>
          <w:tcPr>
            <w:tcW w:w="0" w:type="auto"/>
          </w:tcPr>
          <w:p w14:paraId="48E1868D" w14:textId="77777777" w:rsidR="00C83672" w:rsidRDefault="00000000">
            <w:pPr>
              <w:pStyle w:val="BodyText"/>
            </w:pPr>
            <w:r>
              <w:t>port = "9120"</w:t>
            </w:r>
          </w:p>
        </w:tc>
        <w:tc>
          <w:tcPr>
            <w:tcW w:w="0" w:type="auto"/>
          </w:tcPr>
          <w:p w14:paraId="0EF39822" w14:textId="77777777" w:rsidR="00C83672" w:rsidRDefault="00000000">
            <w:pPr>
              <w:pStyle w:val="BodyText"/>
            </w:pPr>
            <w:r>
              <w:t>[agent]</w:t>
            </w:r>
          </w:p>
        </w:tc>
        <w:tc>
          <w:tcPr>
            <w:tcW w:w="0" w:type="auto"/>
          </w:tcPr>
          <w:p w14:paraId="321FF9B7" w14:textId="77777777" w:rsidR="00C83672" w:rsidRDefault="00000000">
            <w:pPr>
              <w:pStyle w:val="BodyText"/>
            </w:pPr>
            <w:r>
              <w:t>Optional. Defines an alternate server port on which Nymi Agent communicates with the Nymi Bluetooth Endpoint and NEAs. The default port number is 9120. Nymi recommends that you use the default port number.</w:t>
            </w:r>
          </w:p>
        </w:tc>
      </w:tr>
      <w:tr w:rsidR="00C83672" w14:paraId="207AB92E" w14:textId="77777777">
        <w:trPr>
          <w:cantSplit/>
        </w:trPr>
        <w:tc>
          <w:tcPr>
            <w:tcW w:w="0" w:type="auto"/>
          </w:tcPr>
          <w:p w14:paraId="2BD53B17" w14:textId="77777777" w:rsidR="00C83672" w:rsidRDefault="00000000">
            <w:pPr>
              <w:pStyle w:val="BodyText"/>
            </w:pPr>
            <w:r>
              <w:t>cacertfile = "/path/to/cacertfile.pem"</w:t>
            </w:r>
          </w:p>
        </w:tc>
        <w:tc>
          <w:tcPr>
            <w:tcW w:w="0" w:type="auto"/>
          </w:tcPr>
          <w:p w14:paraId="2E48A35E" w14:textId="77777777" w:rsidR="00C83672" w:rsidRDefault="00000000">
            <w:pPr>
              <w:pStyle w:val="BodyText"/>
            </w:pPr>
            <w:r>
              <w:t>[agent]</w:t>
            </w:r>
          </w:p>
        </w:tc>
        <w:tc>
          <w:tcPr>
            <w:tcW w:w="0" w:type="auto"/>
          </w:tcPr>
          <w:p w14:paraId="33B027F6" w14:textId="77777777" w:rsidR="00C83672" w:rsidRDefault="00000000">
            <w:pPr>
              <w:pStyle w:val="BodyText"/>
            </w:pPr>
            <w:r>
              <w:t>Required when you want to use the wss protocol to secure communication between the centralized Nymi Agent and Nymi Bluetooth Endpoint, and Nymi Agent and native NEAs. Uncomment and specify the path to the PEM-formatted CA certificate bundle. The CA certificate bundle must start from the root CA and end in the subordinate CA issuing the server certificate.</w:t>
            </w:r>
          </w:p>
          <w:p w14:paraId="07F9E7E8" w14:textId="77777777" w:rsidR="00C83672" w:rsidRDefault="00000000">
            <w:pPr>
              <w:pStyle w:val="BodyText"/>
            </w:pPr>
            <w:bookmarkStart w:id="1040" w:name="_Refd22e34099"/>
            <w:bookmarkStart w:id="1041" w:name="_Tocd22e34099"/>
            <w:r>
              <w:rPr>
                <w:b/>
                <w:caps/>
              </w:rPr>
              <w:t xml:space="preserve">Note: </w:t>
            </w:r>
            <w:r>
              <w:t>Requires the configuration of protocol= "wss", certfile and keyfile parameters in the [agent] section.</w:t>
            </w:r>
          </w:p>
          <w:bookmarkEnd w:id="1040"/>
          <w:bookmarkEnd w:id="1041"/>
          <w:p w14:paraId="1942531A" w14:textId="77777777" w:rsidR="00C83672" w:rsidRDefault="00000000">
            <w:pPr>
              <w:pStyle w:val="BodyText"/>
            </w:pPr>
            <w:r>
              <w:t>For example: cacertfile = "certs/LocalLabRootCA3.pem"</w:t>
            </w:r>
          </w:p>
        </w:tc>
      </w:tr>
      <w:tr w:rsidR="00C83672" w14:paraId="709FAC0A" w14:textId="77777777">
        <w:trPr>
          <w:cantSplit/>
        </w:trPr>
        <w:tc>
          <w:tcPr>
            <w:tcW w:w="0" w:type="auto"/>
          </w:tcPr>
          <w:p w14:paraId="1F1EDE0C" w14:textId="77777777" w:rsidR="00C83672" w:rsidRDefault="00000000">
            <w:pPr>
              <w:pStyle w:val="BodyText"/>
            </w:pPr>
            <w:r>
              <w:t>certfile = "path/certfile.pem"</w:t>
            </w:r>
          </w:p>
        </w:tc>
        <w:tc>
          <w:tcPr>
            <w:tcW w:w="0" w:type="auto"/>
          </w:tcPr>
          <w:p w14:paraId="7E393F02" w14:textId="77777777" w:rsidR="00C83672" w:rsidRDefault="00000000">
            <w:pPr>
              <w:pStyle w:val="BodyText"/>
            </w:pPr>
            <w:r>
              <w:t>[agent]</w:t>
            </w:r>
          </w:p>
        </w:tc>
        <w:tc>
          <w:tcPr>
            <w:tcW w:w="0" w:type="auto"/>
          </w:tcPr>
          <w:p w14:paraId="753328F5" w14:textId="77777777" w:rsidR="00C83672" w:rsidRDefault="00000000">
            <w:pPr>
              <w:pStyle w:val="BodyText"/>
            </w:pPr>
            <w:r>
              <w:t>Required when you want to use the wss protocol to secure communication between the centralized Nymi Agent and Nymi Bluetooth Endpoint, and Nymi Agent and native NEAs. Uncomment and specify the path to the TLS certificate file containing the Nymi Agent server certificate in PEM format.</w:t>
            </w:r>
          </w:p>
          <w:p w14:paraId="46B73B4F" w14:textId="77777777" w:rsidR="00C83672" w:rsidRDefault="00000000">
            <w:pPr>
              <w:pStyle w:val="BodyText"/>
            </w:pPr>
            <w:r>
              <w:rPr>
                <w:b/>
                <w:caps/>
              </w:rPr>
              <w:t xml:space="preserve">Note: </w:t>
            </w:r>
            <w:r>
              <w:t>Requires the configuration of protocol= "wss", cacertfile, and keyfile parameters in the [agent] section.</w:t>
            </w:r>
          </w:p>
          <w:p w14:paraId="7E6B2CB9" w14:textId="77777777" w:rsidR="00C83672" w:rsidRDefault="00000000">
            <w:pPr>
              <w:pStyle w:val="BodyText"/>
            </w:pPr>
            <w:r>
              <w:t>For example: "certfile = "certs/tw-srv1.tw-lab.local-cert.pem"</w:t>
            </w:r>
          </w:p>
        </w:tc>
      </w:tr>
      <w:tr w:rsidR="00C83672" w14:paraId="58A9A4D6" w14:textId="77777777">
        <w:trPr>
          <w:cantSplit/>
        </w:trPr>
        <w:tc>
          <w:tcPr>
            <w:tcW w:w="0" w:type="auto"/>
          </w:tcPr>
          <w:p w14:paraId="3897FF22" w14:textId="77777777" w:rsidR="00C83672" w:rsidRDefault="00000000">
            <w:pPr>
              <w:pStyle w:val="BodyText"/>
            </w:pPr>
            <w:r>
              <w:lastRenderedPageBreak/>
              <w:t>keyfile = "path/keyfile.pem"</w:t>
            </w:r>
          </w:p>
        </w:tc>
        <w:tc>
          <w:tcPr>
            <w:tcW w:w="0" w:type="auto"/>
          </w:tcPr>
          <w:p w14:paraId="3A238CCD" w14:textId="77777777" w:rsidR="00C83672" w:rsidRDefault="00000000">
            <w:pPr>
              <w:pStyle w:val="BodyText"/>
            </w:pPr>
            <w:r>
              <w:t>[agent]</w:t>
            </w:r>
          </w:p>
        </w:tc>
        <w:tc>
          <w:tcPr>
            <w:tcW w:w="0" w:type="auto"/>
          </w:tcPr>
          <w:p w14:paraId="00DD58F6" w14:textId="77777777" w:rsidR="00C83672" w:rsidRDefault="00000000">
            <w:pPr>
              <w:pStyle w:val="BodyText"/>
            </w:pPr>
            <w:r>
              <w:t>Required when you want to use the wss protocol to secure communication between the centralized Nymi Agent and Nymi Bluetooth Endpoint, and Nymi Agent and native NEAs. Uncomment and specify the path to the TLS certificate private key file, unencrypted and PEM formatted.</w:t>
            </w:r>
          </w:p>
          <w:p w14:paraId="46AA8998" w14:textId="77777777" w:rsidR="00C83672" w:rsidRDefault="00000000">
            <w:pPr>
              <w:pStyle w:val="BodyText"/>
            </w:pPr>
            <w:r>
              <w:rPr>
                <w:b/>
                <w:caps/>
              </w:rPr>
              <w:t xml:space="preserve">Note: </w:t>
            </w:r>
            <w:r>
              <w:t>Requires the configuration of protocol= "wss", cacertfile, and certfile parameters in the [agent] section.</w:t>
            </w:r>
          </w:p>
          <w:p w14:paraId="176D56DA" w14:textId="77777777" w:rsidR="00C83672" w:rsidRDefault="00000000">
            <w:pPr>
              <w:pStyle w:val="BodyText"/>
            </w:pPr>
            <w:r>
              <w:t>For example: "keyfile = "certs/tw-srv1.tw-lab.local-key.pem"</w:t>
            </w:r>
          </w:p>
        </w:tc>
      </w:tr>
    </w:tbl>
    <w:p w14:paraId="7F25960E" w14:textId="77777777" w:rsidR="00C83672" w:rsidRDefault="00000000">
      <w:pPr>
        <w:pStyle w:val="ListNumber"/>
        <w:numPr>
          <w:ilvl w:val="0"/>
          <w:numId w:val="286"/>
        </w:numPr>
      </w:pPr>
      <w:r>
        <w:t>Save the file.</w:t>
      </w:r>
    </w:p>
    <w:p w14:paraId="5FFAA200" w14:textId="77777777" w:rsidR="00C83672" w:rsidRDefault="00000000">
      <w:pPr>
        <w:pStyle w:val="ListNumber"/>
        <w:numPr>
          <w:ilvl w:val="0"/>
          <w:numId w:val="286"/>
        </w:numPr>
      </w:pPr>
      <w:r>
        <w:t>Restart the Nymi Agent service.</w:t>
      </w:r>
    </w:p>
    <w:p w14:paraId="2D25D136" w14:textId="77777777" w:rsidR="00C83672" w:rsidRDefault="00000000">
      <w:pPr>
        <w:pStyle w:val="BodyText"/>
      </w:pPr>
      <w:r>
        <w:t>Ensure that you edit the nbe.toml file on each user terminal and change the protocol that is used to connect to the Nymi Agent from ws to wss. For example, agent_url = "wss://tw-srv2.tw-lab.local:9120/socket/websocket"</w:t>
      </w:r>
    </w:p>
    <w:p w14:paraId="1ED7DE15" w14:textId="77777777" w:rsidR="00C83672" w:rsidRDefault="00000000">
      <w:pPr>
        <w:pStyle w:val="Heading3"/>
      </w:pPr>
      <w:bookmarkStart w:id="1042" w:name="_Refd22e34233"/>
      <w:bookmarkStart w:id="1043" w:name="_Numd22e34233"/>
      <w:bookmarkStart w:id="1044" w:name="_Toc180582682"/>
      <w:r>
        <w:t>Update Thin Clients</w:t>
      </w:r>
      <w:bookmarkEnd w:id="1042"/>
      <w:bookmarkEnd w:id="1043"/>
      <w:bookmarkEnd w:id="1044"/>
    </w:p>
    <w:p w14:paraId="5A6FA0D2" w14:textId="77777777" w:rsidR="00C83672" w:rsidRDefault="00000000">
      <w:pPr>
        <w:pStyle w:val="BodyText"/>
      </w:pPr>
      <w:r>
        <w:t>For thin clients, install the newer version of Nymi Runtime, which update the Nymi Runtime.</w:t>
      </w:r>
    </w:p>
    <w:p w14:paraId="0779864A" w14:textId="77777777" w:rsidR="00C83672" w:rsidRDefault="00000000">
      <w:pPr>
        <w:pStyle w:val="Heading4"/>
      </w:pPr>
      <w:bookmarkStart w:id="1045" w:name="_Refd22e34270"/>
      <w:bookmarkStart w:id="1046" w:name="_Numd22e34270"/>
      <w:bookmarkStart w:id="1047" w:name="_Toc180582683"/>
      <w:r>
        <w:t>Installing the Nymi Bluetooth Endpoint By Using the Installation Wizard</w:t>
      </w:r>
      <w:bookmarkEnd w:id="1045"/>
      <w:bookmarkEnd w:id="1046"/>
      <w:bookmarkEnd w:id="1047"/>
    </w:p>
    <w:p w14:paraId="5C216ADF" w14:textId="77777777" w:rsidR="00C83672"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090DCA60" w14:textId="77777777" w:rsidR="00C83672" w:rsidRDefault="00000000">
      <w:pPr>
        <w:pStyle w:val="BodyText"/>
      </w:pPr>
      <w:r>
        <w:t>Uninstall the previous version of Nymi Runtime.</w:t>
      </w:r>
    </w:p>
    <w:p w14:paraId="711984C9" w14:textId="77777777" w:rsidR="00C83672" w:rsidRDefault="00000000">
      <w:pPr>
        <w:pStyle w:val="BodyText"/>
      </w:pPr>
      <w:r>
        <w:t>Perform the following steps to install Nymi Bluetooth Endpoint manually.</w:t>
      </w:r>
    </w:p>
    <w:p w14:paraId="7B0810E5" w14:textId="77777777" w:rsidR="00C83672" w:rsidRDefault="00000000">
      <w:pPr>
        <w:pStyle w:val="ListNumber"/>
        <w:numPr>
          <w:ilvl w:val="0"/>
          <w:numId w:val="287"/>
        </w:numPr>
      </w:pPr>
      <w:r>
        <w:t>Create a backup copy of the C:\Nymi\Bluetooth_Endpoint\nbe.toml file.</w:t>
      </w:r>
    </w:p>
    <w:p w14:paraId="7F7D2762" w14:textId="77777777" w:rsidR="00C83672" w:rsidRDefault="00000000">
      <w:pPr>
        <w:pStyle w:val="ListNumber"/>
        <w:numPr>
          <w:ilvl w:val="0"/>
          <w:numId w:val="287"/>
        </w:numPr>
      </w:pPr>
      <w:r>
        <w:t>Log in to the terminal, with an account that has administrator privileges.</w:t>
      </w:r>
    </w:p>
    <w:p w14:paraId="7F5CE717" w14:textId="77777777" w:rsidR="00C83672" w:rsidRDefault="00000000">
      <w:pPr>
        <w:pStyle w:val="ListNumber"/>
        <w:numPr>
          <w:ilvl w:val="0"/>
          <w:numId w:val="287"/>
        </w:numPr>
      </w:pPr>
      <w:r>
        <w:t>Create a backup copy of the C:\Nymi\Bluetooth_Endpoint\nbe.toml file.</w:t>
      </w:r>
    </w:p>
    <w:p w14:paraId="2A1A4D60" w14:textId="77777777" w:rsidR="00C83672" w:rsidRDefault="00000000">
      <w:pPr>
        <w:pStyle w:val="ListNumber"/>
        <w:numPr>
          <w:ilvl w:val="0"/>
          <w:numId w:val="287"/>
        </w:numPr>
      </w:pPr>
      <w:r>
        <w:t>Extract the Nymi SDK distribution package.</w:t>
      </w:r>
    </w:p>
    <w:p w14:paraId="4E1724A1" w14:textId="77777777" w:rsidR="00C83672" w:rsidRDefault="00000000">
      <w:pPr>
        <w:pStyle w:val="ListNumber"/>
        <w:numPr>
          <w:ilvl w:val="0"/>
          <w:numId w:val="287"/>
        </w:numPr>
      </w:pPr>
      <w:r>
        <w:t>From the ..\nymi-sdk\windows\setup folder, right-click the Nymi Runtime Installer version.exe file, and select Run as administrator.</w:t>
      </w:r>
    </w:p>
    <w:p w14:paraId="68E51CA3" w14:textId="77777777" w:rsidR="00C83672" w:rsidRDefault="00000000">
      <w:pPr>
        <w:pStyle w:val="ListNumber"/>
        <w:numPr>
          <w:ilvl w:val="0"/>
          <w:numId w:val="287"/>
        </w:numPr>
      </w:pPr>
      <w:r>
        <w:t>On the Welcome page, click Install.</w:t>
      </w:r>
    </w:p>
    <w:p w14:paraId="3888857D" w14:textId="77777777" w:rsidR="00C83672" w:rsidRDefault="00000000">
      <w:pPr>
        <w:pStyle w:val="ListNumber"/>
        <w:numPr>
          <w:ilvl w:val="0"/>
          <w:numId w:val="287"/>
        </w:numPr>
      </w:pPr>
      <w:r>
        <w:t>On the User Account Control page, click Yes.</w:t>
      </w:r>
    </w:p>
    <w:p w14:paraId="6875D1F1" w14:textId="77777777" w:rsidR="00C83672" w:rsidRDefault="00000000">
      <w:pPr>
        <w:pStyle w:val="BodyText"/>
        <w:ind w:left="720"/>
      </w:pPr>
      <w:r>
        <w:t>The installation wizard appears. If the installation detects missing prerequisites, perform the steps that appear in the prerequisite wizards.</w:t>
      </w:r>
    </w:p>
    <w:p w14:paraId="0B03F9F9" w14:textId="77777777" w:rsidR="00C83672" w:rsidRDefault="00000000">
      <w:pPr>
        <w:pStyle w:val="ListNumber"/>
        <w:numPr>
          <w:ilvl w:val="0"/>
          <w:numId w:val="287"/>
        </w:numPr>
      </w:pPr>
      <w:r>
        <w:t>On the Welcome to the Nymi Runtime Setup Wizard page, click Next.</w:t>
      </w:r>
    </w:p>
    <w:p w14:paraId="32997CC1" w14:textId="77777777" w:rsidR="00C83672" w:rsidRDefault="00000000">
      <w:pPr>
        <w:pStyle w:val="ListNumber"/>
        <w:numPr>
          <w:ilvl w:val="0"/>
          <w:numId w:val="287"/>
        </w:numPr>
      </w:pPr>
      <w:r>
        <w:t>On the Nymi Runtime Setup window, expand Nymi Runtime.</w:t>
      </w:r>
    </w:p>
    <w:p w14:paraId="4553D3E7" w14:textId="77777777" w:rsidR="00C83672" w:rsidRDefault="00000000">
      <w:pPr>
        <w:pStyle w:val="ListNumber"/>
        <w:numPr>
          <w:ilvl w:val="0"/>
          <w:numId w:val="287"/>
        </w:numPr>
      </w:pPr>
      <w:r>
        <w:t>Select Nymi Agent, and then select Entire feature will be unavailable, as shown in the following figure, and then click Next.</w:t>
      </w:r>
    </w:p>
    <w:p w14:paraId="3BF50BF3" w14:textId="77777777" w:rsidR="00C83672" w:rsidRDefault="00000000">
      <w:pPr>
        <w:pStyle w:val="Caption"/>
        <w:keepNext/>
      </w:pPr>
      <w:bookmarkStart w:id="1048" w:name="_Refd22e34420"/>
      <w:bookmarkStart w:id="1049" w:name="_Tocd22e34420"/>
      <w:r>
        <w:lastRenderedPageBreak/>
        <w:t xml:space="preserve">Figure </w:t>
      </w:r>
      <w:bookmarkStart w:id="1050" w:name="_Numd22e34420"/>
      <w:r>
        <w:fldChar w:fldCharType="begin"/>
      </w:r>
      <w:r>
        <w:instrText xml:space="preserve"> SEQ Figure \* ARABIC </w:instrText>
      </w:r>
      <w:r>
        <w:fldChar w:fldCharType="separate"/>
      </w:r>
      <w:r w:rsidR="00F5048C">
        <w:rPr>
          <w:noProof/>
        </w:rPr>
        <w:t>127</w:t>
      </w:r>
      <w:r>
        <w:rPr>
          <w:noProof/>
        </w:rPr>
        <w:fldChar w:fldCharType="end"/>
      </w:r>
      <w:bookmarkEnd w:id="1048"/>
      <w:bookmarkEnd w:id="1049"/>
      <w:bookmarkEnd w:id="1050"/>
      <w:r>
        <w:t>: Nymi Agent feature will be unavailable</w:t>
      </w:r>
    </w:p>
    <w:p w14:paraId="42D84A9C" w14:textId="77777777" w:rsidR="00C83672" w:rsidRDefault="00000000">
      <w:pPr>
        <w:pStyle w:val="BodyText"/>
      </w:pPr>
      <w:r>
        <w:rPr>
          <w:noProof/>
        </w:rPr>
        <w:drawing>
          <wp:inline distT="0" distB="0" distL="0" distR="0" wp14:anchorId="231F469E" wp14:editId="01E4DD57">
            <wp:extent cx="4714875" cy="3686175"/>
            <wp:effectExtent l="0" t="0" r="0" b="0"/>
            <wp:docPr id="97608448" name="Picture 9760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9">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7EB31AA2" w14:textId="77777777" w:rsidR="00C83672" w:rsidRDefault="00000000">
      <w:pPr>
        <w:pStyle w:val="ListNumber"/>
        <w:numPr>
          <w:ilvl w:val="0"/>
          <w:numId w:val="287"/>
        </w:numPr>
      </w:pPr>
      <w:r>
        <w:t>Observe that Nymi Agent is not available, as shown in the following figure, and then click Next.</w:t>
      </w:r>
    </w:p>
    <w:p w14:paraId="3811C27F" w14:textId="77777777" w:rsidR="00C83672" w:rsidRDefault="00000000">
      <w:pPr>
        <w:pStyle w:val="Caption"/>
        <w:keepNext/>
      </w:pPr>
      <w:bookmarkStart w:id="1051" w:name="_Refd22e34436"/>
      <w:bookmarkStart w:id="1052" w:name="_Tocd22e34436"/>
      <w:r>
        <w:lastRenderedPageBreak/>
        <w:t xml:space="preserve">Figure </w:t>
      </w:r>
      <w:bookmarkStart w:id="1053" w:name="_Numd22e34436"/>
      <w:r>
        <w:fldChar w:fldCharType="begin"/>
      </w:r>
      <w:r>
        <w:instrText xml:space="preserve"> SEQ Figure \* ARABIC </w:instrText>
      </w:r>
      <w:r>
        <w:fldChar w:fldCharType="separate"/>
      </w:r>
      <w:r w:rsidR="00F5048C">
        <w:rPr>
          <w:noProof/>
        </w:rPr>
        <w:t>128</w:t>
      </w:r>
      <w:r>
        <w:rPr>
          <w:noProof/>
        </w:rPr>
        <w:fldChar w:fldCharType="end"/>
      </w:r>
      <w:bookmarkEnd w:id="1051"/>
      <w:bookmarkEnd w:id="1052"/>
      <w:bookmarkEnd w:id="1053"/>
      <w:r>
        <w:t>: Nymi Agent feature is not available</w:t>
      </w:r>
    </w:p>
    <w:p w14:paraId="1C5F4F8A" w14:textId="77777777" w:rsidR="00C83672" w:rsidRDefault="00000000">
      <w:pPr>
        <w:pStyle w:val="BodyText"/>
      </w:pPr>
      <w:r>
        <w:rPr>
          <w:noProof/>
        </w:rPr>
        <w:drawing>
          <wp:inline distT="0" distB="0" distL="0" distR="0" wp14:anchorId="440C0016" wp14:editId="1B6C2FA7">
            <wp:extent cx="6120000" cy="4790283"/>
            <wp:effectExtent l="0" t="0" r="0" b="0"/>
            <wp:docPr id="764764340" name="Picture 76476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4">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0F7B2CF7" w14:textId="77777777" w:rsidR="00C83672" w:rsidRDefault="00000000">
      <w:pPr>
        <w:pStyle w:val="ListNumber"/>
        <w:numPr>
          <w:ilvl w:val="0"/>
          <w:numId w:val="287"/>
        </w:numPr>
      </w:pPr>
      <w:r>
        <w:t>On the Service Account window, perform one of the following actions to choose the account that starts the service:</w:t>
      </w:r>
    </w:p>
    <w:p w14:paraId="0378AC51" w14:textId="77777777" w:rsidR="00C83672" w:rsidRDefault="00000000">
      <w:pPr>
        <w:pStyle w:val="ListBullet2"/>
        <w:numPr>
          <w:ilvl w:val="1"/>
          <w:numId w:val="288"/>
        </w:numPr>
      </w:pPr>
      <w:bookmarkStart w:id="1054" w:name="_Refd22e34448"/>
      <w:bookmarkStart w:id="1055" w:name="_Tocd22e34448"/>
      <w:r>
        <w:t>Accept the default service account NTAuthority\LocalService, click Next.</w:t>
      </w:r>
    </w:p>
    <w:p w14:paraId="477755D3" w14:textId="77777777" w:rsidR="00C83672" w:rsidRDefault="00000000">
      <w:pPr>
        <w:pStyle w:val="ListBullet2"/>
        <w:numPr>
          <w:ilvl w:val="1"/>
          <w:numId w:val="288"/>
        </w:numPr>
      </w:pPr>
      <w:r>
        <w:t>For non-English Windows Operating Systems and for Nymi WebAPI configurations where you install the centralized Nymi Agent on the NES server, choose the LocalSystem account from the drop list, and then click Next.</w:t>
      </w:r>
      <w:bookmarkEnd w:id="1054"/>
      <w:bookmarkEnd w:id="1055"/>
    </w:p>
    <w:p w14:paraId="4824548C" w14:textId="77777777" w:rsidR="00C83672" w:rsidRDefault="00000000">
      <w:pPr>
        <w:pStyle w:val="BodyText"/>
        <w:ind w:left="720"/>
      </w:pPr>
      <w:r>
        <w:rPr>
          <w:b/>
          <w:caps/>
        </w:rPr>
        <w:t xml:space="preserve">Note: </w:t>
      </w:r>
      <w:r>
        <w:t xml:space="preserve">The service account must have permission to run as a service. </w:t>
      </w:r>
      <w:hyperlink r:id="rId131">
        <w:r w:rsidR="00C83672">
          <w:t>Enable Service Log On</w:t>
        </w:r>
      </w:hyperlink>
      <w:r>
        <w:t xml:space="preserve"> provides more information about how to modify the local policy to enable this permission for the service account.</w:t>
      </w:r>
    </w:p>
    <w:p w14:paraId="34CC50FB" w14:textId="77777777" w:rsidR="00C83672" w:rsidRDefault="00000000">
      <w:pPr>
        <w:pStyle w:val="BodyText"/>
        <w:ind w:left="720"/>
      </w:pPr>
      <w:r>
        <w:t>The following figure shows the Service Account window.</w:t>
      </w:r>
    </w:p>
    <w:p w14:paraId="1D4B8A06" w14:textId="77777777" w:rsidR="00C83672" w:rsidRDefault="00000000">
      <w:pPr>
        <w:pStyle w:val="Caption"/>
        <w:keepNext/>
      </w:pPr>
      <w:bookmarkStart w:id="1056" w:name="_Refd22e34486"/>
      <w:bookmarkStart w:id="1057" w:name="_Tocd22e34486"/>
      <w:r>
        <w:lastRenderedPageBreak/>
        <w:t xml:space="preserve">Figure </w:t>
      </w:r>
      <w:bookmarkStart w:id="1058" w:name="_Numd22e34486"/>
      <w:r>
        <w:fldChar w:fldCharType="begin"/>
      </w:r>
      <w:r>
        <w:instrText xml:space="preserve"> SEQ Figure \* ARABIC </w:instrText>
      </w:r>
      <w:r>
        <w:fldChar w:fldCharType="separate"/>
      </w:r>
      <w:r w:rsidR="00F5048C">
        <w:rPr>
          <w:noProof/>
        </w:rPr>
        <w:t>129</w:t>
      </w:r>
      <w:r>
        <w:rPr>
          <w:noProof/>
        </w:rPr>
        <w:fldChar w:fldCharType="end"/>
      </w:r>
      <w:bookmarkEnd w:id="1056"/>
      <w:bookmarkEnd w:id="1057"/>
      <w:bookmarkEnd w:id="1058"/>
      <w:r>
        <w:t>: Nymi Runtime Service Account window</w:t>
      </w:r>
    </w:p>
    <w:p w14:paraId="75FABDAD" w14:textId="77777777" w:rsidR="00C83672" w:rsidRDefault="00000000">
      <w:pPr>
        <w:pStyle w:val="BodyText"/>
      </w:pPr>
      <w:r>
        <w:rPr>
          <w:noProof/>
        </w:rPr>
        <w:drawing>
          <wp:inline distT="0" distB="0" distL="0" distR="0" wp14:anchorId="206CD41D" wp14:editId="0A122A17">
            <wp:extent cx="4953000" cy="3905250"/>
            <wp:effectExtent l="0" t="0" r="0" b="0"/>
            <wp:docPr id="1171923772" name="Picture 117192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F4B8A36" w14:textId="77777777" w:rsidR="00C83672" w:rsidRDefault="00000000">
      <w:pPr>
        <w:pStyle w:val="ListNumber"/>
        <w:numPr>
          <w:ilvl w:val="0"/>
          <w:numId w:val="287"/>
        </w:numPr>
      </w:pPr>
      <w:r>
        <w:t>On the Ready to install page, click Install.</w:t>
      </w:r>
    </w:p>
    <w:p w14:paraId="000216E8" w14:textId="77777777" w:rsidR="00C83672" w:rsidRDefault="00000000">
      <w:pPr>
        <w:pStyle w:val="ListNumber"/>
        <w:numPr>
          <w:ilvl w:val="0"/>
          <w:numId w:val="287"/>
        </w:numPr>
      </w:pPr>
      <w:r>
        <w:t>Click Finish.</w:t>
      </w:r>
    </w:p>
    <w:p w14:paraId="6B357B39" w14:textId="77777777" w:rsidR="00C83672" w:rsidRDefault="00000000">
      <w:pPr>
        <w:pStyle w:val="ListNumber"/>
        <w:numPr>
          <w:ilvl w:val="0"/>
          <w:numId w:val="287"/>
        </w:numPr>
      </w:pPr>
      <w:r>
        <w:t>On the Installation Completed Successfully  page, click Close.</w:t>
      </w:r>
    </w:p>
    <w:p w14:paraId="7DC53BB5" w14:textId="77777777" w:rsidR="00C83672" w:rsidRDefault="00000000">
      <w:pPr>
        <w:pStyle w:val="ListNumber"/>
        <w:numPr>
          <w:ilvl w:val="0"/>
          <w:numId w:val="287"/>
        </w:numPr>
      </w:pPr>
      <w:r>
        <w:t>Stop the Nymi Bluetooth Endpoint service.</w:t>
      </w:r>
    </w:p>
    <w:p w14:paraId="12907C14" w14:textId="77777777" w:rsidR="00C83672" w:rsidRDefault="00000000">
      <w:pPr>
        <w:pStyle w:val="ListNumber"/>
        <w:numPr>
          <w:ilvl w:val="0"/>
          <w:numId w:val="287"/>
        </w:numPr>
      </w:pPr>
      <w:r>
        <w:t>C:\Nymi\Bluetooth_Endpoint\nbe.toml file with your backup copy.</w:t>
      </w:r>
    </w:p>
    <w:p w14:paraId="4BF4BF57" w14:textId="77777777" w:rsidR="00C83672" w:rsidRDefault="00000000">
      <w:pPr>
        <w:pStyle w:val="ListNumber"/>
        <w:numPr>
          <w:ilvl w:val="0"/>
          <w:numId w:val="287"/>
        </w:numPr>
      </w:pPr>
      <w:r>
        <w:t>Start the Nymi Bluetooth Endpoint service.</w:t>
      </w:r>
    </w:p>
    <w:p w14:paraId="075D4FAA" w14:textId="77777777" w:rsidR="00C83672" w:rsidRDefault="00000000">
      <w:pPr>
        <w:pStyle w:val="Heading4"/>
      </w:pPr>
      <w:bookmarkStart w:id="1059" w:name="_Refd22e34541"/>
      <w:bookmarkStart w:id="1060" w:name="_Numd22e34541"/>
      <w:bookmarkStart w:id="1061" w:name="_Toc180582684"/>
      <w:r>
        <w:t>Installing Nymi Bluetooth Endpoint Silently</w:t>
      </w:r>
      <w:bookmarkEnd w:id="1059"/>
      <w:bookmarkEnd w:id="1060"/>
      <w:bookmarkEnd w:id="1061"/>
    </w:p>
    <w:p w14:paraId="21C5E52E" w14:textId="77777777" w:rsidR="00C83672" w:rsidRDefault="00000000">
      <w:pPr>
        <w:pStyle w:val="BodyText"/>
      </w:pPr>
      <w:r>
        <w:t>Uninstall the previous version of Nymi Runtime.</w:t>
      </w:r>
    </w:p>
    <w:p w14:paraId="3FF5E6EF" w14:textId="77777777" w:rsidR="00C83672" w:rsidRDefault="00000000">
      <w:pPr>
        <w:pStyle w:val="ListNumber"/>
        <w:numPr>
          <w:ilvl w:val="0"/>
          <w:numId w:val="289"/>
        </w:numPr>
      </w:pPr>
      <w:r>
        <w:t>Create a backup copy of the C:\Nymi\Bluetooth_Endpoint\nbe.toml file.</w:t>
      </w:r>
    </w:p>
    <w:p w14:paraId="57A934C4" w14:textId="77777777" w:rsidR="00C83672" w:rsidRDefault="00000000">
      <w:pPr>
        <w:pStyle w:val="ListNumber"/>
        <w:numPr>
          <w:ilvl w:val="0"/>
          <w:numId w:val="289"/>
        </w:numPr>
      </w:pPr>
      <w:r>
        <w:t>Run a Command Prompt as administrator.</w:t>
      </w:r>
    </w:p>
    <w:p w14:paraId="115A2A28" w14:textId="77777777" w:rsidR="00C83672" w:rsidRDefault="00000000">
      <w:pPr>
        <w:pStyle w:val="BodyText"/>
        <w:ind w:left="720"/>
      </w:pPr>
      <w:r>
        <w:t>You can install the Nymi Bluetooth Endpoint silently by typing one of the following commands:</w:t>
      </w:r>
    </w:p>
    <w:p w14:paraId="4B100A09" w14:textId="77777777" w:rsidR="00C83672" w:rsidRDefault="00000000">
      <w:pPr>
        <w:pStyle w:val="HTMLPreformatted"/>
        <w:numPr>
          <w:ilvl w:val="1"/>
          <w:numId w:val="290"/>
        </w:numPr>
      </w:pPr>
      <w:r>
        <w:rPr>
          <w:rStyle w:val="HTMLCode"/>
        </w:rPr>
        <w:t>"Nymi Runtime Installer version.exe" /exenoui InstallAgent=0 /q /log NymiRuntimeInstallation.log</w:t>
      </w:r>
    </w:p>
    <w:p w14:paraId="415DDC60" w14:textId="77777777" w:rsidR="00C83672" w:rsidRDefault="00000000">
      <w:pPr>
        <w:pStyle w:val="ListBullet2"/>
        <w:numPr>
          <w:ilvl w:val="1"/>
          <w:numId w:val="290"/>
        </w:numPr>
      </w:pPr>
      <w:r>
        <w:t>For installations on non-English operating systems,</w:t>
      </w:r>
    </w:p>
    <w:p w14:paraId="48DC384D" w14:textId="77777777" w:rsidR="00C83672" w:rsidRDefault="00000000">
      <w:pPr>
        <w:pStyle w:val="HTMLPreformatted"/>
        <w:ind w:left="1440"/>
      </w:pPr>
      <w:r>
        <w:rPr>
          <w:rStyle w:val="HTMLCode"/>
        </w:rPr>
        <w:t>"Nymi Runtime Installer version.exe" ServiceAccount="LocalSystem" /exenoui InstallAgent=0 /q /log NymiRuntimeInstallation.log</w:t>
      </w:r>
    </w:p>
    <w:p w14:paraId="4368AB41" w14:textId="77777777" w:rsidR="00C83672" w:rsidRDefault="00000000">
      <w:pPr>
        <w:pStyle w:val="BodyText"/>
        <w:ind w:left="720"/>
      </w:pPr>
      <w:r>
        <w:t>Where you replace version with the version of the Nymi installation file.</w:t>
      </w:r>
    </w:p>
    <w:p w14:paraId="217EA8D1" w14:textId="77777777" w:rsidR="00C83672" w:rsidRDefault="00000000">
      <w:pPr>
        <w:pStyle w:val="BodyText"/>
        <w:ind w:left="720"/>
      </w:pPr>
      <w:r>
        <w:rPr>
          <w:b/>
          <w:caps/>
        </w:rPr>
        <w:t xml:space="preserve">Note: </w:t>
      </w:r>
      <w:r>
        <w:t>Ensure that you enclose the filename in double quotes.</w:t>
      </w:r>
    </w:p>
    <w:p w14:paraId="131F295A"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2D8229DA" w14:textId="77777777" w:rsidR="00C83672" w:rsidRDefault="00000000">
      <w:pPr>
        <w:pStyle w:val="BodyText"/>
        <w:ind w:left="720"/>
      </w:pPr>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58C66F6" w14:textId="77777777" w:rsidR="00C83672" w:rsidRDefault="00000000">
      <w:pPr>
        <w:pStyle w:val="ListNumber"/>
        <w:numPr>
          <w:ilvl w:val="0"/>
          <w:numId w:val="289"/>
        </w:numPr>
      </w:pPr>
      <w:r>
        <w:t>Stop the Nymi Bluetooth Endpoint service.</w:t>
      </w:r>
    </w:p>
    <w:p w14:paraId="2656D23F" w14:textId="77777777" w:rsidR="00C83672" w:rsidRDefault="00000000">
      <w:pPr>
        <w:pStyle w:val="ListNumber"/>
        <w:numPr>
          <w:ilvl w:val="0"/>
          <w:numId w:val="289"/>
        </w:numPr>
      </w:pPr>
      <w:r>
        <w:t>C:\Nymi\Bluetooth_Endpoint\nbe.toml file with your backup copy.</w:t>
      </w:r>
    </w:p>
    <w:p w14:paraId="6BCC7D7F" w14:textId="77777777" w:rsidR="00C83672" w:rsidRDefault="00000000">
      <w:pPr>
        <w:pStyle w:val="ListNumber"/>
        <w:numPr>
          <w:ilvl w:val="0"/>
          <w:numId w:val="289"/>
        </w:numPr>
      </w:pPr>
      <w:r>
        <w:t>Start the Nymi Bluetooth Endpoint service.</w:t>
      </w:r>
    </w:p>
    <w:p w14:paraId="1EF75D56" w14:textId="77777777" w:rsidR="00C83672" w:rsidRDefault="00000000">
      <w:pPr>
        <w:pStyle w:val="Heading4"/>
      </w:pPr>
      <w:bookmarkStart w:id="1062" w:name="_Refd22e34668"/>
      <w:bookmarkStart w:id="1063" w:name="_Numd22e34668"/>
      <w:bookmarkStart w:id="1064" w:name="_Toc180582685"/>
      <w:r>
        <w:t>Update Nymi Bluetooth Endpoint TOML File</w:t>
      </w:r>
      <w:bookmarkEnd w:id="1062"/>
      <w:bookmarkEnd w:id="1063"/>
      <w:bookmarkEnd w:id="1064"/>
    </w:p>
    <w:p w14:paraId="12C46ACF" w14:textId="77777777" w:rsidR="00C83672" w:rsidRDefault="00000000">
      <w:pPr>
        <w:pStyle w:val="BodyText"/>
      </w:pPr>
      <w:r>
        <w:t>This section applies only if you updated the centralized Nymi Agent and changed the protocol from ws to wss or changed the default connection port.</w:t>
      </w:r>
    </w:p>
    <w:p w14:paraId="14425461" w14:textId="77777777" w:rsidR="00C83672" w:rsidRDefault="00000000">
      <w:pPr>
        <w:pStyle w:val="BodyText"/>
      </w:pPr>
      <w:r>
        <w:t>On each user terminal, edit the nbe.toml file and change the protocol in the agent_url parameter from ws to wss, and the restart the Nymi Bluetooth Endpoint service.</w:t>
      </w:r>
    </w:p>
    <w:p w14:paraId="4FABC429" w14:textId="77777777" w:rsidR="00C83672" w:rsidRDefault="00000000">
      <w:pPr>
        <w:pStyle w:val="BodyText"/>
      </w:pPr>
      <w:r>
        <w:t>For example:</w:t>
      </w:r>
    </w:p>
    <w:p w14:paraId="0B913835" w14:textId="77777777" w:rsidR="00C83672" w:rsidRDefault="00000000">
      <w:pPr>
        <w:pStyle w:val="HTMLPreformatted"/>
      </w:pPr>
      <w:r>
        <w:rPr>
          <w:rStyle w:val="HTMLCode"/>
        </w:rPr>
        <w:t>agent_url = "wss://agent.nymi.com:port/socket/websocket"</w:t>
      </w:r>
    </w:p>
    <w:p w14:paraId="5D25FE87" w14:textId="77777777" w:rsidR="00C83672" w:rsidRDefault="00000000">
      <w:pPr>
        <w:pStyle w:val="BodyText"/>
      </w:pPr>
      <w:r>
        <w:t>where:</w:t>
      </w:r>
    </w:p>
    <w:p w14:paraId="15A26081" w14:textId="77777777" w:rsidR="00C83672" w:rsidRDefault="00000000">
      <w:pPr>
        <w:pStyle w:val="ListBullet"/>
        <w:numPr>
          <w:ilvl w:val="0"/>
          <w:numId w:val="291"/>
        </w:numPr>
      </w:pPr>
      <w:r>
        <w:t>agent.nymi.com is the FQDN of the centralized Nymi Agent machine.</w:t>
      </w:r>
    </w:p>
    <w:p w14:paraId="115CF814" w14:textId="77777777" w:rsidR="00C83672" w:rsidRDefault="00000000">
      <w:pPr>
        <w:pStyle w:val="ListBullet"/>
        <w:numPr>
          <w:ilvl w:val="0"/>
          <w:numId w:val="291"/>
        </w:numPr>
      </w:pPr>
      <w:r>
        <w:t>port is the port number on which to communicate with the centralized Nymi Agent machine. The port number must match the port number defined in the C:\Nymi\NymiAgent\nymi_agent.toml on the centralized Nymi Agent machine.</w:t>
      </w:r>
    </w:p>
    <w:p w14:paraId="36A5C81F" w14:textId="77777777" w:rsidR="00C83672" w:rsidRDefault="00000000">
      <w:pPr>
        <w:pStyle w:val="Heading3"/>
      </w:pPr>
      <w:bookmarkStart w:id="1065" w:name="_Refd22e34763"/>
      <w:bookmarkStart w:id="1066" w:name="_Numd22e34763"/>
      <w:bookmarkStart w:id="1067" w:name="_Toc180582686"/>
      <w:r>
        <w:t>Update User Terminals for Lock and Unlock</w:t>
      </w:r>
      <w:bookmarkEnd w:id="1065"/>
      <w:bookmarkEnd w:id="1066"/>
      <w:bookmarkEnd w:id="1067"/>
    </w:p>
    <w:p w14:paraId="10FB113A" w14:textId="77777777" w:rsidR="00C83672" w:rsidRDefault="00000000">
      <w:pPr>
        <w:pStyle w:val="BodyText"/>
      </w:pPr>
      <w:r>
        <w:t>If you use Nymi Lock Control on the user terminal, you can update Nymi Lock Control silently or by using the installation wizard. The Nymi Lock Control update installs Nymi Runtime.</w:t>
      </w:r>
    </w:p>
    <w:p w14:paraId="0AD087E2" w14:textId="77777777" w:rsidR="00C83672" w:rsidRDefault="00000000">
      <w:pPr>
        <w:pStyle w:val="Heading4"/>
      </w:pPr>
      <w:bookmarkStart w:id="1068" w:name="_Refd22e34806"/>
      <w:bookmarkStart w:id="1069" w:name="_Numd22e34806"/>
      <w:bookmarkStart w:id="1070" w:name="_Toc180582687"/>
      <w:r>
        <w:t>Updating Nymi Lock Control with the Installation Wizard</w:t>
      </w:r>
      <w:bookmarkEnd w:id="1068"/>
      <w:bookmarkEnd w:id="1069"/>
      <w:bookmarkEnd w:id="1070"/>
    </w:p>
    <w:p w14:paraId="7CF9AA36" w14:textId="77777777" w:rsidR="00C83672" w:rsidRDefault="00000000">
      <w:pPr>
        <w:pStyle w:val="BodyText"/>
      </w:pPr>
      <w:r>
        <w:t>Perform the following steps on each user terminal in the environment.</w:t>
      </w:r>
    </w:p>
    <w:p w14:paraId="1103D3E7" w14:textId="77777777" w:rsidR="00C83672" w:rsidRDefault="00000000">
      <w:pPr>
        <w:pStyle w:val="ListNumber"/>
        <w:numPr>
          <w:ilvl w:val="0"/>
          <w:numId w:val="292"/>
        </w:numPr>
      </w:pPr>
      <w:r>
        <w:t>Create a backup copy of the C:\Nymi\Bluetooth_Endpoint\nbe.toml file.</w:t>
      </w:r>
    </w:p>
    <w:p w14:paraId="5AE5092D" w14:textId="77777777" w:rsidR="00C83672" w:rsidRDefault="00000000">
      <w:pPr>
        <w:pStyle w:val="ListNumber"/>
        <w:numPr>
          <w:ilvl w:val="0"/>
          <w:numId w:val="292"/>
        </w:numPr>
      </w:pPr>
      <w:r>
        <w:t>Right-click NymiLockControl-installer-vw.x.y.z and select Run as administrator.</w:t>
      </w:r>
    </w:p>
    <w:p w14:paraId="1F9DEF66" w14:textId="77777777" w:rsidR="00C83672" w:rsidRDefault="00000000">
      <w:pPr>
        <w:pStyle w:val="ListNumber"/>
        <w:numPr>
          <w:ilvl w:val="0"/>
          <w:numId w:val="292"/>
        </w:numPr>
      </w:pPr>
      <w:r>
        <w:t>On the User Account Control window, click Yes.</w:t>
      </w:r>
    </w:p>
    <w:p w14:paraId="08F5CCB0" w14:textId="77777777" w:rsidR="00C83672" w:rsidRDefault="00000000">
      <w:pPr>
        <w:pStyle w:val="ListNumber"/>
        <w:numPr>
          <w:ilvl w:val="0"/>
          <w:numId w:val="292"/>
        </w:numPr>
      </w:pPr>
      <w:r>
        <w:t>On the Welcome to the Prerequisites Setup Wizard window, click Next.</w:t>
      </w:r>
    </w:p>
    <w:p w14:paraId="58BA2AFE" w14:textId="77777777" w:rsidR="00C83672" w:rsidRDefault="00000000">
      <w:pPr>
        <w:pStyle w:val="ListNumber"/>
        <w:numPr>
          <w:ilvl w:val="0"/>
          <w:numId w:val="292"/>
        </w:numPr>
      </w:pPr>
      <w:r>
        <w:t>On the Prerequisites window, click Next.</w:t>
      </w:r>
    </w:p>
    <w:p w14:paraId="79102ECF" w14:textId="77777777" w:rsidR="00C83672" w:rsidRDefault="00000000">
      <w:pPr>
        <w:pStyle w:val="ListNumber"/>
        <w:numPr>
          <w:ilvl w:val="0"/>
          <w:numId w:val="292"/>
        </w:numPr>
      </w:pPr>
      <w:r>
        <w:t>On the Welcome page, click Install.</w:t>
      </w:r>
    </w:p>
    <w:p w14:paraId="7CE0A18C" w14:textId="77777777" w:rsidR="00C83672" w:rsidRDefault="00000000">
      <w:pPr>
        <w:pStyle w:val="ListNumber"/>
        <w:numPr>
          <w:ilvl w:val="0"/>
          <w:numId w:val="292"/>
        </w:numPr>
      </w:pPr>
      <w:r>
        <w:t>On the Welcome to the Nymi Runtime Setup Wizard page, click Next.</w:t>
      </w:r>
    </w:p>
    <w:p w14:paraId="50A27CDB" w14:textId="77777777" w:rsidR="00C83672" w:rsidRDefault="00000000">
      <w:pPr>
        <w:pStyle w:val="ListNumber"/>
        <w:numPr>
          <w:ilvl w:val="0"/>
          <w:numId w:val="292"/>
        </w:numPr>
      </w:pPr>
      <w:r>
        <w:t>On the Nymi Runtime Setup window, expand Nymi Runtime.</w:t>
      </w:r>
    </w:p>
    <w:p w14:paraId="049CC749" w14:textId="77777777" w:rsidR="00C83672" w:rsidRDefault="00000000">
      <w:pPr>
        <w:pStyle w:val="ListNumber"/>
        <w:numPr>
          <w:ilvl w:val="0"/>
          <w:numId w:val="292"/>
        </w:numPr>
      </w:pPr>
      <w:r>
        <w:t>Select Nymi Agent, and then select Entire feature will be unavailable, as shown in the following figure, and then click Next.</w:t>
      </w:r>
    </w:p>
    <w:p w14:paraId="0D95FA50" w14:textId="77777777" w:rsidR="00C83672" w:rsidRDefault="00000000">
      <w:pPr>
        <w:pStyle w:val="Caption"/>
        <w:keepNext/>
      </w:pPr>
      <w:bookmarkStart w:id="1071" w:name="_Refd22e34935"/>
      <w:bookmarkStart w:id="1072" w:name="_Tocd22e34935"/>
      <w:r>
        <w:lastRenderedPageBreak/>
        <w:t xml:space="preserve">Figure </w:t>
      </w:r>
      <w:bookmarkStart w:id="1073" w:name="_Numd22e34935"/>
      <w:r>
        <w:fldChar w:fldCharType="begin"/>
      </w:r>
      <w:r>
        <w:instrText xml:space="preserve"> SEQ Figure \* ARABIC </w:instrText>
      </w:r>
      <w:r>
        <w:fldChar w:fldCharType="separate"/>
      </w:r>
      <w:r w:rsidR="00F5048C">
        <w:rPr>
          <w:noProof/>
        </w:rPr>
        <w:t>130</w:t>
      </w:r>
      <w:r>
        <w:rPr>
          <w:noProof/>
        </w:rPr>
        <w:fldChar w:fldCharType="end"/>
      </w:r>
      <w:bookmarkEnd w:id="1071"/>
      <w:bookmarkEnd w:id="1072"/>
      <w:bookmarkEnd w:id="1073"/>
      <w:r>
        <w:t>: Nymi Agent feature will be unavailable</w:t>
      </w:r>
    </w:p>
    <w:p w14:paraId="4DB08AC8" w14:textId="77777777" w:rsidR="00C83672" w:rsidRDefault="00000000">
      <w:pPr>
        <w:pStyle w:val="BodyText"/>
      </w:pPr>
      <w:r>
        <w:rPr>
          <w:noProof/>
        </w:rPr>
        <w:drawing>
          <wp:inline distT="0" distB="0" distL="0" distR="0" wp14:anchorId="75E567C1" wp14:editId="7CCA482D">
            <wp:extent cx="4714875" cy="3686175"/>
            <wp:effectExtent l="0" t="0" r="0" b="0"/>
            <wp:docPr id="258218684" name="Picture 25821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9">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08C8EB95" w14:textId="77777777" w:rsidR="00C83672" w:rsidRDefault="00000000">
      <w:pPr>
        <w:pStyle w:val="ListNumber"/>
        <w:numPr>
          <w:ilvl w:val="0"/>
          <w:numId w:val="292"/>
        </w:numPr>
      </w:pPr>
      <w:r>
        <w:t>On the Service Account window, perform one of the following actions to choose the account that starts the service:</w:t>
      </w:r>
    </w:p>
    <w:p w14:paraId="1F026D33" w14:textId="77777777" w:rsidR="00C83672" w:rsidRDefault="00000000">
      <w:pPr>
        <w:pStyle w:val="ListBullet2"/>
        <w:numPr>
          <w:ilvl w:val="1"/>
          <w:numId w:val="293"/>
        </w:numPr>
      </w:pPr>
      <w:r>
        <w:t>Accept the default service account NTAuthority\LocalService, click Next.</w:t>
      </w:r>
    </w:p>
    <w:p w14:paraId="3B240E9A" w14:textId="77777777" w:rsidR="00C83672" w:rsidRDefault="00000000">
      <w:pPr>
        <w:pStyle w:val="ListBullet2"/>
        <w:numPr>
          <w:ilvl w:val="1"/>
          <w:numId w:val="293"/>
        </w:numPr>
      </w:pPr>
      <w:r>
        <w:t>For non-English Windows Operating Systems and for Nymi WebAPI configurations where you install the centralized Nymi Agent on the NES server, choose the LocalSystem account from the drop list, and then click Next.</w:t>
      </w:r>
    </w:p>
    <w:p w14:paraId="7150F1F3" w14:textId="77777777" w:rsidR="00C83672" w:rsidRDefault="00000000">
      <w:pPr>
        <w:pStyle w:val="BodyText"/>
        <w:ind w:left="720"/>
      </w:pPr>
      <w:r>
        <w:rPr>
          <w:b/>
          <w:caps/>
        </w:rPr>
        <w:t xml:space="preserve">Note: </w:t>
      </w:r>
      <w:r>
        <w:t xml:space="preserve">The service account must have permission to run as a service. </w:t>
      </w:r>
      <w:hyperlink r:id="rId132">
        <w:r w:rsidR="00C83672">
          <w:t>Enable Service Log On</w:t>
        </w:r>
      </w:hyperlink>
      <w:r>
        <w:t xml:space="preserve"> provides more information about how to modify the local policy to enable this permission for the service account.</w:t>
      </w:r>
    </w:p>
    <w:p w14:paraId="495EE678" w14:textId="77777777" w:rsidR="00C83672" w:rsidRDefault="00000000">
      <w:pPr>
        <w:pStyle w:val="BodyText"/>
        <w:ind w:left="720"/>
      </w:pPr>
      <w:r>
        <w:t>The following figure shows the Service Account window.</w:t>
      </w:r>
    </w:p>
    <w:p w14:paraId="58BC78B6" w14:textId="77777777" w:rsidR="00C83672" w:rsidRDefault="00000000">
      <w:pPr>
        <w:pStyle w:val="Caption"/>
        <w:keepNext/>
      </w:pPr>
      <w:bookmarkStart w:id="1074" w:name="_Refd22e34987"/>
      <w:bookmarkStart w:id="1075" w:name="_Tocd22e34987"/>
      <w:r>
        <w:lastRenderedPageBreak/>
        <w:t xml:space="preserve">Figure </w:t>
      </w:r>
      <w:bookmarkStart w:id="1076" w:name="_Numd22e34987"/>
      <w:r>
        <w:fldChar w:fldCharType="begin"/>
      </w:r>
      <w:r>
        <w:instrText xml:space="preserve"> SEQ Figure \* ARABIC </w:instrText>
      </w:r>
      <w:r>
        <w:fldChar w:fldCharType="separate"/>
      </w:r>
      <w:r w:rsidR="00F5048C">
        <w:rPr>
          <w:noProof/>
        </w:rPr>
        <w:t>131</w:t>
      </w:r>
      <w:r>
        <w:rPr>
          <w:noProof/>
        </w:rPr>
        <w:fldChar w:fldCharType="end"/>
      </w:r>
      <w:bookmarkEnd w:id="1074"/>
      <w:bookmarkEnd w:id="1075"/>
      <w:bookmarkEnd w:id="1076"/>
      <w:r>
        <w:t>: Nymi Runtime Service Account window</w:t>
      </w:r>
    </w:p>
    <w:p w14:paraId="516FC644" w14:textId="77777777" w:rsidR="00C83672" w:rsidRDefault="00000000">
      <w:pPr>
        <w:pStyle w:val="BodyText"/>
      </w:pPr>
      <w:r>
        <w:rPr>
          <w:noProof/>
        </w:rPr>
        <w:drawing>
          <wp:inline distT="0" distB="0" distL="0" distR="0" wp14:anchorId="773FEA4B" wp14:editId="6A0C3A80">
            <wp:extent cx="4953000" cy="3905250"/>
            <wp:effectExtent l="0" t="0" r="0" b="0"/>
            <wp:docPr id="1495410877" name="Picture 1495410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48160AF9" w14:textId="77777777" w:rsidR="00C83672" w:rsidRDefault="00000000">
      <w:pPr>
        <w:pStyle w:val="ListNumber"/>
        <w:numPr>
          <w:ilvl w:val="0"/>
          <w:numId w:val="292"/>
        </w:numPr>
      </w:pPr>
      <w:r>
        <w:t>On the (Optional) Nymi Infrastructure Service Account, click Next.</w:t>
      </w:r>
    </w:p>
    <w:p w14:paraId="10AFDE5B" w14:textId="77777777" w:rsidR="00C83672" w:rsidRDefault="00000000">
      <w:pPr>
        <w:pStyle w:val="BodyText"/>
        <w:ind w:left="720"/>
      </w:pPr>
      <w:r>
        <w:t>Only deployments that use web-based Nymi-enabled Applications(NEAs) with a centralized Nymi Agent require you to configure the Nymi Infrastructure Service Account.</w:t>
      </w:r>
    </w:p>
    <w:p w14:paraId="45F2121D" w14:textId="77777777" w:rsidR="00C83672" w:rsidRDefault="00000000">
      <w:pPr>
        <w:pStyle w:val="ListNumber"/>
        <w:numPr>
          <w:ilvl w:val="0"/>
          <w:numId w:val="292"/>
        </w:numPr>
      </w:pPr>
      <w:r>
        <w:t>On the Ready to install page, click Install.</w:t>
      </w:r>
    </w:p>
    <w:p w14:paraId="72ADC031" w14:textId="77777777" w:rsidR="00C83672" w:rsidRDefault="00000000">
      <w:pPr>
        <w:pStyle w:val="ListNumber"/>
        <w:numPr>
          <w:ilvl w:val="0"/>
          <w:numId w:val="292"/>
        </w:numPr>
      </w:pPr>
      <w:r>
        <w:t>Click Finish.</w:t>
      </w:r>
    </w:p>
    <w:p w14:paraId="0EB319F4" w14:textId="77777777" w:rsidR="00C83672" w:rsidRDefault="00000000">
      <w:pPr>
        <w:pStyle w:val="ListNumber"/>
        <w:numPr>
          <w:ilvl w:val="0"/>
          <w:numId w:val="292"/>
        </w:numPr>
      </w:pPr>
      <w:r>
        <w:t>On the Installation Completed Successfully  page, click Close.</w:t>
      </w:r>
    </w:p>
    <w:p w14:paraId="07F76CC0" w14:textId="77777777" w:rsidR="00C83672" w:rsidRDefault="00000000">
      <w:pPr>
        <w:pStyle w:val="ListNumber"/>
        <w:numPr>
          <w:ilvl w:val="0"/>
          <w:numId w:val="292"/>
        </w:numPr>
      </w:pPr>
      <w:r>
        <w:t>On the Welcome to Nymi Lock Control Setup Wizard window, click Next.</w:t>
      </w:r>
    </w:p>
    <w:p w14:paraId="3A13C3B0" w14:textId="77777777" w:rsidR="00C83672" w:rsidRDefault="00000000">
      <w:pPr>
        <w:pStyle w:val="ListNumber"/>
        <w:numPr>
          <w:ilvl w:val="0"/>
          <w:numId w:val="292"/>
        </w:numPr>
      </w:pPr>
      <w:r>
        <w:t>On the Select Installation Folder window, perform the following actions:</w:t>
      </w:r>
    </w:p>
    <w:p w14:paraId="23470AC9" w14:textId="77777777" w:rsidR="00C83672" w:rsidRDefault="00000000">
      <w:pPr>
        <w:pStyle w:val="ListNumber2"/>
        <w:numPr>
          <w:ilvl w:val="1"/>
          <w:numId w:val="294"/>
        </w:numPr>
      </w:pPr>
      <w:r>
        <w:t>To change the installation location, click Browse, navigate to a new installation folder, and then click Select Folder</w:t>
      </w:r>
    </w:p>
    <w:p w14:paraId="77757E4F" w14:textId="77777777" w:rsidR="00C83672" w:rsidRDefault="00000000">
      <w:pPr>
        <w:pStyle w:val="ListNumber2"/>
        <w:numPr>
          <w:ilvl w:val="1"/>
          <w:numId w:val="294"/>
        </w:numPr>
      </w:pPr>
      <w:r>
        <w:t>To keep the default installation location, click Next.</w:t>
      </w:r>
    </w:p>
    <w:p w14:paraId="717B8CDD" w14:textId="77777777" w:rsidR="00C83672" w:rsidRDefault="00000000">
      <w:pPr>
        <w:pStyle w:val="ListNumber"/>
        <w:numPr>
          <w:ilvl w:val="0"/>
          <w:numId w:val="292"/>
        </w:numPr>
      </w:pPr>
      <w:r>
        <w:t>On the Ready to Install window, click Install.</w:t>
      </w:r>
    </w:p>
    <w:p w14:paraId="2BD7F758" w14:textId="77777777" w:rsidR="00C83672" w:rsidRDefault="00000000">
      <w:pPr>
        <w:pStyle w:val="ListNumber"/>
        <w:numPr>
          <w:ilvl w:val="0"/>
          <w:numId w:val="292"/>
        </w:numPr>
      </w:pPr>
      <w:r>
        <w:t>On the Completing the Nymi Lock Control Setup Wizard window, click Finish.</w:t>
      </w:r>
    </w:p>
    <w:p w14:paraId="1738A497" w14:textId="77777777" w:rsidR="00C83672" w:rsidRDefault="00000000">
      <w:pPr>
        <w:pStyle w:val="ListNumber"/>
        <w:numPr>
          <w:ilvl w:val="0"/>
          <w:numId w:val="292"/>
        </w:numPr>
      </w:pPr>
      <w:r>
        <w:t>Stop the Nymi Bluetooth Endpoint service.</w:t>
      </w:r>
    </w:p>
    <w:p w14:paraId="730F027A" w14:textId="77777777" w:rsidR="00C83672" w:rsidRDefault="00000000">
      <w:pPr>
        <w:pStyle w:val="ListNumber"/>
        <w:numPr>
          <w:ilvl w:val="0"/>
          <w:numId w:val="292"/>
        </w:numPr>
      </w:pPr>
      <w:r>
        <w:t>C:\Nymi\Bluetooth_Endpoint\nbe.toml file with your backup copy.</w:t>
      </w:r>
    </w:p>
    <w:p w14:paraId="21DF096B" w14:textId="77777777" w:rsidR="00C83672" w:rsidRDefault="00000000">
      <w:pPr>
        <w:pStyle w:val="ListNumber"/>
        <w:numPr>
          <w:ilvl w:val="0"/>
          <w:numId w:val="292"/>
        </w:numPr>
      </w:pPr>
      <w:r>
        <w:t>Start the Nymi Bluetooth Endpoint service.</w:t>
      </w:r>
    </w:p>
    <w:p w14:paraId="04791488" w14:textId="77777777" w:rsidR="00C83672" w:rsidRDefault="00000000">
      <w:pPr>
        <w:pStyle w:val="Heading4"/>
      </w:pPr>
      <w:bookmarkStart w:id="1077" w:name="_Refd22e35120"/>
      <w:bookmarkStart w:id="1078" w:name="_Numd22e35120"/>
      <w:bookmarkStart w:id="1079" w:name="_Toc180582688"/>
      <w:r>
        <w:t>Installing or Updating Nymi Lock Control Silently</w:t>
      </w:r>
      <w:bookmarkEnd w:id="1077"/>
      <w:bookmarkEnd w:id="1078"/>
      <w:bookmarkEnd w:id="1079"/>
    </w:p>
    <w:p w14:paraId="341563E6" w14:textId="77777777" w:rsidR="00C83672" w:rsidRDefault="00000000">
      <w:pPr>
        <w:pStyle w:val="BodyText"/>
      </w:pPr>
      <w:r>
        <w:t>Perform the following steps to install or update the Nymi Lock Control silently, for example, when you want to install the software remotely by using a software distribution application.</w:t>
      </w:r>
    </w:p>
    <w:p w14:paraId="33A634C3" w14:textId="77777777" w:rsidR="00C83672" w:rsidRDefault="00000000">
      <w:pPr>
        <w:pStyle w:val="ListNumber"/>
        <w:numPr>
          <w:ilvl w:val="0"/>
          <w:numId w:val="295"/>
        </w:numPr>
      </w:pPr>
      <w:r>
        <w:t>Create a backup copy of the C:\Nymi\Bluetooth_Endpoint\nbe.toml file.</w:t>
      </w:r>
    </w:p>
    <w:p w14:paraId="0A42FE40" w14:textId="77777777" w:rsidR="00C83672" w:rsidRDefault="00000000">
      <w:pPr>
        <w:pStyle w:val="ListNumber"/>
        <w:numPr>
          <w:ilvl w:val="0"/>
          <w:numId w:val="295"/>
        </w:numPr>
      </w:pPr>
      <w:r>
        <w:t>Save the Nymi Lock Control package, provided to you by your Nymi Solution Consultant.</w:t>
      </w:r>
    </w:p>
    <w:p w14:paraId="472095D2" w14:textId="77777777" w:rsidR="00C83672" w:rsidRDefault="00000000">
      <w:pPr>
        <w:pStyle w:val="ListNumber"/>
        <w:numPr>
          <w:ilvl w:val="0"/>
          <w:numId w:val="295"/>
        </w:numPr>
      </w:pPr>
      <w:r>
        <w:t>Launch the command prompt as administrator.</w:t>
      </w:r>
    </w:p>
    <w:p w14:paraId="48207873" w14:textId="77777777" w:rsidR="00C83672" w:rsidRDefault="00000000">
      <w:pPr>
        <w:pStyle w:val="ListNumber"/>
        <w:numPr>
          <w:ilvl w:val="0"/>
          <w:numId w:val="295"/>
        </w:numPr>
      </w:pPr>
      <w:r>
        <w:t>From the folder that contains the Nymi Lock Control, type NymiLockControl-installer-vversion.exe /exenoui /q</w:t>
      </w:r>
    </w:p>
    <w:p w14:paraId="20B9A17B" w14:textId="77777777" w:rsidR="00C83672" w:rsidRDefault="00000000">
      <w:pPr>
        <w:pStyle w:val="BodyText"/>
        <w:ind w:left="720"/>
      </w:pPr>
      <w:r>
        <w:lastRenderedPageBreak/>
        <w:t>Where you replace version with the version of the Nymi installation file.</w:t>
      </w:r>
    </w:p>
    <w:p w14:paraId="0C74AD06" w14:textId="77777777" w:rsidR="00C83672"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731E81A3"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4604ED6" w14:textId="77777777" w:rsidR="00C83672" w:rsidRDefault="00000000">
      <w:pPr>
        <w:pStyle w:val="ListNumber"/>
        <w:numPr>
          <w:ilvl w:val="0"/>
          <w:numId w:val="295"/>
        </w:numPr>
      </w:pPr>
      <w:r>
        <w:t>Stop the Nymi Bluetooth Endpoint service.</w:t>
      </w:r>
    </w:p>
    <w:p w14:paraId="2DBD5510" w14:textId="77777777" w:rsidR="00C83672" w:rsidRDefault="00000000">
      <w:pPr>
        <w:pStyle w:val="ListNumber"/>
        <w:numPr>
          <w:ilvl w:val="0"/>
          <w:numId w:val="295"/>
        </w:numPr>
      </w:pPr>
      <w:r>
        <w:t>C:\Nymi\Bluetooth_Endpoint\nbe.toml file with your backup copy.</w:t>
      </w:r>
    </w:p>
    <w:p w14:paraId="53752140" w14:textId="77777777" w:rsidR="00C83672" w:rsidRDefault="00000000">
      <w:pPr>
        <w:pStyle w:val="ListNumber"/>
        <w:numPr>
          <w:ilvl w:val="0"/>
          <w:numId w:val="295"/>
        </w:numPr>
      </w:pPr>
      <w:r>
        <w:t>Start the Nymi Bluetooth Endpoint service.</w:t>
      </w:r>
    </w:p>
    <w:p w14:paraId="4F89774E" w14:textId="77777777" w:rsidR="00C83672" w:rsidRDefault="00000000">
      <w:pPr>
        <w:pStyle w:val="ListNumber"/>
        <w:numPr>
          <w:ilvl w:val="0"/>
          <w:numId w:val="295"/>
        </w:numPr>
      </w:pPr>
      <w:r>
        <w:t>Log out and log back into the user terminal.</w:t>
      </w:r>
    </w:p>
    <w:p w14:paraId="67B2CA1E" w14:textId="77777777" w:rsidR="00C83672" w:rsidRDefault="00000000">
      <w:pPr>
        <w:pStyle w:val="Heading4"/>
      </w:pPr>
      <w:bookmarkStart w:id="1080" w:name="_Refd22e35243"/>
      <w:bookmarkStart w:id="1081" w:name="_Numd22e35243"/>
      <w:bookmarkStart w:id="1082" w:name="_Toc180582689"/>
      <w:r>
        <w:t>Update Nymi Bluetooth Endpoint TOML File</w:t>
      </w:r>
      <w:bookmarkEnd w:id="1080"/>
      <w:bookmarkEnd w:id="1081"/>
      <w:bookmarkEnd w:id="1082"/>
    </w:p>
    <w:p w14:paraId="5100D87C" w14:textId="77777777" w:rsidR="00C83672" w:rsidRDefault="00000000">
      <w:pPr>
        <w:pStyle w:val="BodyText"/>
      </w:pPr>
      <w:r>
        <w:t>This section applies only if you updated the centralized Nymi Agent and changed the protocol from ws to wss or changed the default connection port.</w:t>
      </w:r>
    </w:p>
    <w:p w14:paraId="287DE2FE" w14:textId="77777777" w:rsidR="00C83672" w:rsidRDefault="00000000">
      <w:pPr>
        <w:pStyle w:val="BodyText"/>
      </w:pPr>
      <w:r>
        <w:t>On each user terminal, edit the nbe.toml file and change the protocol in the agent_url parameter from ws to wss, and the restart the Nymi Bluetooth Endpoint service.</w:t>
      </w:r>
    </w:p>
    <w:p w14:paraId="0079EADE" w14:textId="77777777" w:rsidR="00C83672" w:rsidRDefault="00000000">
      <w:pPr>
        <w:pStyle w:val="BodyText"/>
      </w:pPr>
      <w:r>
        <w:t>For example:</w:t>
      </w:r>
    </w:p>
    <w:p w14:paraId="6033E9CA" w14:textId="77777777" w:rsidR="00C83672" w:rsidRDefault="00000000">
      <w:pPr>
        <w:pStyle w:val="HTMLPreformatted"/>
      </w:pPr>
      <w:r>
        <w:rPr>
          <w:rStyle w:val="HTMLCode"/>
        </w:rPr>
        <w:t>agent_url = "wss://agent.nymi.com:port/socket/websocket"</w:t>
      </w:r>
    </w:p>
    <w:p w14:paraId="429CCB7E" w14:textId="77777777" w:rsidR="00C83672" w:rsidRDefault="00000000">
      <w:pPr>
        <w:pStyle w:val="BodyText"/>
      </w:pPr>
      <w:r>
        <w:t>where:</w:t>
      </w:r>
    </w:p>
    <w:p w14:paraId="14376F4D" w14:textId="77777777" w:rsidR="00C83672" w:rsidRDefault="00000000">
      <w:pPr>
        <w:pStyle w:val="ListBullet"/>
        <w:numPr>
          <w:ilvl w:val="0"/>
          <w:numId w:val="296"/>
        </w:numPr>
      </w:pPr>
      <w:r>
        <w:t>agent.nymi.com is the FQDN of the centralized Nymi Agent machine.</w:t>
      </w:r>
    </w:p>
    <w:p w14:paraId="2DB59E3D" w14:textId="77777777" w:rsidR="00C83672" w:rsidRDefault="00000000">
      <w:pPr>
        <w:pStyle w:val="ListBullet"/>
        <w:numPr>
          <w:ilvl w:val="0"/>
          <w:numId w:val="296"/>
        </w:numPr>
      </w:pPr>
      <w:r>
        <w:t>port is the port number on which to communicate with the centralized Nymi Agent machine. The port number must match the port number defined in the C:\Nymi\NymiAgent\nymi_agent.toml on the centralized Nymi Agent machine.</w:t>
      </w:r>
    </w:p>
    <w:p w14:paraId="2B8445A8" w14:textId="77777777" w:rsidR="00C83672" w:rsidRDefault="00000000">
      <w:pPr>
        <w:pStyle w:val="Heading2"/>
      </w:pPr>
      <w:bookmarkStart w:id="1083" w:name="_Refd22e35338"/>
      <w:bookmarkStart w:id="1084" w:name="_Numd22e35338"/>
      <w:bookmarkStart w:id="1085" w:name="_Toc180582690"/>
      <w:r>
        <w:t>Update IGEL Clients</w:t>
      </w:r>
      <w:bookmarkEnd w:id="1083"/>
      <w:bookmarkEnd w:id="1084"/>
      <w:bookmarkEnd w:id="1085"/>
    </w:p>
    <w:p w14:paraId="0C70FA0D" w14:textId="77777777" w:rsidR="00C83672" w:rsidRDefault="00000000">
      <w:pPr>
        <w:pStyle w:val="BodyText"/>
      </w:pPr>
      <w:r>
        <w:t>Update the Nymi Bluetooth Endpoint software on the IGEL clients.</w:t>
      </w:r>
    </w:p>
    <w:p w14:paraId="65358B27" w14:textId="77777777" w:rsidR="00C83672" w:rsidRDefault="00000000">
      <w:pPr>
        <w:pStyle w:val="Heading3"/>
      </w:pPr>
      <w:bookmarkStart w:id="1086" w:name="_Refd22e35372"/>
      <w:bookmarkStart w:id="1087" w:name="_Numd22e35372"/>
      <w:bookmarkStart w:id="1088" w:name="_Toc180582691"/>
      <w:r>
        <w:t>Uploading Nymi Packages to Universal Management Suite</w:t>
      </w:r>
      <w:bookmarkEnd w:id="1086"/>
      <w:bookmarkEnd w:id="1087"/>
      <w:bookmarkEnd w:id="1088"/>
    </w:p>
    <w:p w14:paraId="52284D7B" w14:textId="77777777" w:rsidR="00C83672" w:rsidRDefault="00000000">
      <w:pPr>
        <w:pStyle w:val="BodyText"/>
      </w:pPr>
      <w:r>
        <w:t>Follow the instructions below to upload the Nymi Bluetooth Endpoint package to the Universal Management Suite (UMS) server.</w:t>
      </w:r>
    </w:p>
    <w:p w14:paraId="6F313A41" w14:textId="77777777" w:rsidR="00C83672" w:rsidRDefault="00000000">
      <w:pPr>
        <w:pStyle w:val="BodyText"/>
      </w:pPr>
      <w:r>
        <w:t>Obtain the installation package from Nymi.</w:t>
      </w:r>
    </w:p>
    <w:p w14:paraId="4E94AFE5" w14:textId="77777777" w:rsidR="00C83672" w:rsidRDefault="00000000">
      <w:pPr>
        <w:pStyle w:val="ListNumber"/>
        <w:numPr>
          <w:ilvl w:val="0"/>
          <w:numId w:val="297"/>
        </w:numPr>
      </w:pPr>
      <w:r>
        <w:t>Extract the installation package to a machine that has access to the UMS Console.</w:t>
      </w:r>
    </w:p>
    <w:p w14:paraId="392CCDC4" w14:textId="77777777" w:rsidR="00C83672" w:rsidRDefault="00000000">
      <w:pPr>
        <w:pStyle w:val="ListNumber"/>
        <w:numPr>
          <w:ilvl w:val="0"/>
          <w:numId w:val="297"/>
        </w:numPr>
      </w:pPr>
      <w:r>
        <w:t>Connect to the UMS Console.</w:t>
      </w:r>
    </w:p>
    <w:p w14:paraId="06DEAF6C" w14:textId="77777777" w:rsidR="00C83672" w:rsidRDefault="00000000">
      <w:pPr>
        <w:pStyle w:val="ListNumber"/>
        <w:numPr>
          <w:ilvl w:val="0"/>
          <w:numId w:val="297"/>
        </w:numPr>
      </w:pPr>
      <w:r>
        <w:t>In UMS Console, right-click the Files folder in the left navigation pane, and then select New File.</w:t>
      </w:r>
    </w:p>
    <w:p w14:paraId="27FC8632" w14:textId="77777777" w:rsidR="00C83672" w:rsidRDefault="00000000">
      <w:pPr>
        <w:pStyle w:val="BodyText"/>
        <w:ind w:left="720"/>
      </w:pPr>
      <w:r>
        <w:t>The New file window appears.</w:t>
      </w:r>
    </w:p>
    <w:p w14:paraId="1DB4FC57" w14:textId="77777777" w:rsidR="00C83672" w:rsidRDefault="00000000">
      <w:pPr>
        <w:pStyle w:val="ListNumber"/>
        <w:numPr>
          <w:ilvl w:val="0"/>
          <w:numId w:val="297"/>
        </w:numPr>
      </w:pPr>
      <w:r>
        <w:t>In the File Source section, select the appropriate source option, for example, Upload Local File to UMS Server, and then navigate to the folder location that contains the nymi.tar.bz2 file, select the file, and then click Open.</w:t>
      </w:r>
    </w:p>
    <w:p w14:paraId="434156B8" w14:textId="77777777" w:rsidR="00C83672" w:rsidRDefault="00000000">
      <w:pPr>
        <w:pStyle w:val="ListNumber"/>
        <w:numPr>
          <w:ilvl w:val="0"/>
          <w:numId w:val="297"/>
        </w:numPr>
      </w:pPr>
      <w:r>
        <w:t>Click OK.</w:t>
      </w:r>
    </w:p>
    <w:p w14:paraId="3CA8A4C4" w14:textId="77777777" w:rsidR="00C83672" w:rsidRDefault="00000000">
      <w:pPr>
        <w:pStyle w:val="ListNumber"/>
        <w:numPr>
          <w:ilvl w:val="0"/>
          <w:numId w:val="297"/>
        </w:numPr>
      </w:pPr>
      <w:r>
        <w:t>Right-click the Files folder in the left navigation pane, and then select New File.</w:t>
      </w:r>
    </w:p>
    <w:p w14:paraId="2CC5B777" w14:textId="77777777" w:rsidR="00C83672" w:rsidRDefault="00000000">
      <w:pPr>
        <w:pStyle w:val="BodyText"/>
        <w:ind w:left="720"/>
      </w:pPr>
      <w:r>
        <w:t>The New file window appears.</w:t>
      </w:r>
    </w:p>
    <w:p w14:paraId="381C15EA" w14:textId="77777777" w:rsidR="00C83672" w:rsidRDefault="00000000">
      <w:pPr>
        <w:pStyle w:val="ListNumber"/>
        <w:numPr>
          <w:ilvl w:val="0"/>
          <w:numId w:val="297"/>
        </w:numPr>
      </w:pPr>
      <w:r>
        <w:lastRenderedPageBreak/>
        <w:t>In the File Source section, select the appropriate source option, for example, Upload Local File to UMS Server , and then navigate to the folder location that contains the nymi.inf file, select the file, and then click Open.</w:t>
      </w:r>
    </w:p>
    <w:p w14:paraId="28818900" w14:textId="77777777" w:rsidR="00C83672" w:rsidRDefault="00000000">
      <w:pPr>
        <w:pStyle w:val="ListNumber"/>
        <w:numPr>
          <w:ilvl w:val="0"/>
          <w:numId w:val="297"/>
        </w:numPr>
      </w:pPr>
      <w:r>
        <w:t>Click OK.</w:t>
      </w:r>
    </w:p>
    <w:p w14:paraId="0C719A6C" w14:textId="77777777" w:rsidR="00C83672" w:rsidRDefault="00000000">
      <w:pPr>
        <w:pStyle w:val="BodyText"/>
      </w:pPr>
      <w:r>
        <w:t>The following figure provides a example of the Files folder with the files. Make note of the value in Download URL field for each file, as you will require is information in the Customizing the Custom Partition section.</w:t>
      </w:r>
    </w:p>
    <w:p w14:paraId="7D3DD767" w14:textId="77777777" w:rsidR="00C83672" w:rsidRDefault="00000000">
      <w:pPr>
        <w:pStyle w:val="Caption"/>
        <w:keepNext/>
      </w:pPr>
      <w:bookmarkStart w:id="1089" w:name="_Refd22e35514"/>
      <w:bookmarkStart w:id="1090" w:name="_Tocd22e35514"/>
      <w:r>
        <w:t xml:space="preserve">Figure </w:t>
      </w:r>
      <w:bookmarkStart w:id="1091" w:name="_Numd22e35514"/>
      <w:r>
        <w:fldChar w:fldCharType="begin"/>
      </w:r>
      <w:r>
        <w:instrText xml:space="preserve"> SEQ Figure \* ARABIC </w:instrText>
      </w:r>
      <w:r>
        <w:fldChar w:fldCharType="separate"/>
      </w:r>
      <w:r w:rsidR="00F5048C">
        <w:rPr>
          <w:noProof/>
        </w:rPr>
        <w:t>132</w:t>
      </w:r>
      <w:r>
        <w:rPr>
          <w:noProof/>
        </w:rPr>
        <w:fldChar w:fldCharType="end"/>
      </w:r>
      <w:bookmarkEnd w:id="1089"/>
      <w:bookmarkEnd w:id="1090"/>
      <w:bookmarkEnd w:id="1091"/>
      <w:r>
        <w:t>: Files window</w:t>
      </w:r>
    </w:p>
    <w:p w14:paraId="487D9722" w14:textId="77777777" w:rsidR="00C83672" w:rsidRDefault="00000000">
      <w:pPr>
        <w:pStyle w:val="BodyText"/>
      </w:pPr>
      <w:r>
        <w:rPr>
          <w:noProof/>
        </w:rPr>
        <w:drawing>
          <wp:inline distT="0" distB="0" distL="0" distR="0" wp14:anchorId="722D390F" wp14:editId="4BF2D841">
            <wp:extent cx="6120000" cy="2052820"/>
            <wp:effectExtent l="0" t="0" r="0" b="0"/>
            <wp:docPr id="1167066659" name="Picture 1167066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1">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151BD1FD" w14:textId="77777777" w:rsidR="00C83672" w:rsidRDefault="00000000">
      <w:pPr>
        <w:pStyle w:val="Heading3"/>
      </w:pPr>
      <w:bookmarkStart w:id="1092" w:name="_Refd22e35522"/>
      <w:bookmarkStart w:id="1093" w:name="_Numd22e35522"/>
      <w:bookmarkStart w:id="1094" w:name="_Toc180582692"/>
      <w:r>
        <w:t>Updating Nymi Bluetooth Endpoint on IGEL</w:t>
      </w:r>
      <w:bookmarkEnd w:id="1092"/>
      <w:bookmarkEnd w:id="1093"/>
      <w:bookmarkEnd w:id="1094"/>
    </w:p>
    <w:p w14:paraId="67539A32" w14:textId="77777777" w:rsidR="00C83672" w:rsidRDefault="00000000">
      <w:pPr>
        <w:pStyle w:val="BodyText"/>
      </w:pPr>
      <w:r>
        <w:t>Perform the following steps to update the Nymi software on an IGEL user terminal.</w:t>
      </w:r>
    </w:p>
    <w:p w14:paraId="0D4F4E5A" w14:textId="77777777" w:rsidR="00C83672" w:rsidRDefault="00000000">
      <w:pPr>
        <w:pStyle w:val="BodyText"/>
      </w:pPr>
      <w:r>
        <w:t>The procedure requires you to reboot the client.</w:t>
      </w:r>
    </w:p>
    <w:p w14:paraId="367D9289" w14:textId="77777777" w:rsidR="00C83672" w:rsidRDefault="00000000">
      <w:pPr>
        <w:pStyle w:val="ListNumber"/>
        <w:numPr>
          <w:ilvl w:val="0"/>
          <w:numId w:val="298"/>
        </w:numPr>
      </w:pPr>
      <w:r>
        <w:t>Perform the following steps to take the partition offline.</w:t>
      </w:r>
    </w:p>
    <w:p w14:paraId="0A6B6252" w14:textId="77777777" w:rsidR="00C83672" w:rsidRDefault="00000000">
      <w:pPr>
        <w:pStyle w:val="ListNumber2"/>
        <w:numPr>
          <w:ilvl w:val="1"/>
          <w:numId w:val="299"/>
        </w:numPr>
      </w:pPr>
      <w:bookmarkStart w:id="1095" w:name="_Refd22e35565"/>
      <w:bookmarkStart w:id="1096" w:name="_Tocd22e35565"/>
      <w:r>
        <w:t>From the UMS console, in the Profiles section, right-click the profile that contains the Nymi custom partition, and then select Edit Configuration.</w:t>
      </w:r>
    </w:p>
    <w:p w14:paraId="54A7A161" w14:textId="77777777" w:rsidR="00C83672" w:rsidRDefault="00000000">
      <w:pPr>
        <w:pStyle w:val="ListNumber2"/>
        <w:numPr>
          <w:ilvl w:val="1"/>
          <w:numId w:val="299"/>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3DE6EBEB" w14:textId="77777777" w:rsidR="00C83672" w:rsidRDefault="00000000">
      <w:pPr>
        <w:pStyle w:val="ListNumber2"/>
        <w:numPr>
          <w:ilvl w:val="1"/>
          <w:numId w:val="299"/>
        </w:numPr>
      </w:pPr>
      <w:r>
        <w:t>Clear the Enable Partition option, as shown in the following figure.</w:t>
      </w:r>
    </w:p>
    <w:p w14:paraId="5EF55C81" w14:textId="77777777" w:rsidR="00C83672" w:rsidRDefault="00000000">
      <w:pPr>
        <w:pStyle w:val="Caption"/>
        <w:keepNext/>
      </w:pPr>
      <w:bookmarkStart w:id="1097" w:name="_Refd22e35600"/>
      <w:bookmarkStart w:id="1098" w:name="_Tocd22e35600"/>
      <w:r>
        <w:t xml:space="preserve">Figure </w:t>
      </w:r>
      <w:bookmarkStart w:id="1099" w:name="_Numd22e35600"/>
      <w:r>
        <w:fldChar w:fldCharType="begin"/>
      </w:r>
      <w:r>
        <w:instrText xml:space="preserve"> SEQ Figure \* ARABIC </w:instrText>
      </w:r>
      <w:r>
        <w:fldChar w:fldCharType="separate"/>
      </w:r>
      <w:r w:rsidR="00F5048C">
        <w:rPr>
          <w:noProof/>
        </w:rPr>
        <w:t>133</w:t>
      </w:r>
      <w:r>
        <w:rPr>
          <w:noProof/>
        </w:rPr>
        <w:fldChar w:fldCharType="end"/>
      </w:r>
      <w:bookmarkEnd w:id="1097"/>
      <w:bookmarkEnd w:id="1098"/>
      <w:bookmarkEnd w:id="1099"/>
      <w:r>
        <w:t>: Disable the Partition option</w:t>
      </w:r>
    </w:p>
    <w:p w14:paraId="05EA9B4E" w14:textId="77777777" w:rsidR="00C83672" w:rsidRDefault="00000000">
      <w:pPr>
        <w:pStyle w:val="BodyText"/>
      </w:pPr>
      <w:r>
        <w:rPr>
          <w:noProof/>
        </w:rPr>
        <w:drawing>
          <wp:inline distT="0" distB="0" distL="0" distR="0" wp14:anchorId="3E5F0D5B" wp14:editId="5F902A6F">
            <wp:extent cx="6120000" cy="2956181"/>
            <wp:effectExtent l="0" t="0" r="0" b="0"/>
            <wp:docPr id="856941131" name="Picture 85694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isable_partition.png"/>
                    <pic:cNvPicPr/>
                  </pic:nvPicPr>
                  <pic:blipFill>
                    <a:blip r:embed="rId133">
                      <a:extLst>
                        <a:ext uri="{28A0092B-C50C-407E-A947-70E740481C1C}">
                          <a14:useLocalDpi xmlns:a14="http://schemas.microsoft.com/office/drawing/2010/main" val="0"/>
                        </a:ext>
                      </a:extLst>
                    </a:blip>
                    <a:stretch>
                      <a:fillRect/>
                    </a:stretch>
                  </pic:blipFill>
                  <pic:spPr>
                    <a:xfrm>
                      <a:off x="0" y="0"/>
                      <a:ext cx="13251180" cy="6400800"/>
                    </a:xfrm>
                    <a:prstGeom prst="rect">
                      <a:avLst/>
                    </a:prstGeom>
                  </pic:spPr>
                </pic:pic>
              </a:graphicData>
            </a:graphic>
          </wp:inline>
        </w:drawing>
      </w:r>
    </w:p>
    <w:p w14:paraId="1454BC08" w14:textId="77777777" w:rsidR="00C83672" w:rsidRDefault="00000000">
      <w:pPr>
        <w:pStyle w:val="ListNumber2"/>
        <w:numPr>
          <w:ilvl w:val="1"/>
          <w:numId w:val="299"/>
        </w:numPr>
      </w:pPr>
      <w:r>
        <w:lastRenderedPageBreak/>
        <w:t>Click Apply and send to device.</w:t>
      </w:r>
    </w:p>
    <w:p w14:paraId="11BE3755" w14:textId="77777777" w:rsidR="00C83672" w:rsidRDefault="00000000">
      <w:pPr>
        <w:pStyle w:val="ListNumber2"/>
        <w:numPr>
          <w:ilvl w:val="1"/>
          <w:numId w:val="299"/>
        </w:numPr>
      </w:pPr>
      <w:r>
        <w:t>On the Update time dialog box, select Now, and then click Ok.</w:t>
      </w:r>
    </w:p>
    <w:p w14:paraId="495D62BD" w14:textId="77777777" w:rsidR="00C83672" w:rsidRDefault="00000000">
      <w:pPr>
        <w:pStyle w:val="BodyText"/>
        <w:ind w:left="1440"/>
      </w:pPr>
      <w:r>
        <w:t>The following figure shows the Update time dialog.</w:t>
      </w:r>
    </w:p>
    <w:p w14:paraId="1EA1C29B" w14:textId="77777777" w:rsidR="00C83672" w:rsidRDefault="00000000">
      <w:pPr>
        <w:pStyle w:val="Caption"/>
        <w:keepNext/>
      </w:pPr>
      <w:bookmarkStart w:id="1100" w:name="_Refd22e35631"/>
      <w:bookmarkStart w:id="1101" w:name="_Tocd22e35631"/>
      <w:r>
        <w:t xml:space="preserve">Figure </w:t>
      </w:r>
      <w:bookmarkStart w:id="1102" w:name="_Numd22e35631"/>
      <w:r>
        <w:fldChar w:fldCharType="begin"/>
      </w:r>
      <w:r>
        <w:instrText xml:space="preserve"> SEQ Figure \* ARABIC </w:instrText>
      </w:r>
      <w:r>
        <w:fldChar w:fldCharType="separate"/>
      </w:r>
      <w:r w:rsidR="00F5048C">
        <w:rPr>
          <w:noProof/>
        </w:rPr>
        <w:t>134</w:t>
      </w:r>
      <w:r>
        <w:rPr>
          <w:noProof/>
        </w:rPr>
        <w:fldChar w:fldCharType="end"/>
      </w:r>
      <w:bookmarkEnd w:id="1100"/>
      <w:bookmarkEnd w:id="1101"/>
      <w:bookmarkEnd w:id="1102"/>
      <w:r>
        <w:t>: Update time window</w:t>
      </w:r>
    </w:p>
    <w:p w14:paraId="3EB374E6" w14:textId="77777777" w:rsidR="00C83672" w:rsidRDefault="00000000">
      <w:pPr>
        <w:pStyle w:val="BodyText"/>
      </w:pPr>
      <w:r>
        <w:rPr>
          <w:noProof/>
        </w:rPr>
        <w:drawing>
          <wp:inline distT="0" distB="0" distL="0" distR="0" wp14:anchorId="38B8BE04" wp14:editId="225E6331">
            <wp:extent cx="6120000" cy="4616842"/>
            <wp:effectExtent l="0" t="0" r="0" b="0"/>
            <wp:docPr id="1816726150" name="Picture 181672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update_time.png"/>
                    <pic:cNvPicPr/>
                  </pic:nvPicPr>
                  <pic:blipFill>
                    <a:blip r:embed="rId134">
                      <a:extLst>
                        <a:ext uri="{28A0092B-C50C-407E-A947-70E740481C1C}">
                          <a14:useLocalDpi xmlns:a14="http://schemas.microsoft.com/office/drawing/2010/main" val="0"/>
                        </a:ext>
                      </a:extLst>
                    </a:blip>
                    <a:stretch>
                      <a:fillRect/>
                    </a:stretch>
                  </pic:blipFill>
                  <pic:spPr>
                    <a:xfrm>
                      <a:off x="0" y="0"/>
                      <a:ext cx="6949440" cy="5242560"/>
                    </a:xfrm>
                    <a:prstGeom prst="rect">
                      <a:avLst/>
                    </a:prstGeom>
                  </pic:spPr>
                </pic:pic>
              </a:graphicData>
            </a:graphic>
          </wp:inline>
        </w:drawing>
      </w:r>
      <w:bookmarkEnd w:id="1095"/>
      <w:bookmarkEnd w:id="1096"/>
    </w:p>
    <w:p w14:paraId="05986510" w14:textId="77777777" w:rsidR="00C83672" w:rsidRDefault="00000000">
      <w:pPr>
        <w:pStyle w:val="ListNumber"/>
        <w:numPr>
          <w:ilvl w:val="0"/>
          <w:numId w:val="298"/>
        </w:numPr>
      </w:pPr>
      <w:r>
        <w:t>Click Save.</w:t>
      </w:r>
    </w:p>
    <w:p w14:paraId="4269D18E" w14:textId="77777777" w:rsidR="00C83672" w:rsidRDefault="00000000">
      <w:pPr>
        <w:pStyle w:val="ListNumber"/>
        <w:numPr>
          <w:ilvl w:val="0"/>
          <w:numId w:val="298"/>
        </w:numPr>
      </w:pPr>
      <w:r>
        <w:t>From the left navigation pane in the UMS console, right-click the device that contains the profile for the Nymi custom partition, and then select Reboot.</w:t>
      </w:r>
    </w:p>
    <w:p w14:paraId="70991E02" w14:textId="77777777" w:rsidR="00C83672" w:rsidRDefault="00000000">
      <w:pPr>
        <w:pStyle w:val="Caption"/>
        <w:keepNext/>
      </w:pPr>
      <w:bookmarkStart w:id="1103" w:name="_Refd22e35652"/>
      <w:bookmarkStart w:id="1104" w:name="_Tocd22e35652"/>
      <w:r>
        <w:lastRenderedPageBreak/>
        <w:t xml:space="preserve">Figure </w:t>
      </w:r>
      <w:bookmarkStart w:id="1105" w:name="_Numd22e35652"/>
      <w:r>
        <w:fldChar w:fldCharType="begin"/>
      </w:r>
      <w:r>
        <w:instrText xml:space="preserve"> SEQ Figure \* ARABIC </w:instrText>
      </w:r>
      <w:r>
        <w:fldChar w:fldCharType="separate"/>
      </w:r>
      <w:r w:rsidR="00F5048C">
        <w:rPr>
          <w:noProof/>
        </w:rPr>
        <w:t>135</w:t>
      </w:r>
      <w:r>
        <w:rPr>
          <w:noProof/>
        </w:rPr>
        <w:fldChar w:fldCharType="end"/>
      </w:r>
      <w:bookmarkEnd w:id="1103"/>
      <w:bookmarkEnd w:id="1104"/>
      <w:bookmarkEnd w:id="1105"/>
      <w:r>
        <w:t>: Reboot option</w:t>
      </w:r>
    </w:p>
    <w:p w14:paraId="3D21225F" w14:textId="77777777" w:rsidR="00C83672" w:rsidRDefault="00000000">
      <w:pPr>
        <w:pStyle w:val="BodyText"/>
      </w:pPr>
      <w:r>
        <w:rPr>
          <w:noProof/>
        </w:rPr>
        <w:drawing>
          <wp:inline distT="0" distB="0" distL="0" distR="0" wp14:anchorId="1A100A12" wp14:editId="745F2203">
            <wp:extent cx="1982585" cy="2614353"/>
            <wp:effectExtent l="0" t="0" r="0" b="0"/>
            <wp:docPr id="339239269" name="Picture 33923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vice_reboot.png"/>
                    <pic:cNvPicPr/>
                  </pic:nvPicPr>
                  <pic:blipFill>
                    <a:blip r:embed="rId135">
                      <a:extLst>
                        <a:ext uri="{28A0092B-C50C-407E-A947-70E740481C1C}">
                          <a14:useLocalDpi xmlns:a14="http://schemas.microsoft.com/office/drawing/2010/main" val="0"/>
                        </a:ext>
                      </a:extLst>
                    </a:blip>
                    <a:stretch>
                      <a:fillRect/>
                    </a:stretch>
                  </pic:blipFill>
                  <pic:spPr>
                    <a:xfrm>
                      <a:off x="0" y="0"/>
                      <a:ext cx="1982585" cy="2614353"/>
                    </a:xfrm>
                    <a:prstGeom prst="rect">
                      <a:avLst/>
                    </a:prstGeom>
                  </pic:spPr>
                </pic:pic>
              </a:graphicData>
            </a:graphic>
          </wp:inline>
        </w:drawing>
      </w:r>
    </w:p>
    <w:p w14:paraId="3B3062DD" w14:textId="77777777" w:rsidR="00C83672" w:rsidRDefault="00000000">
      <w:pPr>
        <w:pStyle w:val="ListNumber"/>
        <w:numPr>
          <w:ilvl w:val="0"/>
          <w:numId w:val="298"/>
        </w:numPr>
      </w:pPr>
      <w:r>
        <w:t>Perform the following steps after the device reboot completes to confirm that the custom partition does not appear:</w:t>
      </w:r>
    </w:p>
    <w:p w14:paraId="4A4D95A5" w14:textId="77777777" w:rsidR="00C83672" w:rsidRDefault="00000000">
      <w:pPr>
        <w:pStyle w:val="ListNumber2"/>
        <w:numPr>
          <w:ilvl w:val="1"/>
          <w:numId w:val="300"/>
        </w:numPr>
      </w:pPr>
      <w:r>
        <w:t>In the left navigation pane of the UMS Console, right-click on the device, and then select Shadow, as shown in the following figure.</w:t>
      </w:r>
    </w:p>
    <w:p w14:paraId="1D72C139" w14:textId="77777777" w:rsidR="00C83672" w:rsidRDefault="00000000">
      <w:pPr>
        <w:pStyle w:val="Caption"/>
        <w:keepNext/>
      </w:pPr>
      <w:bookmarkStart w:id="1106" w:name="_Refd22e35672"/>
      <w:bookmarkStart w:id="1107" w:name="_Tocd22e35672"/>
      <w:r>
        <w:lastRenderedPageBreak/>
        <w:t xml:space="preserve">Figure </w:t>
      </w:r>
      <w:bookmarkStart w:id="1108" w:name="_Numd22e35672"/>
      <w:r>
        <w:fldChar w:fldCharType="begin"/>
      </w:r>
      <w:r>
        <w:instrText xml:space="preserve"> SEQ Figure \* ARABIC </w:instrText>
      </w:r>
      <w:r>
        <w:fldChar w:fldCharType="separate"/>
      </w:r>
      <w:r w:rsidR="00F5048C">
        <w:rPr>
          <w:noProof/>
        </w:rPr>
        <w:t>136</w:t>
      </w:r>
      <w:r>
        <w:rPr>
          <w:noProof/>
        </w:rPr>
        <w:fldChar w:fldCharType="end"/>
      </w:r>
      <w:bookmarkEnd w:id="1106"/>
      <w:bookmarkEnd w:id="1107"/>
      <w:bookmarkEnd w:id="1108"/>
      <w:r>
        <w:t>: Shadow option</w:t>
      </w:r>
    </w:p>
    <w:p w14:paraId="566B58DC" w14:textId="77777777" w:rsidR="00C83672" w:rsidRDefault="00000000">
      <w:pPr>
        <w:pStyle w:val="BodyText"/>
      </w:pPr>
      <w:r>
        <w:rPr>
          <w:noProof/>
        </w:rPr>
        <w:drawing>
          <wp:inline distT="0" distB="0" distL="0" distR="0" wp14:anchorId="00A8C641" wp14:editId="65CA5426">
            <wp:extent cx="4541520" cy="5532120"/>
            <wp:effectExtent l="0" t="0" r="0" b="0"/>
            <wp:docPr id="695840815" name="Picture 69584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hadow.png"/>
                    <pic:cNvPicPr/>
                  </pic:nvPicPr>
                  <pic:blipFill>
                    <a:blip r:embed="rId136">
                      <a:extLst>
                        <a:ext uri="{28A0092B-C50C-407E-A947-70E740481C1C}">
                          <a14:useLocalDpi xmlns:a14="http://schemas.microsoft.com/office/drawing/2010/main" val="0"/>
                        </a:ext>
                      </a:extLst>
                    </a:blip>
                    <a:stretch>
                      <a:fillRect/>
                    </a:stretch>
                  </pic:blipFill>
                  <pic:spPr>
                    <a:xfrm>
                      <a:off x="0" y="0"/>
                      <a:ext cx="4541520" cy="5532120"/>
                    </a:xfrm>
                    <a:prstGeom prst="rect">
                      <a:avLst/>
                    </a:prstGeom>
                  </pic:spPr>
                </pic:pic>
              </a:graphicData>
            </a:graphic>
          </wp:inline>
        </w:drawing>
      </w:r>
    </w:p>
    <w:p w14:paraId="6F3CCFC1" w14:textId="77777777" w:rsidR="00C83672" w:rsidRDefault="00000000">
      <w:pPr>
        <w:pStyle w:val="ListNumber2"/>
        <w:numPr>
          <w:ilvl w:val="1"/>
          <w:numId w:val="300"/>
        </w:numPr>
      </w:pPr>
      <w:r>
        <w:t>When prompted, type the login credentials.</w:t>
      </w:r>
    </w:p>
    <w:p w14:paraId="0AFB052B" w14:textId="77777777" w:rsidR="00C83672" w:rsidRDefault="00000000">
      <w:pPr>
        <w:pStyle w:val="ListNumber2"/>
        <w:numPr>
          <w:ilvl w:val="1"/>
          <w:numId w:val="300"/>
        </w:numPr>
      </w:pPr>
      <w:r>
        <w:t>On the Desktop, open a terminal window.</w:t>
      </w:r>
    </w:p>
    <w:p w14:paraId="5B020562" w14:textId="77777777" w:rsidR="00C83672" w:rsidRDefault="00000000">
      <w:pPr>
        <w:pStyle w:val="ListNumber2"/>
        <w:numPr>
          <w:ilvl w:val="1"/>
          <w:numId w:val="300"/>
        </w:numPr>
      </w:pPr>
      <w:r>
        <w:t>Type the following command to change to the root directory: cd /.</w:t>
      </w:r>
    </w:p>
    <w:p w14:paraId="7795545E" w14:textId="77777777" w:rsidR="00C83672" w:rsidRDefault="00000000">
      <w:pPr>
        <w:pStyle w:val="ListNumber2"/>
        <w:numPr>
          <w:ilvl w:val="1"/>
          <w:numId w:val="300"/>
        </w:numPr>
      </w:pPr>
      <w:r>
        <w:t>Type ls -l and confirm that the /custom partition does not appear in the output.</w:t>
      </w:r>
    </w:p>
    <w:p w14:paraId="36D29D33" w14:textId="77777777" w:rsidR="00C83672" w:rsidRDefault="00000000">
      <w:pPr>
        <w:pStyle w:val="BodyText"/>
        <w:ind w:left="1440"/>
      </w:pPr>
      <w:r>
        <w:rPr>
          <w:b/>
          <w:caps/>
        </w:rPr>
        <w:t xml:space="preserve">Note: </w:t>
      </w:r>
      <w:r>
        <w:t>If the partition appears, repeat the steps to disable the partition on all devices that contain the Nymi custom partition</w:t>
      </w:r>
    </w:p>
    <w:p w14:paraId="48E57B87" w14:textId="77777777" w:rsidR="00C83672" w:rsidRDefault="00000000">
      <w:pPr>
        <w:pStyle w:val="ListNumber"/>
        <w:numPr>
          <w:ilvl w:val="0"/>
          <w:numId w:val="298"/>
        </w:numPr>
      </w:pPr>
      <w:r>
        <w:t>In the left navigation pane of the UMS Console, in the Files section, right-click nymi.inf, and then select Delete, as shown in the following figure.</w:t>
      </w:r>
    </w:p>
    <w:p w14:paraId="26C0C741" w14:textId="77777777" w:rsidR="00C83672" w:rsidRDefault="00000000">
      <w:pPr>
        <w:pStyle w:val="Caption"/>
        <w:keepNext/>
      </w:pPr>
      <w:bookmarkStart w:id="1109" w:name="_Refd22e35723"/>
      <w:bookmarkStart w:id="1110" w:name="_Tocd22e35723"/>
      <w:r>
        <w:lastRenderedPageBreak/>
        <w:t xml:space="preserve">Figure </w:t>
      </w:r>
      <w:bookmarkStart w:id="1111" w:name="_Numd22e35723"/>
      <w:r>
        <w:fldChar w:fldCharType="begin"/>
      </w:r>
      <w:r>
        <w:instrText xml:space="preserve"> SEQ Figure \* ARABIC </w:instrText>
      </w:r>
      <w:r>
        <w:fldChar w:fldCharType="separate"/>
      </w:r>
      <w:r w:rsidR="00F5048C">
        <w:rPr>
          <w:noProof/>
        </w:rPr>
        <w:t>137</w:t>
      </w:r>
      <w:r>
        <w:rPr>
          <w:noProof/>
        </w:rPr>
        <w:fldChar w:fldCharType="end"/>
      </w:r>
      <w:bookmarkEnd w:id="1109"/>
      <w:bookmarkEnd w:id="1110"/>
      <w:bookmarkEnd w:id="1111"/>
      <w:r>
        <w:t>: Delete menu option</w:t>
      </w:r>
    </w:p>
    <w:p w14:paraId="4CA8E0F4" w14:textId="77777777" w:rsidR="00C83672" w:rsidRDefault="00000000">
      <w:pPr>
        <w:pStyle w:val="BodyText"/>
      </w:pPr>
      <w:r>
        <w:rPr>
          <w:noProof/>
        </w:rPr>
        <w:drawing>
          <wp:inline distT="0" distB="0" distL="0" distR="0" wp14:anchorId="1E0B19EA" wp14:editId="2AEDD85C">
            <wp:extent cx="4046220" cy="6454140"/>
            <wp:effectExtent l="0" t="0" r="0" b="0"/>
            <wp:docPr id="652738857" name="Picture 652738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lete_nymi_inf.png"/>
                    <pic:cNvPicPr/>
                  </pic:nvPicPr>
                  <pic:blipFill>
                    <a:blip r:embed="rId137">
                      <a:extLst>
                        <a:ext uri="{28A0092B-C50C-407E-A947-70E740481C1C}">
                          <a14:useLocalDpi xmlns:a14="http://schemas.microsoft.com/office/drawing/2010/main" val="0"/>
                        </a:ext>
                      </a:extLst>
                    </a:blip>
                    <a:stretch>
                      <a:fillRect/>
                    </a:stretch>
                  </pic:blipFill>
                  <pic:spPr>
                    <a:xfrm>
                      <a:off x="0" y="0"/>
                      <a:ext cx="4046220" cy="6454140"/>
                    </a:xfrm>
                    <a:prstGeom prst="rect">
                      <a:avLst/>
                    </a:prstGeom>
                  </pic:spPr>
                </pic:pic>
              </a:graphicData>
            </a:graphic>
          </wp:inline>
        </w:drawing>
      </w:r>
    </w:p>
    <w:p w14:paraId="05CAD067" w14:textId="77777777" w:rsidR="00C83672" w:rsidRDefault="00000000">
      <w:pPr>
        <w:pStyle w:val="ListNumber"/>
        <w:numPr>
          <w:ilvl w:val="0"/>
          <w:numId w:val="298"/>
        </w:numPr>
      </w:pPr>
      <w:r>
        <w:t>In the left navigation pane of the UMS Console, in the Files section, right-click nymi.tar.bz2, and then select Delete.</w:t>
      </w:r>
    </w:p>
    <w:p w14:paraId="50A9B823" w14:textId="77777777" w:rsidR="00C83672" w:rsidRDefault="00000000">
      <w:pPr>
        <w:pStyle w:val="ListNumber"/>
        <w:numPr>
          <w:ilvl w:val="0"/>
          <w:numId w:val="298"/>
        </w:numPr>
      </w:pPr>
      <w:r>
        <w:t>In the left navigation pane of the UMS Console, right-click Files, and then select New File. Navigate to the folder that contains the new nymi.inf, and then select the file.</w:t>
      </w:r>
    </w:p>
    <w:p w14:paraId="1A0A03D0" w14:textId="77777777" w:rsidR="00C83672" w:rsidRDefault="00000000">
      <w:pPr>
        <w:pStyle w:val="ListNumber"/>
        <w:numPr>
          <w:ilvl w:val="0"/>
          <w:numId w:val="298"/>
        </w:numPr>
      </w:pPr>
      <w:r>
        <w:t>In the left navigation pane of the UMS Console, right-click Files, and then select New File. Navigate to the folder that contains the new nymi.tar.bz2, and then select the file.</w:t>
      </w:r>
    </w:p>
    <w:p w14:paraId="0D410806" w14:textId="77777777" w:rsidR="00C83672" w:rsidRDefault="00000000">
      <w:pPr>
        <w:pStyle w:val="ListNumber"/>
        <w:numPr>
          <w:ilvl w:val="0"/>
          <w:numId w:val="298"/>
        </w:numPr>
      </w:pPr>
      <w:r>
        <w:t>From the left navigation pane in the UMS console, right-click the device that contains the profile for the Nymi custom partition, and then select Reboot.</w:t>
      </w:r>
    </w:p>
    <w:p w14:paraId="12DD9045" w14:textId="77777777" w:rsidR="00C83672" w:rsidRDefault="00000000">
      <w:pPr>
        <w:pStyle w:val="ListNumber"/>
        <w:numPr>
          <w:ilvl w:val="0"/>
          <w:numId w:val="298"/>
        </w:numPr>
      </w:pPr>
      <w:r>
        <w:t>From the UMS console, in the Profiles section, right-click the profile that contains the Nymi custom partition, and then select Edit Configuration.</w:t>
      </w:r>
    </w:p>
    <w:p w14:paraId="58F4627C" w14:textId="77777777" w:rsidR="00C83672" w:rsidRDefault="00000000">
      <w:pPr>
        <w:pStyle w:val="ListNumber"/>
        <w:numPr>
          <w:ilvl w:val="0"/>
          <w:numId w:val="298"/>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32730A76" w14:textId="77777777" w:rsidR="00C83672" w:rsidRDefault="00000000">
      <w:pPr>
        <w:pStyle w:val="ListNumber"/>
        <w:numPr>
          <w:ilvl w:val="0"/>
          <w:numId w:val="298"/>
        </w:numPr>
      </w:pPr>
      <w:r>
        <w:lastRenderedPageBreak/>
        <w:t>Select the Enable Partition option.</w:t>
      </w:r>
    </w:p>
    <w:p w14:paraId="02651B6D" w14:textId="77777777" w:rsidR="00C83672" w:rsidRDefault="00000000">
      <w:pPr>
        <w:pStyle w:val="ListNumber"/>
        <w:numPr>
          <w:ilvl w:val="0"/>
          <w:numId w:val="298"/>
        </w:numPr>
      </w:pPr>
      <w:r>
        <w:t>Click Apply and send to device.</w:t>
      </w:r>
    </w:p>
    <w:p w14:paraId="7BD9CDCE" w14:textId="77777777" w:rsidR="00C83672" w:rsidRDefault="00000000">
      <w:pPr>
        <w:pStyle w:val="ListNumber"/>
        <w:numPr>
          <w:ilvl w:val="0"/>
          <w:numId w:val="298"/>
        </w:numPr>
      </w:pPr>
      <w:r>
        <w:t>On the Update time dialog box, select Now, and then click Ok.</w:t>
      </w:r>
    </w:p>
    <w:p w14:paraId="6DB9544B" w14:textId="77777777" w:rsidR="00C83672" w:rsidRDefault="00000000">
      <w:pPr>
        <w:pStyle w:val="ListNumber"/>
        <w:numPr>
          <w:ilvl w:val="0"/>
          <w:numId w:val="298"/>
        </w:numPr>
      </w:pPr>
      <w:r>
        <w:t>From the left navigation pane in the UMS console, right-click the device that contains the profile for the Nymi custom partition, and then select Reboot.</w:t>
      </w:r>
    </w:p>
    <w:p w14:paraId="79E3A6C5" w14:textId="77777777" w:rsidR="00C83672" w:rsidRDefault="00000000">
      <w:pPr>
        <w:pStyle w:val="Heading2"/>
      </w:pPr>
      <w:bookmarkStart w:id="1112" w:name="_Refd22e35838"/>
      <w:bookmarkStart w:id="1113" w:name="_Numd22e35838"/>
      <w:bookmarkStart w:id="1114" w:name="_Toc180582693"/>
      <w:r>
        <w:t>Updating User Terminals for Authentication Tasks</w:t>
      </w:r>
      <w:bookmarkEnd w:id="1112"/>
      <w:bookmarkEnd w:id="1113"/>
      <w:bookmarkEnd w:id="1114"/>
    </w:p>
    <w:p w14:paraId="2D81D891" w14:textId="77777777" w:rsidR="00C83672" w:rsidRDefault="00000000">
      <w:pPr>
        <w:pStyle w:val="BodyText"/>
      </w:pPr>
      <w:r>
        <w:t>Update the Nymi Runtime software on Windows user terminals that use the Nymi Band to perform authentication tasks. In Citrix/RDP environments, update the Nymi Runtime software on server that acts as the centralized Nymi Agent.</w:t>
      </w:r>
    </w:p>
    <w:p w14:paraId="695DF609" w14:textId="77777777" w:rsidR="00C83672" w:rsidRDefault="00000000">
      <w:pPr>
        <w:pStyle w:val="Heading3"/>
      </w:pPr>
      <w:bookmarkStart w:id="1115" w:name="_Refd22e35886"/>
      <w:bookmarkStart w:id="1116" w:name="_Numd22e35886"/>
      <w:bookmarkStart w:id="1117" w:name="_Toc180582694"/>
      <w:r>
        <w:t>(Windows) Install Nymi Runtime</w:t>
      </w:r>
      <w:bookmarkEnd w:id="1115"/>
      <w:bookmarkEnd w:id="1116"/>
      <w:bookmarkEnd w:id="1117"/>
    </w:p>
    <w:p w14:paraId="54B49C6C" w14:textId="77777777" w:rsidR="00C83672" w:rsidRDefault="00000000">
      <w:pPr>
        <w:pStyle w:val="BodyText"/>
      </w:pPr>
      <w:r>
        <w:t>Nymi Runtime facilitates communication between NES and the Nymi Bands.</w:t>
      </w:r>
    </w:p>
    <w:p w14:paraId="2FE1BD51" w14:textId="77777777" w:rsidR="00C83672" w:rsidRDefault="00000000">
      <w:pPr>
        <w:pStyle w:val="BodyText"/>
      </w:pPr>
      <w:r>
        <w:t>Install the Nymi Runtime on each user terminal on which you will also install a Nymi-enabled Application. You can perform a customizable installation or a silent installation.</w:t>
      </w:r>
    </w:p>
    <w:p w14:paraId="02289D5A" w14:textId="77777777" w:rsidR="00C83672" w:rsidRDefault="00000000">
      <w:pPr>
        <w:pStyle w:val="BodyText"/>
      </w:pPr>
      <w:bookmarkStart w:id="1118" w:name="_Refd22e35936"/>
      <w:bookmarkStart w:id="1119" w:name="_Tocd22e35936"/>
      <w:r>
        <w:rPr>
          <w:b/>
          <w:caps/>
        </w:rPr>
        <w:t xml:space="preserve">Note: </w:t>
      </w:r>
      <w:r>
        <w:t>The Bluetooth (BLE) driver is installed with the installation of Nymi Runtime. The BLE driver may also be installed separately by going to the Nymi SDK package and installing the BleDriver .msi file.</w:t>
      </w:r>
      <w:bookmarkEnd w:id="1118"/>
      <w:bookmarkEnd w:id="1119"/>
    </w:p>
    <w:p w14:paraId="6B293FC3" w14:textId="77777777" w:rsidR="00C83672" w:rsidRDefault="00000000">
      <w:pPr>
        <w:pStyle w:val="Heading4"/>
      </w:pPr>
      <w:bookmarkStart w:id="1120" w:name="_Refd22e35949"/>
      <w:bookmarkStart w:id="1121" w:name="_Numd22e35949"/>
      <w:bookmarkStart w:id="1122" w:name="_Toc180582695"/>
      <w:r>
        <w:t>Installing Nymi Runtime with the Installation Wizard</w:t>
      </w:r>
      <w:bookmarkEnd w:id="1120"/>
      <w:bookmarkEnd w:id="1121"/>
      <w:bookmarkEnd w:id="1122"/>
    </w:p>
    <w:p w14:paraId="28801348" w14:textId="77777777" w:rsidR="00C83672" w:rsidRDefault="00000000">
      <w:pPr>
        <w:pStyle w:val="BodyText"/>
      </w:pPr>
      <w:r>
        <w:t>Perform the following steps to install or update Nymi Runtime on a network device, on which you want to install a Nymi-enabled Application.</w:t>
      </w:r>
    </w:p>
    <w:p w14:paraId="547069E0" w14:textId="77777777" w:rsidR="00C83672" w:rsidRDefault="00000000">
      <w:pPr>
        <w:pStyle w:val="ListNumber"/>
        <w:numPr>
          <w:ilvl w:val="0"/>
          <w:numId w:val="301"/>
        </w:numPr>
      </w:pPr>
      <w:r>
        <w:t>Create a backup copy of the C:\Nymi\Bluetooth_Endpoint\nbe.toml file.</w:t>
      </w:r>
    </w:p>
    <w:p w14:paraId="779AA378" w14:textId="77777777" w:rsidR="00C83672" w:rsidRDefault="00000000">
      <w:pPr>
        <w:pStyle w:val="ListNumber"/>
        <w:numPr>
          <w:ilvl w:val="0"/>
          <w:numId w:val="301"/>
        </w:numPr>
      </w:pPr>
      <w:r>
        <w:t>Log in to the terminal, with an account that has administrator privileges.</w:t>
      </w:r>
    </w:p>
    <w:p w14:paraId="027E1E6B" w14:textId="77777777" w:rsidR="00C83672" w:rsidRDefault="00000000">
      <w:pPr>
        <w:pStyle w:val="ListNumber"/>
        <w:numPr>
          <w:ilvl w:val="0"/>
          <w:numId w:val="301"/>
        </w:numPr>
      </w:pPr>
      <w:r>
        <w:t>Create a backup copy of the C:\Nymi\Bluetooth_Endpoint\nbe.toml file.</w:t>
      </w:r>
    </w:p>
    <w:p w14:paraId="3B61B109" w14:textId="77777777" w:rsidR="00C83672" w:rsidRDefault="00000000">
      <w:pPr>
        <w:pStyle w:val="ListNumber"/>
        <w:numPr>
          <w:ilvl w:val="0"/>
          <w:numId w:val="301"/>
        </w:numPr>
      </w:pPr>
      <w:r>
        <w:t>Extract the Nymi SDK distribution package.</w:t>
      </w:r>
    </w:p>
    <w:p w14:paraId="2DD168A9" w14:textId="77777777" w:rsidR="00C83672" w:rsidRDefault="00000000">
      <w:pPr>
        <w:pStyle w:val="ListNumber"/>
        <w:numPr>
          <w:ilvl w:val="0"/>
          <w:numId w:val="301"/>
        </w:numPr>
      </w:pPr>
      <w:r>
        <w:t>From the ..\nymi-sdk\windows\setup folder, right-click the Nymi Runtime Installer version.exe file, and select Run as administrator.</w:t>
      </w:r>
    </w:p>
    <w:p w14:paraId="55A8E353" w14:textId="77777777" w:rsidR="00C83672" w:rsidRDefault="00000000">
      <w:pPr>
        <w:pStyle w:val="ListNumber"/>
        <w:numPr>
          <w:ilvl w:val="0"/>
          <w:numId w:val="301"/>
        </w:numPr>
      </w:pPr>
      <w:r>
        <w:t>On the Welcome page, click Install.</w:t>
      </w:r>
    </w:p>
    <w:p w14:paraId="4B25CF61" w14:textId="77777777" w:rsidR="00C83672" w:rsidRDefault="00000000">
      <w:pPr>
        <w:pStyle w:val="ListNumber"/>
        <w:numPr>
          <w:ilvl w:val="0"/>
          <w:numId w:val="301"/>
        </w:numPr>
      </w:pPr>
      <w:r>
        <w:t>On the User Account Control page, click Yes.</w:t>
      </w:r>
    </w:p>
    <w:p w14:paraId="0491891E" w14:textId="77777777" w:rsidR="00C83672" w:rsidRDefault="00000000">
      <w:pPr>
        <w:pStyle w:val="BodyText"/>
        <w:ind w:left="720"/>
      </w:pPr>
      <w:r>
        <w:t>The installation wizard appears. If the installation detects missing prerequisites, perform the steps that appear in the prerequisite wizards.</w:t>
      </w:r>
    </w:p>
    <w:p w14:paraId="5E46054F" w14:textId="77777777" w:rsidR="00C83672" w:rsidRDefault="00000000">
      <w:pPr>
        <w:pStyle w:val="ListNumber"/>
        <w:numPr>
          <w:ilvl w:val="0"/>
          <w:numId w:val="301"/>
        </w:numPr>
      </w:pPr>
      <w:r>
        <w:t>On the Welcome to the Nymi Runtime Setup Wizard page, click Next.</w:t>
      </w:r>
    </w:p>
    <w:p w14:paraId="3F46977E" w14:textId="77777777" w:rsidR="00C83672" w:rsidRDefault="00000000">
      <w:pPr>
        <w:pStyle w:val="ListNumber"/>
        <w:numPr>
          <w:ilvl w:val="0"/>
          <w:numId w:val="301"/>
        </w:numPr>
      </w:pPr>
      <w:r>
        <w:t>On the Nymi Runtime Setup page, click Next.</w:t>
      </w:r>
    </w:p>
    <w:p w14:paraId="122E96EA" w14:textId="77777777" w:rsidR="00C83672" w:rsidRDefault="00000000">
      <w:pPr>
        <w:pStyle w:val="ListNumber"/>
        <w:numPr>
          <w:ilvl w:val="0"/>
          <w:numId w:val="301"/>
        </w:numPr>
      </w:pPr>
      <w:r>
        <w:t>On the Service Account window, perform one of the following actions to choose the account that starts the service:</w:t>
      </w:r>
    </w:p>
    <w:p w14:paraId="20605631" w14:textId="77777777" w:rsidR="00C83672" w:rsidRDefault="00000000">
      <w:pPr>
        <w:pStyle w:val="ListBullet2"/>
        <w:numPr>
          <w:ilvl w:val="1"/>
          <w:numId w:val="302"/>
        </w:numPr>
      </w:pPr>
      <w:bookmarkStart w:id="1123" w:name="_Refd22e36074"/>
      <w:bookmarkStart w:id="1124" w:name="_Tocd22e36074"/>
      <w:r>
        <w:t>Accept the default service account NTAuthority\LocalService, click Next.</w:t>
      </w:r>
    </w:p>
    <w:p w14:paraId="2AD75EB5" w14:textId="77777777" w:rsidR="00C83672" w:rsidRDefault="00000000">
      <w:pPr>
        <w:pStyle w:val="ListBullet2"/>
        <w:numPr>
          <w:ilvl w:val="1"/>
          <w:numId w:val="302"/>
        </w:numPr>
      </w:pPr>
      <w:r>
        <w:t>For non-English Windows Operating Systems, choose the LocalSystem account from the drop list, and then click Next.</w:t>
      </w:r>
      <w:bookmarkEnd w:id="1123"/>
      <w:bookmarkEnd w:id="1124"/>
    </w:p>
    <w:p w14:paraId="2359157B" w14:textId="77777777" w:rsidR="00C83672" w:rsidRDefault="00000000">
      <w:pPr>
        <w:pStyle w:val="BodyText"/>
        <w:ind w:left="720"/>
      </w:pPr>
      <w:r>
        <w:rPr>
          <w:b/>
          <w:caps/>
        </w:rPr>
        <w:t xml:space="preserve">Note: </w:t>
      </w:r>
      <w:r>
        <w:t xml:space="preserve">The service account must have permission to run as a service. </w:t>
      </w:r>
      <w:hyperlink r:id="rId138">
        <w:r w:rsidR="00C83672">
          <w:t>Enable Service Log On</w:t>
        </w:r>
      </w:hyperlink>
      <w:r>
        <w:t xml:space="preserve"> provides more information about how to modify the local policy to enable this permission for the service account.</w:t>
      </w:r>
    </w:p>
    <w:p w14:paraId="2B99CD5A" w14:textId="77777777" w:rsidR="00C83672" w:rsidRDefault="00000000">
      <w:pPr>
        <w:pStyle w:val="BodyText"/>
        <w:ind w:left="720"/>
      </w:pPr>
      <w:r>
        <w:t>The following figure shows the Service Account window.</w:t>
      </w:r>
    </w:p>
    <w:p w14:paraId="4667BBFA" w14:textId="77777777" w:rsidR="00C83672" w:rsidRDefault="00000000">
      <w:pPr>
        <w:pStyle w:val="Caption"/>
        <w:keepNext/>
      </w:pPr>
      <w:bookmarkStart w:id="1125" w:name="_Refd22e36103"/>
      <w:bookmarkStart w:id="1126" w:name="_Tocd22e36103"/>
      <w:r>
        <w:lastRenderedPageBreak/>
        <w:t xml:space="preserve">Figure </w:t>
      </w:r>
      <w:bookmarkStart w:id="1127" w:name="_Numd22e36103"/>
      <w:r>
        <w:fldChar w:fldCharType="begin"/>
      </w:r>
      <w:r>
        <w:instrText xml:space="preserve"> SEQ Figure \* ARABIC </w:instrText>
      </w:r>
      <w:r>
        <w:fldChar w:fldCharType="separate"/>
      </w:r>
      <w:r w:rsidR="00F5048C">
        <w:rPr>
          <w:noProof/>
        </w:rPr>
        <w:t>138</w:t>
      </w:r>
      <w:r>
        <w:rPr>
          <w:noProof/>
        </w:rPr>
        <w:fldChar w:fldCharType="end"/>
      </w:r>
      <w:bookmarkEnd w:id="1125"/>
      <w:bookmarkEnd w:id="1126"/>
      <w:bookmarkEnd w:id="1127"/>
      <w:r>
        <w:t>: Nymi Runtime Service Account window</w:t>
      </w:r>
    </w:p>
    <w:p w14:paraId="14A34E33" w14:textId="77777777" w:rsidR="00C83672" w:rsidRDefault="00000000">
      <w:pPr>
        <w:pStyle w:val="BodyText"/>
      </w:pPr>
      <w:r>
        <w:rPr>
          <w:noProof/>
        </w:rPr>
        <w:drawing>
          <wp:inline distT="0" distB="0" distL="0" distR="0" wp14:anchorId="01921DAA" wp14:editId="5D88A6DF">
            <wp:extent cx="4953000" cy="3905250"/>
            <wp:effectExtent l="0" t="0" r="0" b="0"/>
            <wp:docPr id="2128368359" name="Picture 212836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57FBAEFA" w14:textId="77777777" w:rsidR="00C83672" w:rsidRDefault="00000000">
      <w:pPr>
        <w:pStyle w:val="ListNumber"/>
        <w:numPr>
          <w:ilvl w:val="0"/>
          <w:numId w:val="301"/>
        </w:numPr>
      </w:pPr>
      <w:r>
        <w:t>On the (Optional) Nymi Infrastructure Service Account, click Next.</w:t>
      </w:r>
    </w:p>
    <w:p w14:paraId="6D748C5A" w14:textId="77777777" w:rsidR="00C83672" w:rsidRDefault="00000000">
      <w:pPr>
        <w:pStyle w:val="BodyText"/>
        <w:ind w:left="720"/>
      </w:pPr>
      <w:r>
        <w:t>Only deployments that use web-based Nymi-enabled Applications(NEAs) with a centralized Nymi Agent require you to configure the Nymi Infrastructure Service Account.</w:t>
      </w:r>
    </w:p>
    <w:p w14:paraId="2B39493D" w14:textId="77777777" w:rsidR="00C83672" w:rsidRDefault="00000000">
      <w:pPr>
        <w:pStyle w:val="ListNumber"/>
        <w:numPr>
          <w:ilvl w:val="0"/>
          <w:numId w:val="301"/>
        </w:numPr>
      </w:pPr>
      <w:r>
        <w:t>On the Ready to install page, click Install.</w:t>
      </w:r>
    </w:p>
    <w:p w14:paraId="4FBB7C68" w14:textId="77777777" w:rsidR="00C83672" w:rsidRDefault="00000000">
      <w:pPr>
        <w:pStyle w:val="ListNumber"/>
        <w:numPr>
          <w:ilvl w:val="0"/>
          <w:numId w:val="301"/>
        </w:numPr>
      </w:pPr>
      <w:r>
        <w:t>Click Finish.</w:t>
      </w:r>
    </w:p>
    <w:p w14:paraId="66A0740D" w14:textId="77777777" w:rsidR="00C83672" w:rsidRDefault="00000000">
      <w:pPr>
        <w:pStyle w:val="ListNumber"/>
        <w:numPr>
          <w:ilvl w:val="0"/>
          <w:numId w:val="301"/>
        </w:numPr>
      </w:pPr>
      <w:r>
        <w:t>On the Installation Completed Successfully  page, click Close.</w:t>
      </w:r>
    </w:p>
    <w:p w14:paraId="3491017F" w14:textId="77777777" w:rsidR="00C83672" w:rsidRDefault="00000000">
      <w:pPr>
        <w:pStyle w:val="ListNumber"/>
        <w:numPr>
          <w:ilvl w:val="0"/>
          <w:numId w:val="301"/>
        </w:numPr>
      </w:pPr>
      <w:r>
        <w:t>Stop the Nymi Bluetooth Endpoint service.</w:t>
      </w:r>
    </w:p>
    <w:p w14:paraId="39F338C2" w14:textId="77777777" w:rsidR="00C83672" w:rsidRDefault="00000000">
      <w:pPr>
        <w:pStyle w:val="ListNumber"/>
        <w:numPr>
          <w:ilvl w:val="0"/>
          <w:numId w:val="301"/>
        </w:numPr>
      </w:pPr>
      <w:r>
        <w:t>C:\Nymi\Bluetooth_Endpoint\nbe.toml file with your backup copy.</w:t>
      </w:r>
    </w:p>
    <w:p w14:paraId="42D5393A" w14:textId="77777777" w:rsidR="00C83672" w:rsidRDefault="00000000">
      <w:pPr>
        <w:pStyle w:val="ListNumber"/>
        <w:numPr>
          <w:ilvl w:val="0"/>
          <w:numId w:val="301"/>
        </w:numPr>
      </w:pPr>
      <w:r>
        <w:t>Start the Nymi Bluetooth Endpoint service.</w:t>
      </w:r>
    </w:p>
    <w:p w14:paraId="09013C3E" w14:textId="77777777" w:rsidR="00C83672" w:rsidRDefault="00000000">
      <w:pPr>
        <w:pStyle w:val="Heading4"/>
      </w:pPr>
      <w:bookmarkStart w:id="1128" w:name="_Refd22e36183"/>
      <w:bookmarkStart w:id="1129" w:name="_Numd22e36183"/>
      <w:bookmarkStart w:id="1130" w:name="_Toc180582696"/>
      <w:r>
        <w:t>Installing Nymi Runtime Silently</w:t>
      </w:r>
      <w:bookmarkEnd w:id="1128"/>
      <w:bookmarkEnd w:id="1129"/>
      <w:bookmarkEnd w:id="1130"/>
    </w:p>
    <w:p w14:paraId="0F70C5A8" w14:textId="77777777" w:rsidR="00C83672" w:rsidRDefault="00000000">
      <w:pPr>
        <w:pStyle w:val="BodyText"/>
      </w:pPr>
      <w:r>
        <w:t>Perform the following steps to update the Nymi Runtime without user intervention.</w:t>
      </w:r>
    </w:p>
    <w:p w14:paraId="745B7B2B" w14:textId="77777777" w:rsidR="00C83672" w:rsidRDefault="00000000">
      <w:pPr>
        <w:pStyle w:val="BodyText"/>
      </w:pPr>
      <w:r>
        <w:t>Uninstall the previous version of Nymi Runtime.</w:t>
      </w:r>
    </w:p>
    <w:p w14:paraId="74912936" w14:textId="77777777" w:rsidR="00C83672" w:rsidRDefault="00000000">
      <w:pPr>
        <w:pStyle w:val="ListNumber"/>
        <w:numPr>
          <w:ilvl w:val="0"/>
          <w:numId w:val="303"/>
        </w:numPr>
      </w:pPr>
      <w:r>
        <w:t>Create a backup copy of the C:\Nymi\Bluetooth_Endpoint\nbe.toml file.</w:t>
      </w:r>
    </w:p>
    <w:p w14:paraId="7FE701E9" w14:textId="77777777" w:rsidR="00C83672" w:rsidRDefault="00000000">
      <w:pPr>
        <w:pStyle w:val="ListNumber"/>
        <w:numPr>
          <w:ilvl w:val="0"/>
          <w:numId w:val="303"/>
        </w:numPr>
      </w:pPr>
      <w:r>
        <w:t>Log in to the user terminal with an account that has administrator privileges.</w:t>
      </w:r>
    </w:p>
    <w:p w14:paraId="5C414D3E" w14:textId="77777777" w:rsidR="00C83672" w:rsidRDefault="00000000">
      <w:pPr>
        <w:pStyle w:val="ListNumber"/>
        <w:numPr>
          <w:ilvl w:val="0"/>
          <w:numId w:val="303"/>
        </w:numPr>
      </w:pPr>
      <w:r>
        <w:t>Extract the Nymi SDK distribution package.</w:t>
      </w:r>
    </w:p>
    <w:p w14:paraId="503D1844" w14:textId="77777777" w:rsidR="00C83672" w:rsidRDefault="00000000">
      <w:pPr>
        <w:pStyle w:val="ListNumber"/>
        <w:numPr>
          <w:ilvl w:val="0"/>
          <w:numId w:val="303"/>
        </w:numPr>
      </w:pPr>
      <w:r>
        <w:t>Launch the command prompt as administrator.</w:t>
      </w:r>
    </w:p>
    <w:p w14:paraId="52D8D340" w14:textId="77777777" w:rsidR="00C83672" w:rsidRDefault="00000000">
      <w:pPr>
        <w:pStyle w:val="ListNumber"/>
        <w:numPr>
          <w:ilvl w:val="0"/>
          <w:numId w:val="303"/>
        </w:numPr>
      </w:pPr>
      <w:r>
        <w:t>Change to the ..\nymi-sdk\windows\runtime folder, and then type one of the following commands:</w:t>
      </w:r>
    </w:p>
    <w:p w14:paraId="632D2354" w14:textId="77777777" w:rsidR="00C83672" w:rsidRDefault="00000000">
      <w:pPr>
        <w:pStyle w:val="HTMLPreformatted"/>
        <w:numPr>
          <w:ilvl w:val="1"/>
          <w:numId w:val="304"/>
        </w:numPr>
      </w:pPr>
      <w:bookmarkStart w:id="1131" w:name="_Refd22e36258"/>
      <w:bookmarkStart w:id="1132" w:name="_Tocd22e36258"/>
      <w:r>
        <w:rPr>
          <w:rStyle w:val="HTMLCode"/>
        </w:rPr>
        <w:t>"Nymi Runtime Installer version.exe" /exenoui /q /log NymiRuntimeInstallation.log</w:t>
      </w:r>
    </w:p>
    <w:p w14:paraId="55B128A1" w14:textId="77777777" w:rsidR="00C83672" w:rsidRDefault="00000000">
      <w:pPr>
        <w:pStyle w:val="ListBullet2"/>
        <w:numPr>
          <w:ilvl w:val="1"/>
          <w:numId w:val="304"/>
        </w:numPr>
      </w:pPr>
      <w:r>
        <w:t>For installations on non-English operating systems,</w:t>
      </w:r>
    </w:p>
    <w:p w14:paraId="08707D89" w14:textId="77777777" w:rsidR="00C83672" w:rsidRDefault="00000000">
      <w:pPr>
        <w:pStyle w:val="HTMLPreformatted"/>
        <w:ind w:left="1440"/>
      </w:pPr>
      <w:r>
        <w:rPr>
          <w:rStyle w:val="HTMLCode"/>
        </w:rPr>
        <w:t>"Nymi Runtime Installer version.exe" ServiceAccount="LocalSystem" /exenoui /q /log NymiRuntimeInstallation.log</w:t>
      </w:r>
      <w:bookmarkEnd w:id="1131"/>
      <w:bookmarkEnd w:id="1132"/>
    </w:p>
    <w:p w14:paraId="5E8CAA76" w14:textId="77777777" w:rsidR="00C83672" w:rsidRDefault="00000000">
      <w:pPr>
        <w:pStyle w:val="BodyText"/>
        <w:ind w:left="720"/>
      </w:pPr>
      <w:r>
        <w:t>Where you replace version with the version of the Nymi installation file.</w:t>
      </w:r>
    </w:p>
    <w:p w14:paraId="55746BD3" w14:textId="77777777" w:rsidR="00C83672" w:rsidRDefault="00000000">
      <w:pPr>
        <w:pStyle w:val="BodyText"/>
        <w:ind w:left="720"/>
      </w:pPr>
      <w:bookmarkStart w:id="1133" w:name="_Refd22e36284"/>
      <w:bookmarkStart w:id="1134" w:name="_Tocd22e36284"/>
      <w:r>
        <w:rPr>
          <w:b/>
          <w:caps/>
        </w:rPr>
        <w:lastRenderedPageBreak/>
        <w:t xml:space="preserve">Note: </w:t>
      </w:r>
      <w:r>
        <w:t>Ensure that you enclose the filename in double quotes.</w:t>
      </w:r>
      <w:bookmarkEnd w:id="1133"/>
      <w:bookmarkEnd w:id="1134"/>
    </w:p>
    <w:p w14:paraId="6E595A43" w14:textId="77777777" w:rsidR="00C83672"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74E8A9A8" w14:textId="77777777" w:rsidR="00C83672" w:rsidRDefault="00000000">
      <w:pPr>
        <w:pStyle w:val="BodyText"/>
        <w:ind w:left="720"/>
      </w:pPr>
      <w:bookmarkStart w:id="1135" w:name="_Refd22e36299"/>
      <w:bookmarkStart w:id="1136" w:name="_Tocd22e36299"/>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135"/>
      <w:bookmarkEnd w:id="1136"/>
    </w:p>
    <w:p w14:paraId="1CC192D6" w14:textId="77777777" w:rsidR="00C83672" w:rsidRDefault="00000000">
      <w:pPr>
        <w:pStyle w:val="ListNumber"/>
        <w:numPr>
          <w:ilvl w:val="0"/>
          <w:numId w:val="303"/>
        </w:numPr>
      </w:pPr>
      <w:r>
        <w:t>Stop the Nymi Bluetooth Endpoint service.</w:t>
      </w:r>
    </w:p>
    <w:p w14:paraId="492AD882" w14:textId="77777777" w:rsidR="00C83672" w:rsidRDefault="00000000">
      <w:pPr>
        <w:pStyle w:val="ListNumber"/>
        <w:numPr>
          <w:ilvl w:val="0"/>
          <w:numId w:val="303"/>
        </w:numPr>
      </w:pPr>
      <w:r>
        <w:t>C:\Nymi\Bluetooth_Endpoint\nbe.toml file with your backup copy.</w:t>
      </w:r>
    </w:p>
    <w:p w14:paraId="0BC0D8FC" w14:textId="77777777" w:rsidR="00C83672" w:rsidRDefault="00000000">
      <w:pPr>
        <w:pStyle w:val="ListNumber"/>
        <w:numPr>
          <w:ilvl w:val="0"/>
          <w:numId w:val="303"/>
        </w:numPr>
      </w:pPr>
      <w:r>
        <w:t>Start the Nymi Bluetooth Endpoint service.</w:t>
      </w:r>
    </w:p>
    <w:p w14:paraId="0050E24A" w14:textId="77777777" w:rsidR="00C83672" w:rsidRDefault="00000000">
      <w:pPr>
        <w:pStyle w:val="BodyText"/>
      </w:pPr>
      <w:r>
        <w:t>If required, you can review the installation log file in the %temp% directory named Nymi Runtime_version_time.log</w:t>
      </w:r>
    </w:p>
    <w:p w14:paraId="3A05E0D6" w14:textId="77777777" w:rsidR="00C83672" w:rsidRDefault="00000000">
      <w:pPr>
        <w:pStyle w:val="Heading3"/>
      </w:pPr>
      <w:bookmarkStart w:id="1137" w:name="_Refd22e36347"/>
      <w:bookmarkStart w:id="1138" w:name="_Numd22e36347"/>
      <w:bookmarkStart w:id="1139" w:name="_Toc180582697"/>
      <w:r>
        <w:t>(HP Thin Pro) Installing Nymi Bluetooth Endpoint</w:t>
      </w:r>
      <w:bookmarkEnd w:id="1137"/>
      <w:bookmarkEnd w:id="1138"/>
      <w:bookmarkEnd w:id="1139"/>
    </w:p>
    <w:p w14:paraId="0E8F552D" w14:textId="77777777" w:rsidR="00C83672" w:rsidRDefault="00000000">
      <w:pPr>
        <w:pStyle w:val="BodyText"/>
      </w:pPr>
      <w:r>
        <w:t>Follow the instructions below to manually install Nymi Bluetooth Endpoint manually. Retrieve the installation file nbed-cron_x.y.z_amd64.deb from Nymi.</w:t>
      </w:r>
    </w:p>
    <w:p w14:paraId="2BC362A3" w14:textId="77777777" w:rsidR="00C83672" w:rsidRDefault="00000000">
      <w:pPr>
        <w:pStyle w:val="BodyText"/>
      </w:pPr>
      <w:r>
        <w:t>Retrieve the installation file nbed-cron_x.y.z_amd64.deb from Nymi.</w:t>
      </w:r>
    </w:p>
    <w:p w14:paraId="01ABBF0A" w14:textId="77777777" w:rsidR="00C83672" w:rsidRDefault="00000000">
      <w:pPr>
        <w:pStyle w:val="ListNumber"/>
        <w:numPr>
          <w:ilvl w:val="0"/>
          <w:numId w:val="305"/>
        </w:numPr>
      </w:pPr>
      <w:r>
        <w:t>Switch your user mode to Administrator from the system menu, or log in by entering an the credentials of a person in the domain admin group.</w:t>
      </w:r>
    </w:p>
    <w:p w14:paraId="34CCA279" w14:textId="77777777" w:rsidR="00C83672" w:rsidRDefault="00000000">
      <w:pPr>
        <w:pStyle w:val="ListNumber2"/>
        <w:numPr>
          <w:ilvl w:val="1"/>
          <w:numId w:val="306"/>
        </w:numPr>
      </w:pPr>
      <w:r>
        <w:t>Right-click the desktop or click Start.</w:t>
      </w:r>
    </w:p>
    <w:p w14:paraId="2981CC82" w14:textId="77777777" w:rsidR="00C83672" w:rsidRDefault="00000000">
      <w:pPr>
        <w:pStyle w:val="ListNumber2"/>
        <w:numPr>
          <w:ilvl w:val="1"/>
          <w:numId w:val="306"/>
        </w:numPr>
      </w:pPr>
      <w:r>
        <w:t>Click Switch to Administrator from the menu. You will be prompted to enter the administrator password.</w:t>
      </w:r>
    </w:p>
    <w:p w14:paraId="738F6BD1" w14:textId="77777777" w:rsidR="00C83672" w:rsidRDefault="00000000">
      <w:pPr>
        <w:pStyle w:val="BodyText"/>
        <w:ind w:left="720"/>
      </w:pPr>
      <w:r>
        <w:t>The screen is surrounded by a red border when in administrator mode.</w:t>
      </w:r>
    </w:p>
    <w:p w14:paraId="602833E6" w14:textId="77777777" w:rsidR="00C83672" w:rsidRDefault="00000000">
      <w:pPr>
        <w:pStyle w:val="ListNumber"/>
        <w:numPr>
          <w:ilvl w:val="0"/>
          <w:numId w:val="305"/>
        </w:numPr>
      </w:pPr>
      <w:r>
        <w:t xml:space="preserve">Extract the file, nbed-cron_x.x.z_amd64.deb, from the Nymi distribution package and save it to the machine. Where </w:t>
      </w:r>
      <w:r>
        <w:rPr>
          <w:i/>
        </w:rPr>
        <w:t>x.y.z</w:t>
      </w:r>
      <w:r>
        <w:t xml:space="preserve"> is the version of the file. Note the file path.</w:t>
      </w:r>
    </w:p>
    <w:p w14:paraId="015BEBE1" w14:textId="77777777" w:rsidR="00C83672" w:rsidRDefault="00000000">
      <w:pPr>
        <w:pStyle w:val="ListNumber"/>
        <w:numPr>
          <w:ilvl w:val="0"/>
          <w:numId w:val="305"/>
        </w:numPr>
      </w:pPr>
      <w:r>
        <w:t>Unlock read/write access with X Terminal.</w:t>
      </w:r>
    </w:p>
    <w:p w14:paraId="3E74CABD" w14:textId="77777777" w:rsidR="00C83672" w:rsidRDefault="00000000">
      <w:pPr>
        <w:pStyle w:val="ListNumber2"/>
        <w:numPr>
          <w:ilvl w:val="1"/>
          <w:numId w:val="307"/>
        </w:numPr>
      </w:pPr>
      <w:bookmarkStart w:id="1140" w:name="_Refd22e36445"/>
      <w:bookmarkStart w:id="1141" w:name="_Tocd22e36445"/>
      <w:r>
        <w:t>Click Start and go to Tools.</w:t>
      </w:r>
    </w:p>
    <w:p w14:paraId="219290C0" w14:textId="77777777" w:rsidR="00C83672" w:rsidRDefault="00000000">
      <w:pPr>
        <w:pStyle w:val="ListNumber2"/>
        <w:numPr>
          <w:ilvl w:val="1"/>
          <w:numId w:val="307"/>
        </w:numPr>
      </w:pPr>
      <w:r>
        <w:t>Click X Terminal.</w:t>
      </w:r>
    </w:p>
    <w:p w14:paraId="0EC7DDC2" w14:textId="77777777" w:rsidR="00C83672" w:rsidRDefault="00000000">
      <w:pPr>
        <w:pStyle w:val="ListNumber2"/>
        <w:numPr>
          <w:ilvl w:val="1"/>
          <w:numId w:val="307"/>
        </w:numPr>
      </w:pPr>
      <w:r>
        <w:t>Type fsunlock</w:t>
      </w:r>
      <w:bookmarkEnd w:id="1140"/>
      <w:bookmarkEnd w:id="1141"/>
    </w:p>
    <w:p w14:paraId="2493244F" w14:textId="77777777" w:rsidR="00C83672" w:rsidRDefault="00000000">
      <w:pPr>
        <w:pStyle w:val="ListNumber"/>
        <w:numPr>
          <w:ilvl w:val="0"/>
          <w:numId w:val="305"/>
        </w:numPr>
      </w:pPr>
      <w:r>
        <w:t>In X Terminal change the directory to the file location of nbed-cron_x.y.z_amd64.deb and install the extracted file.</w:t>
      </w:r>
    </w:p>
    <w:p w14:paraId="3BE4B375" w14:textId="77777777" w:rsidR="00C83672" w:rsidRDefault="00000000">
      <w:pPr>
        <w:pStyle w:val="HTMLPreformatted"/>
        <w:ind w:left="720"/>
      </w:pPr>
      <w:r>
        <w:rPr>
          <w:rStyle w:val="HTMLCode"/>
        </w:rPr>
        <w:t>dpkg -i nbed-cron_x.y.z_amd64.deb</w:t>
      </w:r>
    </w:p>
    <w:p w14:paraId="4FC5514A" w14:textId="77777777" w:rsidR="00C83672" w:rsidRDefault="00000000">
      <w:pPr>
        <w:pStyle w:val="BodyText"/>
        <w:ind w:left="720"/>
      </w:pPr>
      <w:r>
        <w:t>Where you replace x.y.z with the actual version number of the file.</w:t>
      </w:r>
    </w:p>
    <w:p w14:paraId="5FCC7027" w14:textId="77777777" w:rsidR="00C83672" w:rsidRDefault="00000000">
      <w:pPr>
        <w:pStyle w:val="ListNumber"/>
        <w:numPr>
          <w:ilvl w:val="0"/>
          <w:numId w:val="305"/>
        </w:numPr>
      </w:pPr>
      <w:r>
        <w:t>Reboot the client.</w:t>
      </w:r>
    </w:p>
    <w:p w14:paraId="40F77411" w14:textId="77777777" w:rsidR="00C83672" w:rsidRDefault="00000000">
      <w:pPr>
        <w:pStyle w:val="Heading2"/>
      </w:pPr>
      <w:bookmarkStart w:id="1142" w:name="_Refd22e36498"/>
      <w:bookmarkStart w:id="1143" w:name="_Numd22e36498"/>
      <w:bookmarkStart w:id="1144" w:name="_Toc180582698"/>
      <w:r>
        <w:t>Update User Terminals for Lock and Unlock</w:t>
      </w:r>
      <w:bookmarkEnd w:id="1142"/>
      <w:bookmarkEnd w:id="1143"/>
      <w:bookmarkEnd w:id="1144"/>
    </w:p>
    <w:p w14:paraId="702C793A" w14:textId="77777777" w:rsidR="00C83672" w:rsidRDefault="00000000">
      <w:pPr>
        <w:pStyle w:val="BodyText"/>
      </w:pPr>
      <w:r>
        <w:t>If you use Nymi Lock Control on the user terminal, you can update Nymi Lock Control silently or by using the installation wizard. The Nymi Lock Control update installs Nymi Runtime.</w:t>
      </w:r>
    </w:p>
    <w:p w14:paraId="7533AA17" w14:textId="77777777" w:rsidR="00C83672" w:rsidRDefault="00000000">
      <w:pPr>
        <w:pStyle w:val="Heading3"/>
      </w:pPr>
      <w:bookmarkStart w:id="1145" w:name="_Refd22e36541"/>
      <w:bookmarkStart w:id="1146" w:name="_Numd22e36541"/>
      <w:bookmarkStart w:id="1147" w:name="_Toc180582699"/>
      <w:r>
        <w:t>Installing or Updating Nymi Lock Control with the Installation Wizard</w:t>
      </w:r>
      <w:bookmarkEnd w:id="1145"/>
      <w:bookmarkEnd w:id="1146"/>
      <w:bookmarkEnd w:id="1147"/>
    </w:p>
    <w:p w14:paraId="5A1136A8" w14:textId="77777777" w:rsidR="00C83672" w:rsidRDefault="00000000">
      <w:pPr>
        <w:pStyle w:val="BodyText"/>
      </w:pPr>
      <w:r>
        <w:t>Perform the following steps on each user terminal in the environment.</w:t>
      </w:r>
    </w:p>
    <w:p w14:paraId="616AA013" w14:textId="77777777" w:rsidR="00C83672" w:rsidRDefault="00000000">
      <w:pPr>
        <w:pStyle w:val="ListNumber"/>
        <w:numPr>
          <w:ilvl w:val="0"/>
          <w:numId w:val="308"/>
        </w:numPr>
      </w:pPr>
      <w:r>
        <w:t>Create a backup copy of the C:\Nymi\Bluetooth_Endpoint\nbe.toml file.</w:t>
      </w:r>
    </w:p>
    <w:p w14:paraId="528BD8F6" w14:textId="77777777" w:rsidR="00C83672" w:rsidRDefault="00000000">
      <w:pPr>
        <w:pStyle w:val="ListNumber"/>
        <w:numPr>
          <w:ilvl w:val="0"/>
          <w:numId w:val="308"/>
        </w:numPr>
      </w:pPr>
      <w:r>
        <w:t>Right-click NymiLockControl-installer-vw.x.y.z and select Run as administrator.</w:t>
      </w:r>
    </w:p>
    <w:p w14:paraId="5A0F29F6" w14:textId="77777777" w:rsidR="00C83672" w:rsidRDefault="00000000">
      <w:pPr>
        <w:pStyle w:val="ListNumber"/>
        <w:numPr>
          <w:ilvl w:val="0"/>
          <w:numId w:val="308"/>
        </w:numPr>
      </w:pPr>
      <w:r>
        <w:t>On the User Account Control window, click Yes.</w:t>
      </w:r>
    </w:p>
    <w:p w14:paraId="12C99EFB" w14:textId="77777777" w:rsidR="00C83672" w:rsidRDefault="00000000">
      <w:pPr>
        <w:pStyle w:val="ListNumber"/>
        <w:numPr>
          <w:ilvl w:val="0"/>
          <w:numId w:val="308"/>
        </w:numPr>
      </w:pPr>
      <w:r>
        <w:t>On the Welcome to the Prerequisites Setup Wizard, click Next.</w:t>
      </w:r>
    </w:p>
    <w:p w14:paraId="5BE4CA24" w14:textId="77777777" w:rsidR="00C83672" w:rsidRDefault="00000000">
      <w:pPr>
        <w:pStyle w:val="ListNumber"/>
        <w:numPr>
          <w:ilvl w:val="0"/>
          <w:numId w:val="308"/>
        </w:numPr>
      </w:pPr>
      <w:r>
        <w:lastRenderedPageBreak/>
        <w:t>On the Prerequisites window, leave the default selections, and then click Next.</w:t>
      </w:r>
    </w:p>
    <w:p w14:paraId="732BA170" w14:textId="77777777" w:rsidR="00C83672" w:rsidRDefault="00000000">
      <w:pPr>
        <w:pStyle w:val="ListNumber"/>
        <w:numPr>
          <w:ilvl w:val="0"/>
          <w:numId w:val="308"/>
        </w:numPr>
      </w:pPr>
      <w:r>
        <w:t>On the Welcome window, click Install.</w:t>
      </w:r>
    </w:p>
    <w:p w14:paraId="6BDD4823" w14:textId="77777777" w:rsidR="00C83672" w:rsidRDefault="00000000">
      <w:pPr>
        <w:pStyle w:val="ListNumber"/>
        <w:numPr>
          <w:ilvl w:val="0"/>
          <w:numId w:val="308"/>
        </w:numPr>
      </w:pPr>
      <w:r>
        <w:t>On the Welcome to the Nymi Runtime Setup Wizard page, click Next.</w:t>
      </w:r>
    </w:p>
    <w:p w14:paraId="232549B2" w14:textId="77777777" w:rsidR="00C83672" w:rsidRDefault="00000000">
      <w:pPr>
        <w:pStyle w:val="ListNumber"/>
        <w:numPr>
          <w:ilvl w:val="0"/>
          <w:numId w:val="308"/>
        </w:numPr>
      </w:pPr>
      <w:r>
        <w:t>On the Nymi Runtime Setup window, leave the default options, and then click Next</w:t>
      </w:r>
    </w:p>
    <w:p w14:paraId="6889098E" w14:textId="77777777" w:rsidR="00C83672" w:rsidRDefault="00000000">
      <w:pPr>
        <w:pStyle w:val="ListNumber"/>
        <w:numPr>
          <w:ilvl w:val="0"/>
          <w:numId w:val="308"/>
        </w:numPr>
      </w:pPr>
      <w:r>
        <w:t>On the Service Account window, perform one of the following actions to choose the account that starts the service:</w:t>
      </w:r>
    </w:p>
    <w:p w14:paraId="6C4068E5" w14:textId="77777777" w:rsidR="00C83672" w:rsidRDefault="00000000">
      <w:pPr>
        <w:pStyle w:val="ListBullet2"/>
        <w:numPr>
          <w:ilvl w:val="1"/>
          <w:numId w:val="309"/>
        </w:numPr>
      </w:pPr>
      <w:bookmarkStart w:id="1148" w:name="_Refd22e36661"/>
      <w:bookmarkStart w:id="1149" w:name="_Tocd22e36661"/>
      <w:r>
        <w:t>Accept the default service account NTAuthority\LocalService, click Next.</w:t>
      </w:r>
    </w:p>
    <w:p w14:paraId="7E051100" w14:textId="77777777" w:rsidR="00C83672" w:rsidRDefault="00000000">
      <w:pPr>
        <w:pStyle w:val="ListBullet2"/>
        <w:numPr>
          <w:ilvl w:val="1"/>
          <w:numId w:val="309"/>
        </w:numPr>
      </w:pPr>
      <w:r>
        <w:t>For non-English Windows Operating Systems, choose the LocalSystem account from the drop list, and then click Next.</w:t>
      </w:r>
      <w:bookmarkEnd w:id="1148"/>
      <w:bookmarkEnd w:id="1149"/>
    </w:p>
    <w:p w14:paraId="236A17ED" w14:textId="77777777" w:rsidR="00C83672" w:rsidRDefault="00000000">
      <w:pPr>
        <w:pStyle w:val="BodyText"/>
        <w:ind w:left="720"/>
      </w:pPr>
      <w:r>
        <w:rPr>
          <w:b/>
          <w:caps/>
        </w:rPr>
        <w:t xml:space="preserve">Note: </w:t>
      </w:r>
      <w:r>
        <w:t xml:space="preserve">The service account must have permission to run as a service. </w:t>
      </w:r>
      <w:hyperlink r:id="rId139">
        <w:r w:rsidR="00C83672">
          <w:t>Enable Service Log On</w:t>
        </w:r>
      </w:hyperlink>
      <w:r>
        <w:t xml:space="preserve"> provides more information about how to modify the local policy to enable this permission for the service account.</w:t>
      </w:r>
    </w:p>
    <w:p w14:paraId="38249A5E" w14:textId="77777777" w:rsidR="00C83672" w:rsidRDefault="00000000">
      <w:pPr>
        <w:pStyle w:val="BodyText"/>
        <w:ind w:left="720"/>
      </w:pPr>
      <w:r>
        <w:t>The following figure shows the Service Account window.</w:t>
      </w:r>
    </w:p>
    <w:p w14:paraId="6F42D59F" w14:textId="77777777" w:rsidR="00C83672" w:rsidRDefault="00000000">
      <w:pPr>
        <w:pStyle w:val="Caption"/>
        <w:keepNext/>
      </w:pPr>
      <w:bookmarkStart w:id="1150" w:name="_Refd22e36690"/>
      <w:bookmarkStart w:id="1151" w:name="_Tocd22e36690"/>
      <w:r>
        <w:t xml:space="preserve">Figure </w:t>
      </w:r>
      <w:bookmarkStart w:id="1152" w:name="_Numd22e36690"/>
      <w:r>
        <w:fldChar w:fldCharType="begin"/>
      </w:r>
      <w:r>
        <w:instrText xml:space="preserve"> SEQ Figure \* ARABIC </w:instrText>
      </w:r>
      <w:r>
        <w:fldChar w:fldCharType="separate"/>
      </w:r>
      <w:r w:rsidR="00F5048C">
        <w:rPr>
          <w:noProof/>
        </w:rPr>
        <w:t>139</w:t>
      </w:r>
      <w:r>
        <w:rPr>
          <w:noProof/>
        </w:rPr>
        <w:fldChar w:fldCharType="end"/>
      </w:r>
      <w:bookmarkEnd w:id="1150"/>
      <w:bookmarkEnd w:id="1151"/>
      <w:bookmarkEnd w:id="1152"/>
      <w:r>
        <w:t>: Nymi Runtime Service Account window</w:t>
      </w:r>
    </w:p>
    <w:p w14:paraId="720A2DEB" w14:textId="77777777" w:rsidR="00C83672" w:rsidRDefault="00000000">
      <w:pPr>
        <w:pStyle w:val="BodyText"/>
      </w:pPr>
      <w:r>
        <w:rPr>
          <w:noProof/>
        </w:rPr>
        <w:drawing>
          <wp:inline distT="0" distB="0" distL="0" distR="0" wp14:anchorId="5E76A7FB" wp14:editId="09172DDD">
            <wp:extent cx="4953000" cy="3905250"/>
            <wp:effectExtent l="0" t="0" r="0" b="0"/>
            <wp:docPr id="120818772" name="Picture 12081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B9085A3" w14:textId="77777777" w:rsidR="00C83672" w:rsidRDefault="00000000">
      <w:pPr>
        <w:pStyle w:val="ListNumber"/>
        <w:numPr>
          <w:ilvl w:val="0"/>
          <w:numId w:val="308"/>
        </w:numPr>
      </w:pPr>
      <w:r>
        <w:t>On the Ready to install page, click Install.</w:t>
      </w:r>
    </w:p>
    <w:p w14:paraId="42637C08" w14:textId="77777777" w:rsidR="00C83672" w:rsidRDefault="00000000">
      <w:pPr>
        <w:pStyle w:val="ListNumber"/>
        <w:numPr>
          <w:ilvl w:val="0"/>
          <w:numId w:val="308"/>
        </w:numPr>
      </w:pPr>
      <w:r>
        <w:t>Click Finish.</w:t>
      </w:r>
    </w:p>
    <w:p w14:paraId="7D9A131F" w14:textId="77777777" w:rsidR="00C83672" w:rsidRDefault="00000000">
      <w:pPr>
        <w:pStyle w:val="ListNumber"/>
        <w:numPr>
          <w:ilvl w:val="0"/>
          <w:numId w:val="308"/>
        </w:numPr>
      </w:pPr>
      <w:r>
        <w:t>On the Installation Completed Successfully  page, click Close.</w:t>
      </w:r>
    </w:p>
    <w:p w14:paraId="1ADC92C3" w14:textId="77777777" w:rsidR="00C83672" w:rsidRDefault="00000000">
      <w:pPr>
        <w:pStyle w:val="ListNumber"/>
        <w:numPr>
          <w:ilvl w:val="0"/>
          <w:numId w:val="308"/>
        </w:numPr>
      </w:pPr>
      <w:r>
        <w:t>On the Welcome to Nymi Lock Control Setup Wizard window, click Next.</w:t>
      </w:r>
    </w:p>
    <w:p w14:paraId="1AF6F81E" w14:textId="77777777" w:rsidR="00C83672" w:rsidRDefault="00000000">
      <w:pPr>
        <w:pStyle w:val="ListNumber"/>
        <w:numPr>
          <w:ilvl w:val="0"/>
          <w:numId w:val="308"/>
        </w:numPr>
      </w:pPr>
      <w:r>
        <w:t>On the Select Installation Folder window, perform the following actions:</w:t>
      </w:r>
    </w:p>
    <w:p w14:paraId="0F994FFF" w14:textId="77777777" w:rsidR="00C83672" w:rsidRDefault="00000000">
      <w:pPr>
        <w:pStyle w:val="ListNumber2"/>
        <w:numPr>
          <w:ilvl w:val="1"/>
          <w:numId w:val="310"/>
        </w:numPr>
      </w:pPr>
      <w:r>
        <w:t>To change the installation location, click Browse, navigate to a new installation folder, and then click Select Folder</w:t>
      </w:r>
    </w:p>
    <w:p w14:paraId="079EACDA" w14:textId="77777777" w:rsidR="00C83672" w:rsidRDefault="00000000">
      <w:pPr>
        <w:pStyle w:val="ListNumber2"/>
        <w:numPr>
          <w:ilvl w:val="1"/>
          <w:numId w:val="310"/>
        </w:numPr>
      </w:pPr>
      <w:r>
        <w:t>To keep the default installation location, click Next.</w:t>
      </w:r>
    </w:p>
    <w:p w14:paraId="6D59D80C" w14:textId="77777777" w:rsidR="00C83672" w:rsidRDefault="00000000">
      <w:pPr>
        <w:pStyle w:val="ListNumber"/>
        <w:numPr>
          <w:ilvl w:val="0"/>
          <w:numId w:val="308"/>
        </w:numPr>
      </w:pPr>
      <w:r>
        <w:t>On the Ready to Install window, click Install.</w:t>
      </w:r>
    </w:p>
    <w:p w14:paraId="2AC22EAF" w14:textId="77777777" w:rsidR="00C83672" w:rsidRDefault="00000000">
      <w:pPr>
        <w:pStyle w:val="ListNumber"/>
        <w:numPr>
          <w:ilvl w:val="0"/>
          <w:numId w:val="308"/>
        </w:numPr>
      </w:pPr>
      <w:r>
        <w:t>On the Completing the Nymi Lock Control Setup Wizard window, click Finish.</w:t>
      </w:r>
    </w:p>
    <w:p w14:paraId="7685BFD2" w14:textId="77777777" w:rsidR="00C83672" w:rsidRDefault="00000000">
      <w:pPr>
        <w:pStyle w:val="ListNumber"/>
        <w:numPr>
          <w:ilvl w:val="0"/>
          <w:numId w:val="308"/>
        </w:numPr>
      </w:pPr>
      <w:r>
        <w:t>Stop the Nymi Bluetooth Endpoint service.</w:t>
      </w:r>
    </w:p>
    <w:p w14:paraId="041CC9BD" w14:textId="77777777" w:rsidR="00C83672" w:rsidRDefault="00000000">
      <w:pPr>
        <w:pStyle w:val="ListNumber"/>
        <w:numPr>
          <w:ilvl w:val="0"/>
          <w:numId w:val="308"/>
        </w:numPr>
      </w:pPr>
      <w:r>
        <w:lastRenderedPageBreak/>
        <w:t>C:\Nymi\Bluetooth_Endpoint\nbe.toml file with your backup copy.</w:t>
      </w:r>
    </w:p>
    <w:p w14:paraId="5F74013E" w14:textId="77777777" w:rsidR="00C83672" w:rsidRDefault="00000000">
      <w:pPr>
        <w:pStyle w:val="ListNumber"/>
        <w:numPr>
          <w:ilvl w:val="0"/>
          <w:numId w:val="308"/>
        </w:numPr>
      </w:pPr>
      <w:r>
        <w:t>Start the Nymi Bluetooth Endpoint service.</w:t>
      </w:r>
    </w:p>
    <w:p w14:paraId="0060A076" w14:textId="77777777" w:rsidR="00C83672" w:rsidRDefault="00000000">
      <w:pPr>
        <w:pStyle w:val="ListNumber"/>
        <w:numPr>
          <w:ilvl w:val="0"/>
          <w:numId w:val="308"/>
        </w:numPr>
      </w:pPr>
      <w:r>
        <w:t>Log out and log back into the user terminal.</w:t>
      </w:r>
    </w:p>
    <w:p w14:paraId="15F888CA" w14:textId="77777777" w:rsidR="00C83672" w:rsidRDefault="00000000">
      <w:pPr>
        <w:pStyle w:val="Heading3"/>
      </w:pPr>
      <w:bookmarkStart w:id="1153" w:name="_Refd22e36802"/>
      <w:bookmarkStart w:id="1154" w:name="_Numd22e36802"/>
      <w:bookmarkStart w:id="1155" w:name="_Toc180582700"/>
      <w:r>
        <w:t>Installing or Updating Nymi Lock Control Silently</w:t>
      </w:r>
      <w:bookmarkEnd w:id="1153"/>
      <w:bookmarkEnd w:id="1154"/>
      <w:bookmarkEnd w:id="1155"/>
    </w:p>
    <w:p w14:paraId="7AA47084" w14:textId="77777777" w:rsidR="00C83672" w:rsidRDefault="00000000">
      <w:pPr>
        <w:pStyle w:val="BodyText"/>
      </w:pPr>
      <w:r>
        <w:t>Perform the following steps to install or update the Nymi Lock Control silently, for example, when you want to install the software remotely by using a software distribution application.</w:t>
      </w:r>
    </w:p>
    <w:p w14:paraId="117D7CEF" w14:textId="77777777" w:rsidR="00C83672" w:rsidRDefault="00000000">
      <w:pPr>
        <w:pStyle w:val="ListNumber"/>
        <w:numPr>
          <w:ilvl w:val="0"/>
          <w:numId w:val="311"/>
        </w:numPr>
      </w:pPr>
      <w:r>
        <w:t>Create a backup copy of the C:\Nymi\Bluetooth_Endpoint\nbe.toml file.</w:t>
      </w:r>
    </w:p>
    <w:p w14:paraId="162EA7FB" w14:textId="77777777" w:rsidR="00C83672" w:rsidRDefault="00000000">
      <w:pPr>
        <w:pStyle w:val="ListNumber"/>
        <w:numPr>
          <w:ilvl w:val="0"/>
          <w:numId w:val="311"/>
        </w:numPr>
      </w:pPr>
      <w:r>
        <w:t>Save the Nymi Lock Control package, provided to you by your Nymi Solution Consultant.</w:t>
      </w:r>
    </w:p>
    <w:p w14:paraId="16EF02C8" w14:textId="77777777" w:rsidR="00C83672" w:rsidRDefault="00000000">
      <w:pPr>
        <w:pStyle w:val="ListNumber"/>
        <w:numPr>
          <w:ilvl w:val="0"/>
          <w:numId w:val="311"/>
        </w:numPr>
      </w:pPr>
      <w:r>
        <w:t>Launch the command prompt as administrator.</w:t>
      </w:r>
    </w:p>
    <w:p w14:paraId="6A4A67C7" w14:textId="77777777" w:rsidR="00C83672" w:rsidRDefault="00000000">
      <w:pPr>
        <w:pStyle w:val="ListNumber"/>
        <w:numPr>
          <w:ilvl w:val="0"/>
          <w:numId w:val="311"/>
        </w:numPr>
      </w:pPr>
      <w:r>
        <w:t>From the folder that contains the Nymi Lock Control, type NymiLockControl-installer-vversion.exe /exenoui /q</w:t>
      </w:r>
    </w:p>
    <w:p w14:paraId="437C352E" w14:textId="77777777" w:rsidR="00C83672" w:rsidRDefault="00000000">
      <w:pPr>
        <w:pStyle w:val="BodyText"/>
        <w:ind w:left="720"/>
      </w:pPr>
      <w:r>
        <w:t>Where you replace version with the version of the Nymi installation file.</w:t>
      </w:r>
    </w:p>
    <w:p w14:paraId="0F10F12B" w14:textId="77777777" w:rsidR="00C83672"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1800AEBA" w14:textId="77777777" w:rsidR="00C83672"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D3BE092" w14:textId="77777777" w:rsidR="00C83672" w:rsidRDefault="00000000">
      <w:pPr>
        <w:pStyle w:val="ListNumber"/>
        <w:numPr>
          <w:ilvl w:val="0"/>
          <w:numId w:val="311"/>
        </w:numPr>
      </w:pPr>
      <w:r>
        <w:t>Stop the Nymi Bluetooth Endpoint service.</w:t>
      </w:r>
    </w:p>
    <w:p w14:paraId="2D233A6D" w14:textId="77777777" w:rsidR="00C83672" w:rsidRDefault="00000000">
      <w:pPr>
        <w:pStyle w:val="ListNumber"/>
        <w:numPr>
          <w:ilvl w:val="0"/>
          <w:numId w:val="311"/>
        </w:numPr>
      </w:pPr>
      <w:r>
        <w:t>C:\Nymi\Bluetooth_Endpoint\nbe.toml file with your backup copy.</w:t>
      </w:r>
    </w:p>
    <w:p w14:paraId="3B8524F7" w14:textId="77777777" w:rsidR="00C83672" w:rsidRDefault="00000000">
      <w:pPr>
        <w:pStyle w:val="ListNumber"/>
        <w:numPr>
          <w:ilvl w:val="0"/>
          <w:numId w:val="311"/>
        </w:numPr>
      </w:pPr>
      <w:r>
        <w:t>Start the Nymi Bluetooth Endpoint service.</w:t>
      </w:r>
    </w:p>
    <w:p w14:paraId="7DE7E880" w14:textId="77777777" w:rsidR="00C83672" w:rsidRDefault="00000000">
      <w:pPr>
        <w:pStyle w:val="ListNumber"/>
        <w:numPr>
          <w:ilvl w:val="0"/>
          <w:numId w:val="311"/>
        </w:numPr>
      </w:pPr>
      <w:r>
        <w:t>Log out and log back into the user terminal.</w:t>
      </w:r>
    </w:p>
    <w:p w14:paraId="44CF6F5C" w14:textId="77777777" w:rsidR="00C83672" w:rsidRDefault="00000000">
      <w:pPr>
        <w:pStyle w:val="Heading2"/>
      </w:pPr>
      <w:bookmarkStart w:id="1156" w:name="_Refd22e36925"/>
      <w:bookmarkStart w:id="1157" w:name="_Numd22e36925"/>
      <w:bookmarkStart w:id="1158" w:name="_Toc180582701"/>
      <w:r>
        <w:t>Updating the Nymi Band Firmware</w:t>
      </w:r>
      <w:bookmarkEnd w:id="1156"/>
      <w:bookmarkEnd w:id="1157"/>
      <w:bookmarkEnd w:id="1158"/>
    </w:p>
    <w:p w14:paraId="64EFF5CF" w14:textId="77777777" w:rsidR="00C83672" w:rsidRDefault="00000000">
      <w:pPr>
        <w:pStyle w:val="BodyText"/>
      </w:pPr>
      <w:r>
        <w:t>Nymi provides a firmware updater utility to update Nymi Bands.</w:t>
      </w:r>
    </w:p>
    <w:p w14:paraId="64B5FAC9" w14:textId="77777777" w:rsidR="00C83672" w:rsidRDefault="00000000">
      <w:pPr>
        <w:pStyle w:val="BodyText"/>
      </w:pPr>
      <w:r>
        <w:t>You can update one Nymi Band at a time or up to 5 consecutive Nymi Bands that are on charge and within bluetooth range of the computer that runs the utility.</w:t>
      </w:r>
    </w:p>
    <w:p w14:paraId="3462E323" w14:textId="77777777" w:rsidR="00C83672" w:rsidRDefault="00000000">
      <w:pPr>
        <w:pStyle w:val="BodyText"/>
      </w:pPr>
      <w:r>
        <w:t>During the update process, the utility provides the operator with high-level status information about the process. The upgrade process generates a log file that details the Nymi Bands that were updated, including serial numbers and firmware versions.</w:t>
      </w:r>
    </w:p>
    <w:p w14:paraId="50B081B1" w14:textId="77777777" w:rsidR="00C83672" w:rsidRDefault="00000000">
      <w:pPr>
        <w:pStyle w:val="BodyText"/>
      </w:pPr>
      <w:r>
        <w:t>When the utility completes a Nymi Band update, the utility scans for other Nymi Bands in the vicinity (within Bluetooth range) that require an update. If a Nymi Band is found, the update is started on another Nymi Band. The utility keeps running until terminated by the user.</w:t>
      </w:r>
    </w:p>
    <w:p w14:paraId="1E6C442F" w14:textId="77777777" w:rsidR="00C83672" w:rsidRDefault="00000000">
      <w:pPr>
        <w:pStyle w:val="Heading3"/>
      </w:pPr>
      <w:bookmarkStart w:id="1159" w:name="_Refd22e36993"/>
      <w:bookmarkStart w:id="1160" w:name="_Numd22e36993"/>
      <w:bookmarkStart w:id="1161" w:name="_Toc180582702"/>
      <w:r>
        <w:t>Updating the Firmware on Multiple Nymi Bands</w:t>
      </w:r>
      <w:bookmarkEnd w:id="1159"/>
      <w:bookmarkEnd w:id="1160"/>
      <w:bookmarkEnd w:id="1161"/>
    </w:p>
    <w:p w14:paraId="3A809398" w14:textId="77777777" w:rsidR="00C83672" w:rsidRDefault="00000000">
      <w:pPr>
        <w:pStyle w:val="BodyText"/>
      </w:pPr>
      <w:r>
        <w:t>You can update the firmware on a maximum of five Nymi Bands at one time. Attempting to update more than five concurrently may require the user to stop and manually restart the firmware update utility.</w:t>
      </w:r>
    </w:p>
    <w:p w14:paraId="71AB03DC" w14:textId="77777777" w:rsidR="00C83672" w:rsidRDefault="00000000">
      <w:pPr>
        <w:pStyle w:val="BodyText"/>
      </w:pPr>
      <w:r>
        <w:t>Updating the firmware on multiple Nymi Bands concurrently requires the following:</w:t>
      </w:r>
    </w:p>
    <w:p w14:paraId="48C0005D" w14:textId="77777777" w:rsidR="00C83672" w:rsidRDefault="00000000">
      <w:pPr>
        <w:pStyle w:val="ListBullet"/>
        <w:numPr>
          <w:ilvl w:val="0"/>
          <w:numId w:val="312"/>
        </w:numPr>
      </w:pPr>
      <w:r>
        <w:t>Windows 10 computer.</w:t>
      </w:r>
    </w:p>
    <w:p w14:paraId="08DAC9ED" w14:textId="77777777" w:rsidR="00C83672" w:rsidRDefault="00000000">
      <w:pPr>
        <w:pStyle w:val="ListBullet"/>
        <w:numPr>
          <w:ilvl w:val="0"/>
          <w:numId w:val="312"/>
        </w:numPr>
      </w:pPr>
      <w:r>
        <w:t>USB hub.</w:t>
      </w:r>
    </w:p>
    <w:p w14:paraId="4C815047" w14:textId="77777777" w:rsidR="00C83672" w:rsidRDefault="00000000">
      <w:pPr>
        <w:pStyle w:val="ListBullet"/>
        <w:numPr>
          <w:ilvl w:val="0"/>
          <w:numId w:val="312"/>
        </w:numPr>
      </w:pPr>
      <w:r>
        <w:t>Up to 5 Bluetooth adapters.</w:t>
      </w:r>
    </w:p>
    <w:p w14:paraId="17F1A310" w14:textId="77777777" w:rsidR="00C83672" w:rsidRDefault="00000000">
      <w:pPr>
        <w:pStyle w:val="ListBullet"/>
        <w:numPr>
          <w:ilvl w:val="0"/>
          <w:numId w:val="312"/>
        </w:numPr>
      </w:pPr>
      <w:r>
        <w:t>Enough charging cradles to fill the ports in the USB hub (less the ports for the Bluetooth Adpaters).</w:t>
      </w:r>
    </w:p>
    <w:p w14:paraId="2C096C8A" w14:textId="77777777" w:rsidR="00C83672" w:rsidRDefault="00000000">
      <w:pPr>
        <w:pStyle w:val="ListNumber"/>
        <w:numPr>
          <w:ilvl w:val="0"/>
          <w:numId w:val="313"/>
        </w:numPr>
      </w:pPr>
      <w:r>
        <w:lastRenderedPageBreak/>
        <w:t>Download and extract the firmware package into a directory of your choice on a Windows computer. For example, C:\Nymi_firmware.</w:t>
      </w:r>
    </w:p>
    <w:p w14:paraId="0095A7CE" w14:textId="77777777" w:rsidR="00C83672" w:rsidRDefault="00000000">
      <w:pPr>
        <w:pStyle w:val="ListNumber"/>
        <w:numPr>
          <w:ilvl w:val="0"/>
          <w:numId w:val="313"/>
        </w:numPr>
      </w:pPr>
      <w:r>
        <w:t>If the Windows machine has the Nymi Band Application or Nymi Runtime installed on it, stop the Nymi Bluetooth Endpoint service.</w:t>
      </w:r>
    </w:p>
    <w:p w14:paraId="085329C2" w14:textId="77777777" w:rsidR="00C83672" w:rsidRDefault="00000000">
      <w:pPr>
        <w:pStyle w:val="ListNumber"/>
        <w:numPr>
          <w:ilvl w:val="0"/>
          <w:numId w:val="313"/>
        </w:numPr>
      </w:pPr>
      <w:r>
        <w:t>Disable or extend sleep mode on computer to prevent the utility from terminating when the computer goes to sleep.</w:t>
      </w:r>
    </w:p>
    <w:p w14:paraId="7975B97D" w14:textId="77777777" w:rsidR="00C83672" w:rsidRDefault="00000000">
      <w:pPr>
        <w:pStyle w:val="ListNumber"/>
        <w:numPr>
          <w:ilvl w:val="0"/>
          <w:numId w:val="313"/>
        </w:numPr>
      </w:pPr>
      <w:r>
        <w:t>Plug the USB hub into an electrical outlet, and then into a USB port on the Windows machine.</w:t>
      </w:r>
    </w:p>
    <w:p w14:paraId="3459D6BA" w14:textId="77777777" w:rsidR="00C83672" w:rsidRDefault="00000000">
      <w:pPr>
        <w:pStyle w:val="ListNumber"/>
        <w:numPr>
          <w:ilvl w:val="0"/>
          <w:numId w:val="313"/>
        </w:numPr>
      </w:pPr>
      <w:r>
        <w:t>Plug up to 5 Bluetooth Adapters into the USB hub.</w:t>
      </w:r>
    </w:p>
    <w:p w14:paraId="758F656C" w14:textId="77777777" w:rsidR="00C83672" w:rsidRDefault="00000000">
      <w:pPr>
        <w:pStyle w:val="ListNumber"/>
        <w:numPr>
          <w:ilvl w:val="0"/>
          <w:numId w:val="313"/>
        </w:numPr>
      </w:pPr>
      <w:r>
        <w:t>Plug Nymi Band charging cradles into the remaining ports on the USB hub, and put a Nymi Band on each cradle.</w:t>
      </w:r>
    </w:p>
    <w:p w14:paraId="1932E7DB" w14:textId="77777777" w:rsidR="00C83672"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50F58DB5" w14:textId="77777777" w:rsidR="00C83672" w:rsidRDefault="00000000">
      <w:pPr>
        <w:pStyle w:val="ListNumber"/>
        <w:numPr>
          <w:ilvl w:val="0"/>
          <w:numId w:val="313"/>
        </w:numPr>
      </w:pPr>
      <w:r>
        <w:t>From a command prompt on the Windows computer, change to the directory that contains the fw_updater_GOLD_&lt;version&gt;.exe file.</w:t>
      </w:r>
    </w:p>
    <w:p w14:paraId="774A27BA" w14:textId="77777777" w:rsidR="00C83672" w:rsidRDefault="00000000">
      <w:pPr>
        <w:pStyle w:val="BodyText"/>
        <w:ind w:left="720"/>
      </w:pPr>
      <w:r>
        <w:t>The firmware update utility interface appears and provides the following information:</w:t>
      </w:r>
    </w:p>
    <w:p w14:paraId="72E2F5A4" w14:textId="77777777" w:rsidR="00C83672" w:rsidRDefault="00000000">
      <w:pPr>
        <w:pStyle w:val="ListBullet2"/>
        <w:numPr>
          <w:ilvl w:val="1"/>
          <w:numId w:val="314"/>
        </w:numPr>
      </w:pPr>
      <w:r>
        <w:t>Firmware version—The version of firmware version that the utility applies to eligible Nymi Bands.</w:t>
      </w:r>
    </w:p>
    <w:p w14:paraId="07F68426" w14:textId="77777777" w:rsidR="00C83672" w:rsidRDefault="00000000">
      <w:pPr>
        <w:pStyle w:val="ListBullet2"/>
        <w:numPr>
          <w:ilvl w:val="1"/>
          <w:numId w:val="314"/>
        </w:numPr>
      </w:pPr>
      <w:r>
        <w:t>Number of available BLE adapters—Number of Bluetooth Adapters that the utility detects in bluetooth range.</w:t>
      </w:r>
    </w:p>
    <w:p w14:paraId="17386B1E" w14:textId="77777777" w:rsidR="00C83672" w:rsidRDefault="00000000">
      <w:pPr>
        <w:pStyle w:val="ListBullet2"/>
        <w:numPr>
          <w:ilvl w:val="1"/>
          <w:numId w:val="314"/>
        </w:numPr>
      </w:pPr>
      <w:r>
        <w:t xml:space="preserve">Number of in progress updates—Number of Nymi Band that are in </w:t>
      </w:r>
      <w:r>
        <w:rPr>
          <w:b/>
        </w:rPr>
        <w:t>STAND BY</w:t>
      </w:r>
      <w:r>
        <w:t xml:space="preserve"> or </w:t>
      </w:r>
      <w:r>
        <w:rPr>
          <w:b/>
        </w:rPr>
        <w:t>DOWNLOAD</w:t>
      </w:r>
      <w:r>
        <w:t xml:space="preserve"> state</w:t>
      </w:r>
    </w:p>
    <w:p w14:paraId="6A72120C" w14:textId="77777777" w:rsidR="00C83672" w:rsidRDefault="00000000">
      <w:pPr>
        <w:pStyle w:val="ListBullet2"/>
        <w:numPr>
          <w:ilvl w:val="1"/>
          <w:numId w:val="314"/>
        </w:numPr>
      </w:pPr>
      <w:r>
        <w:t>Total number of Nymi Bands that are updated during the session. The following figure provides an example of the interface.</w:t>
      </w:r>
    </w:p>
    <w:p w14:paraId="352B4062" w14:textId="77777777" w:rsidR="00C83672" w:rsidRDefault="00000000">
      <w:pPr>
        <w:pStyle w:val="Caption"/>
        <w:keepNext/>
      </w:pPr>
      <w:bookmarkStart w:id="1162" w:name="_Refd22e37151"/>
      <w:bookmarkStart w:id="1163" w:name="_Tocd22e37151"/>
      <w:r>
        <w:t xml:space="preserve">Figure </w:t>
      </w:r>
      <w:bookmarkStart w:id="1164" w:name="_Numd22e37151"/>
      <w:r>
        <w:fldChar w:fldCharType="begin"/>
      </w:r>
      <w:r>
        <w:instrText xml:space="preserve"> SEQ Figure \* ARABIC </w:instrText>
      </w:r>
      <w:r>
        <w:fldChar w:fldCharType="separate"/>
      </w:r>
      <w:r w:rsidR="00F5048C">
        <w:rPr>
          <w:noProof/>
        </w:rPr>
        <w:t>140</w:t>
      </w:r>
      <w:r>
        <w:rPr>
          <w:noProof/>
        </w:rPr>
        <w:fldChar w:fldCharType="end"/>
      </w:r>
      <w:bookmarkEnd w:id="1162"/>
      <w:bookmarkEnd w:id="1163"/>
      <w:bookmarkEnd w:id="1164"/>
      <w:r>
        <w:t>: Firmware update utility interface</w:t>
      </w:r>
    </w:p>
    <w:p w14:paraId="5751CA44" w14:textId="77777777" w:rsidR="00C83672" w:rsidRDefault="00000000">
      <w:pPr>
        <w:pStyle w:val="BodyText"/>
      </w:pPr>
      <w:r>
        <w:rPr>
          <w:noProof/>
        </w:rPr>
        <w:drawing>
          <wp:inline distT="0" distB="0" distL="0" distR="0" wp14:anchorId="59473D6B" wp14:editId="1D0C0C50">
            <wp:extent cx="1790700" cy="768350"/>
            <wp:effectExtent l="0" t="0" r="0" b="0"/>
            <wp:docPr id="1640493390" name="Picture 164049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40">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77C9644C" w14:textId="77777777" w:rsidR="00C83672" w:rsidRDefault="00000000">
      <w:pPr>
        <w:pStyle w:val="BodyText"/>
        <w:ind w:left="720"/>
      </w:pPr>
      <w:r>
        <w:t xml:space="preserve">The utility scans the Bluetooth adapters on the USB hub for a Nymi Band that has a firmware version that is older than the version in the firmware package, or a Nymi Band with recovery firmware. When the utility detects a Nymi Band that requires the update, the Nymi Band screen displays </w:t>
      </w:r>
      <w:r>
        <w:rPr>
          <w:b/>
        </w:rPr>
        <w:t>STAND BY</w:t>
      </w:r>
      <w:r>
        <w:t xml:space="preserve">, and when the utility starts the transfer of the firmware to the Nymi Band, the Nymi Band screen displays </w:t>
      </w:r>
      <w:r>
        <w:rPr>
          <w:b/>
        </w:rPr>
        <w:t>DOWNLOAD</w:t>
      </w:r>
      <w:r>
        <w:t>.</w:t>
      </w:r>
    </w:p>
    <w:p w14:paraId="0419B066" w14:textId="77777777" w:rsidR="00C83672" w:rsidRDefault="00000000">
      <w:pPr>
        <w:pStyle w:val="BodyText"/>
        <w:ind w:left="720"/>
      </w:pPr>
      <w:r>
        <w:rPr>
          <w:b/>
          <w:caps/>
        </w:rPr>
        <w:t xml:space="preserve">Note: </w:t>
      </w:r>
      <w:r>
        <w:t>The utility requires the Nymi Bands to be in close proximity of the Bluetooth adapter(s) before the firmware update transfers to the Nymi Band. The range varies with the environment, and the default range is approximately 6-18 inches. The default range is limited to avoid unintended updates of Nymi Bands. If an increased range is desired, run the utility with the --rssi value argument, where value is in the range of -50 to -99. A lower RSSI value (closer to -99) provides longer range, while a larger value (eg. -50) will decrease it. By default a value of -60 is used.</w:t>
      </w:r>
    </w:p>
    <w:p w14:paraId="6890E509" w14:textId="77777777" w:rsidR="00C83672" w:rsidRDefault="00000000">
      <w:pPr>
        <w:pStyle w:val="ListNumber"/>
        <w:numPr>
          <w:ilvl w:val="0"/>
          <w:numId w:val="313"/>
        </w:numPr>
      </w:pPr>
      <w:r>
        <w:t>When the Nymi Band firmware download completes, the Nymi Band automatically restarts and applies the update. A brief SUCCESS message appears when the update completes. Take the completed Nymi Band off charge and plug in another Nymi Band that requires updating.</w:t>
      </w:r>
    </w:p>
    <w:p w14:paraId="19AF7C03" w14:textId="77777777" w:rsidR="00C83672" w:rsidRDefault="00000000">
      <w:pPr>
        <w:pStyle w:val="BodyText"/>
        <w:ind w:left="720"/>
      </w:pPr>
      <w:r>
        <w:lastRenderedPageBreak/>
        <w:t>The firmware update process takes about 5 minutes.</w:t>
      </w:r>
    </w:p>
    <w:p w14:paraId="7C354E96" w14:textId="77777777" w:rsidR="00C83672" w:rsidRDefault="00000000">
      <w:pPr>
        <w:pStyle w:val="ListNumber"/>
        <w:numPr>
          <w:ilvl w:val="0"/>
          <w:numId w:val="313"/>
        </w:numPr>
      </w:pPr>
      <w:r>
        <w:t>To stop the application, press Ctrl+C.</w:t>
      </w:r>
    </w:p>
    <w:p w14:paraId="2414C5FB" w14:textId="77777777" w:rsidR="00C83672" w:rsidRDefault="00000000">
      <w:pPr>
        <w:pStyle w:val="BodyText"/>
        <w:ind w:left="720"/>
      </w:pPr>
      <w:r>
        <w:t>When the utility terminates, Nymi Bands that were in the process of downloading software will revert back to the previous firmware version.</w:t>
      </w:r>
    </w:p>
    <w:p w14:paraId="4BFC00D4" w14:textId="77777777" w:rsidR="00C83672" w:rsidRDefault="00000000">
      <w:pPr>
        <w:pStyle w:val="ListNumber"/>
        <w:numPr>
          <w:ilvl w:val="0"/>
          <w:numId w:val="313"/>
        </w:numPr>
      </w:pPr>
      <w:r>
        <w:t>If required, restart the Nymi Bluetooth Endpoint service.</w:t>
      </w:r>
    </w:p>
    <w:p w14:paraId="1DB8AC45" w14:textId="77777777" w:rsidR="00C83672" w:rsidRDefault="00000000">
      <w:pPr>
        <w:pStyle w:val="BodyText"/>
      </w:pPr>
      <w:r>
        <w:t>Some firmware updates, require you to re-enroll the Nymi Band, review Updating Nymi Connected Worker Platform for more information.</w:t>
      </w:r>
    </w:p>
    <w:p w14:paraId="50B59215" w14:textId="77777777" w:rsidR="00C83672" w:rsidRDefault="00000000">
      <w:pPr>
        <w:pStyle w:val="Heading3"/>
      </w:pPr>
      <w:bookmarkStart w:id="1165" w:name="_Refd22e37253"/>
      <w:bookmarkStart w:id="1166" w:name="_Numd22e37253"/>
      <w:bookmarkStart w:id="1167" w:name="_Toc180582703"/>
      <w:r>
        <w:t>Updating the Firmware on a Nymi Band</w:t>
      </w:r>
      <w:bookmarkEnd w:id="1165"/>
      <w:bookmarkEnd w:id="1166"/>
      <w:bookmarkEnd w:id="1167"/>
    </w:p>
    <w:p w14:paraId="60B20040" w14:textId="77777777" w:rsidR="00C83672" w:rsidRDefault="00000000">
      <w:pPr>
        <w:pStyle w:val="BodyText"/>
      </w:pPr>
      <w:r>
        <w:t>You can update the firmware on a Nymi Band that you plug into a machine that has access to the firmware update utility.</w:t>
      </w:r>
    </w:p>
    <w:p w14:paraId="27C0822D" w14:textId="77777777" w:rsidR="00C83672" w:rsidRDefault="00000000">
      <w:pPr>
        <w:pStyle w:val="BodyText"/>
      </w:pPr>
      <w:r>
        <w:t>Updating the firmware on a Nymi Band requires the following:</w:t>
      </w:r>
    </w:p>
    <w:p w14:paraId="1F4EB38B" w14:textId="77777777" w:rsidR="00C83672" w:rsidRDefault="00000000">
      <w:pPr>
        <w:pStyle w:val="ListBullet"/>
        <w:numPr>
          <w:ilvl w:val="0"/>
          <w:numId w:val="315"/>
        </w:numPr>
      </w:pPr>
      <w:r>
        <w:t>Windows 10 computer with 2 USB ports.</w:t>
      </w:r>
    </w:p>
    <w:p w14:paraId="294AA201" w14:textId="77777777" w:rsidR="00C83672" w:rsidRDefault="00000000">
      <w:pPr>
        <w:pStyle w:val="ListBullet"/>
        <w:numPr>
          <w:ilvl w:val="0"/>
          <w:numId w:val="315"/>
        </w:numPr>
      </w:pPr>
      <w:r>
        <w:t>One Bluetooth adapter.</w:t>
      </w:r>
    </w:p>
    <w:p w14:paraId="2F35D748" w14:textId="77777777" w:rsidR="00C83672" w:rsidRDefault="00000000">
      <w:pPr>
        <w:pStyle w:val="ListBullet"/>
        <w:numPr>
          <w:ilvl w:val="0"/>
          <w:numId w:val="315"/>
        </w:numPr>
      </w:pPr>
      <w:r>
        <w:t>One charging cradle.</w:t>
      </w:r>
    </w:p>
    <w:p w14:paraId="3F90B39B" w14:textId="77777777" w:rsidR="00C83672" w:rsidRDefault="00000000">
      <w:pPr>
        <w:pStyle w:val="ListNumber"/>
        <w:numPr>
          <w:ilvl w:val="0"/>
          <w:numId w:val="316"/>
        </w:numPr>
      </w:pPr>
      <w:r>
        <w:t>Download and extract the firmware package into a directory of your choice on a Windows computer. For example, C:\Nymi_firmware.</w:t>
      </w:r>
    </w:p>
    <w:p w14:paraId="2D4721F8" w14:textId="77777777" w:rsidR="00C83672" w:rsidRDefault="00000000">
      <w:pPr>
        <w:pStyle w:val="ListNumber"/>
        <w:numPr>
          <w:ilvl w:val="0"/>
          <w:numId w:val="316"/>
        </w:numPr>
      </w:pPr>
      <w:r>
        <w:t>Disable or extend sleep mode on computer to prevent the utility from terminating when the computer goes to sleep.</w:t>
      </w:r>
    </w:p>
    <w:p w14:paraId="1CEEE6B6" w14:textId="77777777" w:rsidR="00C83672" w:rsidRDefault="00000000">
      <w:pPr>
        <w:pStyle w:val="ListNumber"/>
        <w:numPr>
          <w:ilvl w:val="0"/>
          <w:numId w:val="316"/>
        </w:numPr>
      </w:pPr>
      <w:r>
        <w:t>If the Windows machine has the Nymi Band Application or Nymi Runtime installed on it, stop the Nymi Bluetooth Endpoint service.</w:t>
      </w:r>
    </w:p>
    <w:p w14:paraId="14158FC3" w14:textId="77777777" w:rsidR="00C83672" w:rsidRDefault="00000000">
      <w:pPr>
        <w:pStyle w:val="ListNumber"/>
        <w:numPr>
          <w:ilvl w:val="0"/>
          <w:numId w:val="316"/>
        </w:numPr>
      </w:pPr>
      <w:r>
        <w:t>Plug the Bluetooth Adapter into a USB port on the Windows machine.</w:t>
      </w:r>
    </w:p>
    <w:p w14:paraId="1A38F5CC" w14:textId="77777777" w:rsidR="00C83672" w:rsidRDefault="00000000">
      <w:pPr>
        <w:pStyle w:val="ListNumber"/>
        <w:numPr>
          <w:ilvl w:val="0"/>
          <w:numId w:val="316"/>
        </w:numPr>
      </w:pPr>
      <w:r>
        <w:t>Plug Nymi Band charging cradles into other USB port, and put the Nymi Band on the cradle.</w:t>
      </w:r>
    </w:p>
    <w:p w14:paraId="163A514E" w14:textId="77777777" w:rsidR="00C83672"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564DC7AB" w14:textId="77777777" w:rsidR="00C83672" w:rsidRDefault="00000000">
      <w:pPr>
        <w:pStyle w:val="ListNumber"/>
        <w:numPr>
          <w:ilvl w:val="0"/>
          <w:numId w:val="316"/>
        </w:numPr>
      </w:pPr>
      <w:r>
        <w:t>Change to the directory that contains the fw_updater_GOLD_version.exe file, right-click on the file, and then select Run as administrator.</w:t>
      </w:r>
    </w:p>
    <w:p w14:paraId="00F1DD04" w14:textId="77777777" w:rsidR="00C83672" w:rsidRDefault="00000000">
      <w:pPr>
        <w:pStyle w:val="BodyText"/>
        <w:ind w:left="720"/>
      </w:pPr>
      <w:r>
        <w:t>The firmware update utility interface appears and provides the following information:</w:t>
      </w:r>
    </w:p>
    <w:p w14:paraId="59B89986" w14:textId="77777777" w:rsidR="00C83672" w:rsidRDefault="00000000">
      <w:pPr>
        <w:pStyle w:val="ListBullet2"/>
        <w:numPr>
          <w:ilvl w:val="1"/>
          <w:numId w:val="317"/>
        </w:numPr>
      </w:pPr>
      <w:r>
        <w:t>Firmware version—The version of firmware version that the utility applies to eligible Nymi Bands.</w:t>
      </w:r>
    </w:p>
    <w:p w14:paraId="19E696EE" w14:textId="77777777" w:rsidR="00C83672" w:rsidRDefault="00000000">
      <w:pPr>
        <w:pStyle w:val="ListBullet2"/>
        <w:numPr>
          <w:ilvl w:val="1"/>
          <w:numId w:val="317"/>
        </w:numPr>
      </w:pPr>
      <w:r>
        <w:t>Number of available BLE adapters—Number of Bluetooth Adapters that the utility detects in bluetooth range.</w:t>
      </w:r>
    </w:p>
    <w:p w14:paraId="3E38E0F5" w14:textId="77777777" w:rsidR="00C83672" w:rsidRDefault="00000000">
      <w:pPr>
        <w:pStyle w:val="ListBullet2"/>
        <w:numPr>
          <w:ilvl w:val="1"/>
          <w:numId w:val="317"/>
        </w:numPr>
      </w:pPr>
      <w:r>
        <w:t xml:space="preserve">Number of in progress updates—Number of Nymi Band that are in </w:t>
      </w:r>
      <w:r>
        <w:rPr>
          <w:b/>
        </w:rPr>
        <w:t>STAND BY</w:t>
      </w:r>
      <w:r>
        <w:t xml:space="preserve"> or </w:t>
      </w:r>
      <w:r>
        <w:rPr>
          <w:b/>
        </w:rPr>
        <w:t>DOWNLOAD</w:t>
      </w:r>
      <w:r>
        <w:t xml:space="preserve"> state</w:t>
      </w:r>
    </w:p>
    <w:p w14:paraId="271AEF32" w14:textId="77777777" w:rsidR="00C83672" w:rsidRDefault="00000000">
      <w:pPr>
        <w:pStyle w:val="ListBullet2"/>
        <w:numPr>
          <w:ilvl w:val="1"/>
          <w:numId w:val="317"/>
        </w:numPr>
      </w:pPr>
      <w:r>
        <w:t>Total number of Nymi Bands that are updated during the session. The following figure provides an example of the interface.</w:t>
      </w:r>
    </w:p>
    <w:p w14:paraId="4F5722FC" w14:textId="77777777" w:rsidR="00C83672" w:rsidRDefault="00000000">
      <w:pPr>
        <w:pStyle w:val="Caption"/>
        <w:keepNext/>
      </w:pPr>
      <w:bookmarkStart w:id="1168" w:name="_Refd22e37408"/>
      <w:bookmarkStart w:id="1169" w:name="_Tocd22e37408"/>
      <w:r>
        <w:t xml:space="preserve">Figure </w:t>
      </w:r>
      <w:bookmarkStart w:id="1170" w:name="_Numd22e37408"/>
      <w:r>
        <w:fldChar w:fldCharType="begin"/>
      </w:r>
      <w:r>
        <w:instrText xml:space="preserve"> SEQ Figure \* ARABIC </w:instrText>
      </w:r>
      <w:r>
        <w:fldChar w:fldCharType="separate"/>
      </w:r>
      <w:r w:rsidR="00F5048C">
        <w:rPr>
          <w:noProof/>
        </w:rPr>
        <w:t>141</w:t>
      </w:r>
      <w:r>
        <w:rPr>
          <w:noProof/>
        </w:rPr>
        <w:fldChar w:fldCharType="end"/>
      </w:r>
      <w:bookmarkEnd w:id="1168"/>
      <w:bookmarkEnd w:id="1169"/>
      <w:bookmarkEnd w:id="1170"/>
      <w:r>
        <w:t>: Firmware update utility interface</w:t>
      </w:r>
    </w:p>
    <w:p w14:paraId="5CE604DF" w14:textId="77777777" w:rsidR="00C83672" w:rsidRDefault="00000000">
      <w:pPr>
        <w:pStyle w:val="BodyText"/>
      </w:pPr>
      <w:r>
        <w:rPr>
          <w:noProof/>
        </w:rPr>
        <w:drawing>
          <wp:inline distT="0" distB="0" distL="0" distR="0" wp14:anchorId="724115C0" wp14:editId="45EC6BE6">
            <wp:extent cx="1790700" cy="768350"/>
            <wp:effectExtent l="0" t="0" r="0" b="0"/>
            <wp:docPr id="1193662449" name="Picture 119366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40">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7F55CB5B" w14:textId="77777777" w:rsidR="00C83672" w:rsidRDefault="00000000">
      <w:pPr>
        <w:pStyle w:val="BodyText"/>
        <w:ind w:left="720"/>
      </w:pPr>
      <w:r>
        <w:t xml:space="preserve">The utility scans the Bluetooth adapter for a Nymi Band that has a firmware version that is older than the version in the firmware package, or a Nymi Band with recovery firmware. When the utility detects a Nymi Band that requires the update, the Nymi Band screen </w:t>
      </w:r>
      <w:r>
        <w:lastRenderedPageBreak/>
        <w:t xml:space="preserve">displays </w:t>
      </w:r>
      <w:r>
        <w:rPr>
          <w:b/>
        </w:rPr>
        <w:t>STAND BY</w:t>
      </w:r>
      <w:r>
        <w:t xml:space="preserve">, and when the utility starts the transfer of the firmware to the Nymi Band, the Nymi Band screen displays </w:t>
      </w:r>
      <w:r>
        <w:rPr>
          <w:b/>
        </w:rPr>
        <w:t>DOWNLOAD</w:t>
      </w:r>
      <w:r>
        <w:t>.</w:t>
      </w:r>
    </w:p>
    <w:p w14:paraId="196754ED" w14:textId="77777777" w:rsidR="00C83672" w:rsidRDefault="00000000">
      <w:pPr>
        <w:pStyle w:val="ListNumber"/>
        <w:numPr>
          <w:ilvl w:val="0"/>
          <w:numId w:val="316"/>
        </w:numPr>
      </w:pPr>
      <w:r>
        <w:t>When the Nymi Band firmware download completes, the Nymi Band automatically restarts and applies the update. A brief SUCCESS message appears when the update completes. Take the completed Nymi Band off charge and plug in another Nymi Band that requires updating.</w:t>
      </w:r>
    </w:p>
    <w:p w14:paraId="2C31CD1C" w14:textId="77777777" w:rsidR="00C83672" w:rsidRDefault="00000000">
      <w:pPr>
        <w:pStyle w:val="BodyText"/>
        <w:ind w:left="720"/>
      </w:pPr>
      <w:r>
        <w:t>The firmware update process takes about 5 minutes.</w:t>
      </w:r>
    </w:p>
    <w:p w14:paraId="0D9669D1" w14:textId="77777777" w:rsidR="00C83672" w:rsidRDefault="00000000">
      <w:pPr>
        <w:pStyle w:val="ListNumber"/>
        <w:numPr>
          <w:ilvl w:val="0"/>
          <w:numId w:val="316"/>
        </w:numPr>
      </w:pPr>
      <w:r>
        <w:t>The firmware update utility continues to scan the Bluetooth Adapter for a Nymi Band that requires an update. To stop the utility, press Ctrl+C.</w:t>
      </w:r>
    </w:p>
    <w:p w14:paraId="5E6624B5" w14:textId="77777777" w:rsidR="00C83672" w:rsidRDefault="00000000">
      <w:pPr>
        <w:pStyle w:val="BodyText"/>
        <w:ind w:left="720"/>
      </w:pPr>
      <w:r>
        <w:t>If you stop the utility while a firmware update was in progress of downloading the software, the Nymi Band reverts back to the previous firmware version.</w:t>
      </w:r>
    </w:p>
    <w:p w14:paraId="0F9B0CEC" w14:textId="77777777" w:rsidR="00C83672" w:rsidRDefault="00000000">
      <w:pPr>
        <w:pStyle w:val="ListNumber"/>
        <w:numPr>
          <w:ilvl w:val="0"/>
          <w:numId w:val="316"/>
        </w:numPr>
      </w:pPr>
      <w:r>
        <w:t>If required, restart the Nymi Bluetooth Endpoint service.</w:t>
      </w:r>
    </w:p>
    <w:p w14:paraId="4A4B730E" w14:textId="77777777" w:rsidR="00C83672" w:rsidRDefault="00000000">
      <w:pPr>
        <w:pStyle w:val="BodyText"/>
      </w:pPr>
      <w:r>
        <w:t>Some firmware updates, require you to re-enroll the Nymi Band, review Updating Nymi Connected Worker Platform for more information.</w:t>
      </w:r>
    </w:p>
    <w:p w14:paraId="4B89B834" w14:textId="77777777" w:rsidR="00C83672" w:rsidRDefault="00000000">
      <w:pPr>
        <w:pStyle w:val="Heading3"/>
      </w:pPr>
      <w:bookmarkStart w:id="1171" w:name="_Refd22e37495"/>
      <w:bookmarkStart w:id="1172" w:name="_Numd22e37495"/>
      <w:bookmarkStart w:id="1173" w:name="_Toc180582704"/>
      <w:r>
        <w:t>Firmware updater log files</w:t>
      </w:r>
      <w:bookmarkEnd w:id="1171"/>
      <w:bookmarkEnd w:id="1172"/>
      <w:bookmarkEnd w:id="1173"/>
    </w:p>
    <w:p w14:paraId="7D6C6DBE" w14:textId="77777777" w:rsidR="00C83672" w:rsidRDefault="00C83672">
      <w:pPr>
        <w:pStyle w:val="BodyText"/>
      </w:pPr>
    </w:p>
    <w:p w14:paraId="43BAFD79" w14:textId="77777777" w:rsidR="00C83672" w:rsidRDefault="00000000">
      <w:pPr>
        <w:pStyle w:val="BodyText"/>
      </w:pPr>
      <w:r>
        <w:t>By default, the firmware update utility creates two files in the same location as that contains the fw_updater_gold_v&lt;version&gt;.exe file, which you can view at any time during the firmware update process.</w:t>
      </w:r>
    </w:p>
    <w:p w14:paraId="779AD0B6" w14:textId="77777777" w:rsidR="00C83672" w:rsidRDefault="00000000">
      <w:pPr>
        <w:pStyle w:val="BodyText"/>
      </w:pPr>
      <w:r>
        <w:rPr>
          <w:b/>
          <w:caps/>
        </w:rPr>
        <w:t xml:space="preserve">Note: </w:t>
      </w:r>
      <w:r>
        <w:t xml:space="preserve"> You can use the --log argument to define an alternate location for the files.</w:t>
      </w:r>
    </w:p>
    <w:p w14:paraId="0945DA72" w14:textId="77777777" w:rsidR="00C83672" w:rsidRDefault="00000000">
      <w:pPr>
        <w:pStyle w:val="ListBullet"/>
        <w:numPr>
          <w:ilvl w:val="0"/>
          <w:numId w:val="318"/>
        </w:numPr>
      </w:pPr>
      <w:r>
        <w:t>result_log.csv—Contains summary information about the Nymi Bands that the firmware update utility updates.</w:t>
      </w:r>
    </w:p>
    <w:p w14:paraId="57D9F27F" w14:textId="77777777" w:rsidR="00C83672" w:rsidRDefault="00000000">
      <w:pPr>
        <w:pStyle w:val="ListBullet"/>
        <w:numPr>
          <w:ilvl w:val="0"/>
          <w:numId w:val="318"/>
        </w:numPr>
      </w:pPr>
      <w:r>
        <w:t>fw_updater.log—Contains system diagnostic information about actions that utility runs during Nymi Band firmware updates. The utility creates a maximum of 5 rotating log files. Each of these log files cannot exceed 10MB.</w:t>
      </w:r>
    </w:p>
    <w:p w14:paraId="5F38DCFC" w14:textId="77777777" w:rsidR="00C83672" w:rsidRDefault="00000000">
      <w:pPr>
        <w:pStyle w:val="Heading2"/>
      </w:pPr>
      <w:bookmarkStart w:id="1174" w:name="_Refd22e37556"/>
      <w:bookmarkStart w:id="1175" w:name="_Numd22e37556"/>
      <w:bookmarkStart w:id="1176" w:name="_Toc180582705"/>
      <w:r>
        <w:t>Changing the Connected Worker Platform Communication Protocol</w:t>
      </w:r>
      <w:bookmarkEnd w:id="1174"/>
      <w:bookmarkEnd w:id="1175"/>
      <w:bookmarkEnd w:id="1176"/>
    </w:p>
    <w:p w14:paraId="23828A23" w14:textId="77777777" w:rsidR="00C83672" w:rsidRDefault="00000000">
      <w:pPr>
        <w:pStyle w:val="BodyText"/>
      </w:pPr>
      <w:r>
        <w:t>Starting with Connected Worker Platform(CWP) 1.15, the Nymi solution supports a new, high performance protocol over Bluetooth between the Nymi Runtime and Nymi Bands.</w:t>
      </w:r>
    </w:p>
    <w:p w14:paraId="61FA2B57" w14:textId="77777777" w:rsidR="00C83672" w:rsidRDefault="00000000">
      <w:pPr>
        <w:pStyle w:val="BodyText"/>
      </w:pPr>
      <w:r>
        <w:t>After you update all CWP components, including Nymi Band firmware on all Nymi Bands to CWP 1.15.x and later, perform the following steps on all Windows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555DA583" w14:textId="77777777" w:rsidR="00C83672" w:rsidRDefault="00000000">
      <w:pPr>
        <w:pStyle w:val="BodyText"/>
      </w:pPr>
      <w:r>
        <w:rPr>
          <w:b/>
          <w:caps/>
        </w:rPr>
        <w:t xml:space="preserve">Note: </w:t>
      </w:r>
      <w:r>
        <w:t>After you set this environment variable, user terminals cannot communicate with Nymi Bands that use pre-CWP 1.15.x firmware</w:t>
      </w:r>
    </w:p>
    <w:p w14:paraId="04A36491" w14:textId="77777777" w:rsidR="00C83672" w:rsidRDefault="00000000">
      <w:pPr>
        <w:pStyle w:val="ListNumber"/>
        <w:numPr>
          <w:ilvl w:val="0"/>
          <w:numId w:val="319"/>
        </w:numPr>
      </w:pPr>
      <w:r>
        <w:t>In the Windows search field, type env, and then from the pop-up menu, select Edit the System Environment Variables.</w:t>
      </w:r>
    </w:p>
    <w:p w14:paraId="0B55B737" w14:textId="77777777" w:rsidR="00C83672" w:rsidRDefault="00000000">
      <w:pPr>
        <w:pStyle w:val="ListNumber"/>
        <w:numPr>
          <w:ilvl w:val="0"/>
          <w:numId w:val="319"/>
        </w:numPr>
      </w:pPr>
      <w:r>
        <w:t>Click Environment Variables.</w:t>
      </w:r>
    </w:p>
    <w:p w14:paraId="726276B8" w14:textId="77777777" w:rsidR="00C83672" w:rsidRDefault="00000000">
      <w:pPr>
        <w:pStyle w:val="ListNumber"/>
        <w:numPr>
          <w:ilvl w:val="0"/>
          <w:numId w:val="319"/>
        </w:numPr>
      </w:pPr>
      <w:r>
        <w:t>In the System Variables section, click New, and the perform the following actions:</w:t>
      </w:r>
    </w:p>
    <w:p w14:paraId="46716475" w14:textId="77777777" w:rsidR="00C83672" w:rsidRDefault="00000000">
      <w:pPr>
        <w:pStyle w:val="ListNumber2"/>
        <w:numPr>
          <w:ilvl w:val="1"/>
          <w:numId w:val="320"/>
        </w:numPr>
      </w:pPr>
      <w:r>
        <w:t>In the Variable Name field, type NYMI_NEA_SUPPORT_LEGACY_MODE</w:t>
      </w:r>
    </w:p>
    <w:p w14:paraId="0727C0D6" w14:textId="77777777" w:rsidR="00C83672" w:rsidRDefault="00000000">
      <w:pPr>
        <w:pStyle w:val="ListNumber2"/>
        <w:numPr>
          <w:ilvl w:val="1"/>
          <w:numId w:val="320"/>
        </w:numPr>
      </w:pPr>
      <w:r>
        <w:t>In the Variable Value field, type 0.</w:t>
      </w:r>
    </w:p>
    <w:p w14:paraId="1B1D8D8A" w14:textId="77777777" w:rsidR="00C83672" w:rsidRDefault="00000000">
      <w:pPr>
        <w:pStyle w:val="BodyText"/>
        <w:ind w:left="1440"/>
      </w:pPr>
      <w:r>
        <w:t>The following figure provides an example of the new variable.</w:t>
      </w:r>
    </w:p>
    <w:p w14:paraId="57CB98A9" w14:textId="77777777" w:rsidR="00C83672" w:rsidRDefault="00000000">
      <w:pPr>
        <w:pStyle w:val="Caption"/>
        <w:keepNext/>
      </w:pPr>
      <w:bookmarkStart w:id="1177" w:name="_Refd22e37688"/>
      <w:bookmarkStart w:id="1178" w:name="_Tocd22e37688"/>
      <w:r>
        <w:lastRenderedPageBreak/>
        <w:t xml:space="preserve">Figure </w:t>
      </w:r>
      <w:bookmarkStart w:id="1179" w:name="_Numd22e37688"/>
      <w:r>
        <w:fldChar w:fldCharType="begin"/>
      </w:r>
      <w:r>
        <w:instrText xml:space="preserve"> SEQ Figure \* ARABIC </w:instrText>
      </w:r>
      <w:r>
        <w:fldChar w:fldCharType="separate"/>
      </w:r>
      <w:r w:rsidR="00F5048C">
        <w:rPr>
          <w:noProof/>
        </w:rPr>
        <w:t>142</w:t>
      </w:r>
      <w:r>
        <w:rPr>
          <w:noProof/>
        </w:rPr>
        <w:fldChar w:fldCharType="end"/>
      </w:r>
      <w:bookmarkEnd w:id="1177"/>
      <w:bookmarkEnd w:id="1178"/>
      <w:bookmarkEnd w:id="1179"/>
      <w:r>
        <w:t>: New System Variable window</w:t>
      </w:r>
    </w:p>
    <w:p w14:paraId="38AC67B5" w14:textId="77777777" w:rsidR="00C83672" w:rsidRDefault="00000000">
      <w:pPr>
        <w:pStyle w:val="BodyText"/>
      </w:pPr>
      <w:r>
        <w:rPr>
          <w:noProof/>
        </w:rPr>
        <w:drawing>
          <wp:inline distT="0" distB="0" distL="0" distR="0" wp14:anchorId="19F427DB" wp14:editId="46A9B31B">
            <wp:extent cx="5615940" cy="1600200"/>
            <wp:effectExtent l="0" t="0" r="0" b="0"/>
            <wp:docPr id="1668395120" name="Picture 166839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49135C33" w14:textId="77777777" w:rsidR="00C83672" w:rsidRDefault="00000000">
      <w:pPr>
        <w:pStyle w:val="ListNumber2"/>
        <w:numPr>
          <w:ilvl w:val="1"/>
          <w:numId w:val="320"/>
        </w:numPr>
      </w:pPr>
      <w:r>
        <w:t>Click OK.</w:t>
      </w:r>
    </w:p>
    <w:p w14:paraId="06C4FB61" w14:textId="77777777" w:rsidR="00C83672" w:rsidRDefault="00000000">
      <w:pPr>
        <w:pStyle w:val="Heading1"/>
      </w:pPr>
      <w:bookmarkStart w:id="1180" w:name="_Refd22e37703"/>
      <w:bookmarkStart w:id="1181" w:name="_Numd22e37703"/>
      <w:bookmarkStart w:id="1182" w:name="_Toc180582706"/>
      <w:r>
        <w:t>Appendix—Recording the CWP Variables</w:t>
      </w:r>
      <w:bookmarkEnd w:id="1180"/>
      <w:bookmarkEnd w:id="1181"/>
      <w:bookmarkEnd w:id="1182"/>
    </w:p>
    <w:p w14:paraId="4DEC6C76" w14:textId="77777777" w:rsidR="00C83672" w:rsidRDefault="00000000">
      <w:pPr>
        <w:pStyle w:val="BodyText"/>
      </w:pPr>
      <w:r>
        <w:t>Throughout the deployment process, you will perform configuration tasks that you will be required to remember later on.</w:t>
      </w:r>
    </w:p>
    <w:p w14:paraId="0209DBDD" w14:textId="77777777" w:rsidR="00C83672" w:rsidRDefault="00000000">
      <w:pPr>
        <w:pStyle w:val="BodyText"/>
      </w:pPr>
      <w:r>
        <w:t>Use the following table to keep track of values for variables that you define when you deploy the CWP solution.</w:t>
      </w:r>
    </w:p>
    <w:p w14:paraId="4F445D77" w14:textId="77777777" w:rsidR="00C83672" w:rsidRDefault="00000000">
      <w:pPr>
        <w:pStyle w:val="Caption"/>
        <w:keepNext/>
      </w:pPr>
      <w:bookmarkStart w:id="1183" w:name="_Refd22e37744"/>
      <w:bookmarkStart w:id="1184" w:name="_Tocd22e37744"/>
      <w:r>
        <w:t xml:space="preserve">Table </w:t>
      </w:r>
      <w:bookmarkStart w:id="1185" w:name="_Numd22e37744"/>
      <w:r>
        <w:fldChar w:fldCharType="begin"/>
      </w:r>
      <w:r>
        <w:instrText xml:space="preserve"> SEQ Table \* ARABIC </w:instrText>
      </w:r>
      <w:r>
        <w:fldChar w:fldCharType="separate"/>
      </w:r>
      <w:r w:rsidR="00F5048C">
        <w:rPr>
          <w:noProof/>
        </w:rPr>
        <w:t>8</w:t>
      </w:r>
      <w:r>
        <w:rPr>
          <w:noProof/>
        </w:rPr>
        <w:fldChar w:fldCharType="end"/>
      </w:r>
      <w:bookmarkEnd w:id="1183"/>
      <w:bookmarkEnd w:id="1184"/>
      <w:bookmarkEnd w:id="1185"/>
      <w:r>
        <w:t>: CWP Values</w:t>
      </w:r>
    </w:p>
    <w:tbl>
      <w:tblPr>
        <w:tblStyle w:val="TableGrid"/>
        <w:tblW w:w="0" w:type="auto"/>
        <w:tblLook w:val="0620" w:firstRow="1" w:lastRow="0" w:firstColumn="0" w:lastColumn="0" w:noHBand="1" w:noVBand="1"/>
      </w:tblPr>
      <w:tblGrid>
        <w:gridCol w:w="2752"/>
        <w:gridCol w:w="2334"/>
        <w:gridCol w:w="3768"/>
        <w:gridCol w:w="768"/>
      </w:tblGrid>
      <w:tr w:rsidR="00C83672" w14:paraId="41336BE6" w14:textId="77777777">
        <w:trPr>
          <w:cantSplit/>
          <w:tblHeader/>
        </w:trPr>
        <w:tc>
          <w:tcPr>
            <w:tcW w:w="0" w:type="auto"/>
          </w:tcPr>
          <w:p w14:paraId="0CC27035" w14:textId="77777777" w:rsidR="00C83672" w:rsidRDefault="00000000">
            <w:pPr>
              <w:pStyle w:val="BodyText"/>
            </w:pPr>
            <w:r>
              <w:t>Component</w:t>
            </w:r>
          </w:p>
        </w:tc>
        <w:tc>
          <w:tcPr>
            <w:tcW w:w="0" w:type="auto"/>
          </w:tcPr>
          <w:p w14:paraId="1A5760CC" w14:textId="77777777" w:rsidR="00C83672" w:rsidRDefault="00000000">
            <w:pPr>
              <w:pStyle w:val="BodyText"/>
            </w:pPr>
            <w:r>
              <w:t>CWP Backend Variable Name</w:t>
            </w:r>
          </w:p>
        </w:tc>
        <w:tc>
          <w:tcPr>
            <w:tcW w:w="0" w:type="auto"/>
          </w:tcPr>
          <w:p w14:paraId="252926C9" w14:textId="77777777" w:rsidR="00C83672" w:rsidRDefault="00000000">
            <w:pPr>
              <w:pStyle w:val="BodyText"/>
            </w:pPr>
            <w:r>
              <w:t>When Used</w:t>
            </w:r>
          </w:p>
        </w:tc>
        <w:tc>
          <w:tcPr>
            <w:tcW w:w="0" w:type="auto"/>
          </w:tcPr>
          <w:p w14:paraId="36C1BB18" w14:textId="77777777" w:rsidR="00C83672" w:rsidRDefault="00000000">
            <w:pPr>
              <w:pStyle w:val="BodyText"/>
            </w:pPr>
            <w:r>
              <w:t>Value</w:t>
            </w:r>
          </w:p>
        </w:tc>
      </w:tr>
      <w:tr w:rsidR="00C83672" w14:paraId="092DA53F" w14:textId="77777777">
        <w:trPr>
          <w:cantSplit/>
        </w:trPr>
        <w:tc>
          <w:tcPr>
            <w:tcW w:w="0" w:type="auto"/>
          </w:tcPr>
          <w:p w14:paraId="6CBF2AC6" w14:textId="77777777" w:rsidR="00C83672" w:rsidRDefault="00000000">
            <w:pPr>
              <w:pStyle w:val="BodyText"/>
            </w:pPr>
            <w:r>
              <w:t>Nymi Enterprise Server(NES) FDQN</w:t>
            </w:r>
          </w:p>
        </w:tc>
        <w:tc>
          <w:tcPr>
            <w:tcW w:w="0" w:type="auto"/>
          </w:tcPr>
          <w:p w14:paraId="7CD8CE0F" w14:textId="77777777" w:rsidR="00C83672" w:rsidRDefault="00C83672"/>
        </w:tc>
        <w:tc>
          <w:tcPr>
            <w:tcW w:w="0" w:type="auto"/>
          </w:tcPr>
          <w:p w14:paraId="24661774" w14:textId="77777777" w:rsidR="00C83672" w:rsidRDefault="00000000">
            <w:pPr>
              <w:pStyle w:val="BodyText"/>
            </w:pPr>
            <w:r>
              <w:t>NES deployment</w:t>
            </w:r>
          </w:p>
        </w:tc>
        <w:tc>
          <w:tcPr>
            <w:tcW w:w="0" w:type="auto"/>
          </w:tcPr>
          <w:p w14:paraId="7B9E764F" w14:textId="77777777" w:rsidR="00C83672" w:rsidRDefault="00C83672"/>
        </w:tc>
      </w:tr>
      <w:tr w:rsidR="00C83672" w14:paraId="7B4D2226" w14:textId="77777777">
        <w:trPr>
          <w:cantSplit/>
        </w:trPr>
        <w:tc>
          <w:tcPr>
            <w:tcW w:w="0" w:type="auto"/>
          </w:tcPr>
          <w:p w14:paraId="37290EC5" w14:textId="77777777" w:rsidR="00C83672" w:rsidRDefault="00000000">
            <w:pPr>
              <w:pStyle w:val="BodyText"/>
            </w:pPr>
            <w:r>
              <w:t>NES URL</w:t>
            </w:r>
          </w:p>
        </w:tc>
        <w:tc>
          <w:tcPr>
            <w:tcW w:w="0" w:type="auto"/>
          </w:tcPr>
          <w:p w14:paraId="3D286DD7" w14:textId="77777777" w:rsidR="00C83672" w:rsidRDefault="00000000">
            <w:pPr>
              <w:pStyle w:val="BodyText"/>
            </w:pPr>
            <w:r>
              <w:t>NES_URL</w:t>
            </w:r>
          </w:p>
        </w:tc>
        <w:tc>
          <w:tcPr>
            <w:tcW w:w="0" w:type="auto"/>
          </w:tcPr>
          <w:p w14:paraId="530A9584" w14:textId="77777777" w:rsidR="00C83672" w:rsidRDefault="00000000">
            <w:pPr>
              <w:pStyle w:val="BodyText"/>
            </w:pPr>
            <w:r>
              <w:t>Connect to the NES Administrator Console</w:t>
            </w:r>
          </w:p>
        </w:tc>
        <w:tc>
          <w:tcPr>
            <w:tcW w:w="0" w:type="auto"/>
          </w:tcPr>
          <w:p w14:paraId="5816BC92" w14:textId="77777777" w:rsidR="00C83672" w:rsidRDefault="00C83672"/>
        </w:tc>
      </w:tr>
      <w:tr w:rsidR="00C83672" w14:paraId="5AA651A7" w14:textId="77777777">
        <w:trPr>
          <w:cantSplit/>
        </w:trPr>
        <w:tc>
          <w:tcPr>
            <w:tcW w:w="0" w:type="auto"/>
          </w:tcPr>
          <w:p w14:paraId="59240856" w14:textId="77777777" w:rsidR="00C83672" w:rsidRDefault="00000000">
            <w:pPr>
              <w:pStyle w:val="BodyText"/>
            </w:pPr>
            <w:r>
              <w:t>NES Communication port number (LDAP/LDAPS)</w:t>
            </w:r>
          </w:p>
        </w:tc>
        <w:tc>
          <w:tcPr>
            <w:tcW w:w="0" w:type="auto"/>
          </w:tcPr>
          <w:p w14:paraId="5660A0E2" w14:textId="77777777" w:rsidR="00C83672" w:rsidRDefault="00000000">
            <w:pPr>
              <w:pStyle w:val="BodyText"/>
            </w:pPr>
            <w:r>
              <w:t>CORP_LDAP_PORT</w:t>
            </w:r>
          </w:p>
        </w:tc>
        <w:tc>
          <w:tcPr>
            <w:tcW w:w="0" w:type="auto"/>
          </w:tcPr>
          <w:p w14:paraId="5408EF8B" w14:textId="77777777" w:rsidR="00C83672" w:rsidRDefault="00000000">
            <w:pPr>
              <w:pStyle w:val="BodyText"/>
            </w:pPr>
            <w:r>
              <w:t>CWP Backend deployment (cca script)</w:t>
            </w:r>
          </w:p>
        </w:tc>
        <w:tc>
          <w:tcPr>
            <w:tcW w:w="0" w:type="auto"/>
          </w:tcPr>
          <w:p w14:paraId="75DA817B" w14:textId="77777777" w:rsidR="00C83672" w:rsidRDefault="00C83672"/>
        </w:tc>
      </w:tr>
      <w:tr w:rsidR="00C83672" w14:paraId="7B9EE97D" w14:textId="77777777">
        <w:trPr>
          <w:cantSplit/>
        </w:trPr>
        <w:tc>
          <w:tcPr>
            <w:tcW w:w="0" w:type="auto"/>
          </w:tcPr>
          <w:p w14:paraId="39976B2E" w14:textId="77777777" w:rsidR="00C83672" w:rsidRDefault="00000000">
            <w:pPr>
              <w:pStyle w:val="BodyText"/>
            </w:pPr>
            <w:r>
              <w:t>NES Administrators group name and user accounts</w:t>
            </w:r>
          </w:p>
        </w:tc>
        <w:tc>
          <w:tcPr>
            <w:tcW w:w="0" w:type="auto"/>
          </w:tcPr>
          <w:p w14:paraId="00F792B1" w14:textId="77777777" w:rsidR="00C83672" w:rsidRDefault="00C83672"/>
        </w:tc>
        <w:tc>
          <w:tcPr>
            <w:tcW w:w="0" w:type="auto"/>
          </w:tcPr>
          <w:p w14:paraId="34C32EA6" w14:textId="77777777" w:rsidR="00C83672" w:rsidRDefault="00000000">
            <w:pPr>
              <w:pStyle w:val="BodyText"/>
            </w:pPr>
            <w:r>
              <w:t>NES deployment</w:t>
            </w:r>
          </w:p>
          <w:p w14:paraId="3EE15F70" w14:textId="77777777" w:rsidR="00C83672" w:rsidRDefault="00000000">
            <w:pPr>
              <w:pStyle w:val="BodyText"/>
            </w:pPr>
            <w:r>
              <w:t>CWP Backend deployment (cca script)</w:t>
            </w:r>
          </w:p>
        </w:tc>
        <w:tc>
          <w:tcPr>
            <w:tcW w:w="0" w:type="auto"/>
          </w:tcPr>
          <w:p w14:paraId="67171574" w14:textId="77777777" w:rsidR="00C83672" w:rsidRDefault="00C83672"/>
        </w:tc>
      </w:tr>
      <w:tr w:rsidR="00C83672" w14:paraId="2552D2F5" w14:textId="77777777">
        <w:trPr>
          <w:cantSplit/>
        </w:trPr>
        <w:tc>
          <w:tcPr>
            <w:tcW w:w="0" w:type="auto"/>
          </w:tcPr>
          <w:p w14:paraId="1A706543" w14:textId="77777777" w:rsidR="00C83672" w:rsidRDefault="00000000">
            <w:pPr>
              <w:pStyle w:val="BodyText"/>
            </w:pPr>
            <w:r>
              <w:t>NES Administrator accounts</w:t>
            </w:r>
          </w:p>
        </w:tc>
        <w:tc>
          <w:tcPr>
            <w:tcW w:w="0" w:type="auto"/>
          </w:tcPr>
          <w:p w14:paraId="64E970C3" w14:textId="77777777" w:rsidR="00C83672" w:rsidRDefault="00C83672"/>
        </w:tc>
        <w:tc>
          <w:tcPr>
            <w:tcW w:w="0" w:type="auto"/>
          </w:tcPr>
          <w:p w14:paraId="6A97D63C" w14:textId="77777777" w:rsidR="00C83672" w:rsidRDefault="00000000">
            <w:pPr>
              <w:pStyle w:val="BodyText"/>
            </w:pPr>
            <w:r>
              <w:t>Access to NES Administrator Console</w:t>
            </w:r>
          </w:p>
        </w:tc>
        <w:tc>
          <w:tcPr>
            <w:tcW w:w="0" w:type="auto"/>
          </w:tcPr>
          <w:p w14:paraId="5E029D21" w14:textId="77777777" w:rsidR="00C83672" w:rsidRDefault="00C83672"/>
        </w:tc>
      </w:tr>
      <w:tr w:rsidR="00C83672" w14:paraId="2975047B" w14:textId="77777777">
        <w:trPr>
          <w:cantSplit/>
        </w:trPr>
        <w:tc>
          <w:tcPr>
            <w:tcW w:w="0" w:type="auto"/>
          </w:tcPr>
          <w:p w14:paraId="7573BDEB" w14:textId="77777777" w:rsidR="00C83672" w:rsidRDefault="00000000">
            <w:pPr>
              <w:pStyle w:val="BodyText"/>
            </w:pPr>
            <w:r>
              <w:t>Nymi Infrastructure service account</w:t>
            </w:r>
          </w:p>
        </w:tc>
        <w:tc>
          <w:tcPr>
            <w:tcW w:w="0" w:type="auto"/>
          </w:tcPr>
          <w:p w14:paraId="7449D40F" w14:textId="77777777" w:rsidR="00C83672" w:rsidRDefault="00C83672"/>
        </w:tc>
        <w:tc>
          <w:tcPr>
            <w:tcW w:w="0" w:type="auto"/>
          </w:tcPr>
          <w:p w14:paraId="4F592EAC" w14:textId="77777777" w:rsidR="00C83672" w:rsidRDefault="00000000">
            <w:pPr>
              <w:pStyle w:val="BodyText"/>
            </w:pPr>
            <w:r>
              <w:t>Nymi Agent communications with NES and NES communications with the SQL server.</w:t>
            </w:r>
          </w:p>
        </w:tc>
        <w:tc>
          <w:tcPr>
            <w:tcW w:w="0" w:type="auto"/>
          </w:tcPr>
          <w:p w14:paraId="2B6053A1" w14:textId="77777777" w:rsidR="00C83672" w:rsidRDefault="00C83672"/>
        </w:tc>
      </w:tr>
    </w:tbl>
    <w:p w14:paraId="0939B6FB" w14:textId="77777777" w:rsidR="00C83672" w:rsidRDefault="00000000">
      <w:pPr>
        <w:pStyle w:val="Heading1"/>
      </w:pPr>
      <w:bookmarkStart w:id="1186" w:name="_Refd22e37916"/>
      <w:bookmarkStart w:id="1187" w:name="_Numd22e37916"/>
      <w:bookmarkStart w:id="1188" w:name="_Toc180582707"/>
      <w:r>
        <w:t>Appendix—Recording the CWP Component FQDNs</w:t>
      </w:r>
      <w:bookmarkEnd w:id="1186"/>
      <w:bookmarkEnd w:id="1187"/>
      <w:bookmarkEnd w:id="1188"/>
    </w:p>
    <w:p w14:paraId="062D7BED" w14:textId="77777777" w:rsidR="00C83672" w:rsidRDefault="00000000">
      <w:pPr>
        <w:pStyle w:val="BodyText"/>
      </w:pPr>
      <w:r>
        <w:t>Throughout the deployment process, you will perform configuration tasks that you will be required to remember later on.</w:t>
      </w:r>
    </w:p>
    <w:p w14:paraId="19F7E42E" w14:textId="77777777" w:rsidR="00C83672" w:rsidRDefault="00000000">
      <w:pPr>
        <w:pStyle w:val="BodyText"/>
      </w:pPr>
      <w:r>
        <w:t>Use the following table to keep track of FQDNs for various components in the CWP solution.</w:t>
      </w:r>
    </w:p>
    <w:p w14:paraId="55F96B36" w14:textId="77777777" w:rsidR="00C83672" w:rsidRDefault="00000000">
      <w:pPr>
        <w:pStyle w:val="Caption"/>
        <w:keepNext/>
      </w:pPr>
      <w:bookmarkStart w:id="1189" w:name="_Refd22e37957"/>
      <w:bookmarkStart w:id="1190" w:name="_Tocd22e37957"/>
      <w:r>
        <w:lastRenderedPageBreak/>
        <w:t xml:space="preserve">Table </w:t>
      </w:r>
      <w:bookmarkStart w:id="1191" w:name="_Numd22e37957"/>
      <w:r>
        <w:fldChar w:fldCharType="begin"/>
      </w:r>
      <w:r>
        <w:instrText xml:space="preserve"> SEQ Table \* ARABIC </w:instrText>
      </w:r>
      <w:r>
        <w:fldChar w:fldCharType="separate"/>
      </w:r>
      <w:r w:rsidR="00F5048C">
        <w:rPr>
          <w:noProof/>
        </w:rPr>
        <w:t>9</w:t>
      </w:r>
      <w:r>
        <w:rPr>
          <w:noProof/>
        </w:rPr>
        <w:fldChar w:fldCharType="end"/>
      </w:r>
      <w:bookmarkEnd w:id="1189"/>
      <w:bookmarkEnd w:id="1190"/>
      <w:bookmarkEnd w:id="1191"/>
      <w:r>
        <w:t>: CWP Values</w:t>
      </w:r>
    </w:p>
    <w:tbl>
      <w:tblPr>
        <w:tblStyle w:val="TableGrid"/>
        <w:tblW w:w="0" w:type="auto"/>
        <w:tblLook w:val="0620" w:firstRow="1" w:lastRow="0" w:firstColumn="0" w:lastColumn="0" w:noHBand="1" w:noVBand="1"/>
      </w:tblPr>
      <w:tblGrid>
        <w:gridCol w:w="6885"/>
        <w:gridCol w:w="791"/>
      </w:tblGrid>
      <w:tr w:rsidR="00C83672" w14:paraId="2141C5E7" w14:textId="77777777">
        <w:trPr>
          <w:cantSplit/>
          <w:tblHeader/>
        </w:trPr>
        <w:tc>
          <w:tcPr>
            <w:tcW w:w="0" w:type="auto"/>
          </w:tcPr>
          <w:p w14:paraId="5C92E0CA" w14:textId="77777777" w:rsidR="00C83672" w:rsidRDefault="00000000">
            <w:pPr>
              <w:pStyle w:val="BodyText"/>
            </w:pPr>
            <w:r>
              <w:t>Component</w:t>
            </w:r>
          </w:p>
        </w:tc>
        <w:tc>
          <w:tcPr>
            <w:tcW w:w="0" w:type="auto"/>
          </w:tcPr>
          <w:p w14:paraId="09C68DFD" w14:textId="77777777" w:rsidR="00C83672" w:rsidRDefault="00000000">
            <w:pPr>
              <w:pStyle w:val="BodyText"/>
            </w:pPr>
            <w:r>
              <w:t>FQDN</w:t>
            </w:r>
          </w:p>
        </w:tc>
      </w:tr>
      <w:tr w:rsidR="00C83672" w14:paraId="6DF7D6FF" w14:textId="77777777">
        <w:trPr>
          <w:cantSplit/>
        </w:trPr>
        <w:tc>
          <w:tcPr>
            <w:tcW w:w="0" w:type="auto"/>
          </w:tcPr>
          <w:p w14:paraId="73520216" w14:textId="77777777" w:rsidR="00C83672" w:rsidRDefault="00000000">
            <w:pPr>
              <w:pStyle w:val="BodyText"/>
            </w:pPr>
            <w:r>
              <w:t>Nymi Enterprise Server(NES) FDQN</w:t>
            </w:r>
          </w:p>
        </w:tc>
        <w:tc>
          <w:tcPr>
            <w:tcW w:w="0" w:type="auto"/>
          </w:tcPr>
          <w:p w14:paraId="2C26F7A9" w14:textId="77777777" w:rsidR="00C83672" w:rsidRDefault="00C83672"/>
        </w:tc>
      </w:tr>
      <w:tr w:rsidR="00C83672" w14:paraId="6C579622" w14:textId="77777777">
        <w:trPr>
          <w:cantSplit/>
        </w:trPr>
        <w:tc>
          <w:tcPr>
            <w:tcW w:w="0" w:type="auto"/>
          </w:tcPr>
          <w:p w14:paraId="57FFF536" w14:textId="77777777" w:rsidR="00C83672" w:rsidRDefault="00000000">
            <w:pPr>
              <w:pStyle w:val="BodyText"/>
            </w:pPr>
            <w:r>
              <w:t>Centralized Nymi Agent &amp; virtual server port #</w:t>
            </w:r>
          </w:p>
        </w:tc>
        <w:tc>
          <w:tcPr>
            <w:tcW w:w="0" w:type="auto"/>
          </w:tcPr>
          <w:p w14:paraId="116F0D22" w14:textId="77777777" w:rsidR="00C83672" w:rsidRDefault="00C83672"/>
        </w:tc>
      </w:tr>
      <w:tr w:rsidR="00C83672" w14:paraId="3843B287" w14:textId="77777777">
        <w:trPr>
          <w:cantSplit/>
        </w:trPr>
        <w:tc>
          <w:tcPr>
            <w:tcW w:w="0" w:type="auto"/>
          </w:tcPr>
          <w:p w14:paraId="77278CCF" w14:textId="77777777" w:rsidR="00C83672" w:rsidRDefault="00000000">
            <w:pPr>
              <w:pStyle w:val="BodyText"/>
            </w:pPr>
            <w:r>
              <w:t>Centralized Nymi Agent with WebAPI enabled &amp; virtual server port #</w:t>
            </w:r>
          </w:p>
        </w:tc>
        <w:tc>
          <w:tcPr>
            <w:tcW w:w="0" w:type="auto"/>
          </w:tcPr>
          <w:p w14:paraId="4351E825" w14:textId="77777777" w:rsidR="00C83672" w:rsidRDefault="00C83672"/>
        </w:tc>
      </w:tr>
    </w:tbl>
    <w:p w14:paraId="1824ABC7" w14:textId="77777777" w:rsidR="00C83672" w:rsidRDefault="00000000">
      <w:pPr>
        <w:pStyle w:val="Heading1"/>
      </w:pPr>
      <w:bookmarkStart w:id="1192" w:name="_Refd22e38028"/>
      <w:bookmarkStart w:id="1193" w:name="_Numd22e38028"/>
      <w:bookmarkStart w:id="1194" w:name="_Toc180582708"/>
      <w:r>
        <w:t>Appendix—TLS Certificates Expiration Dates</w:t>
      </w:r>
      <w:bookmarkEnd w:id="1192"/>
      <w:bookmarkEnd w:id="1193"/>
      <w:bookmarkEnd w:id="1194"/>
    </w:p>
    <w:p w14:paraId="51DEB6C0" w14:textId="77777777" w:rsidR="00C83672" w:rsidRDefault="00C83672">
      <w:pPr>
        <w:pStyle w:val="BodyText"/>
      </w:pPr>
    </w:p>
    <w:p w14:paraId="6815CC33" w14:textId="77777777" w:rsidR="00C83672" w:rsidRDefault="00000000">
      <w:pPr>
        <w:pStyle w:val="BodyText"/>
      </w:pPr>
      <w:r>
        <w:t>The Connected Worker Platform(CWP) makes use of a server TLS certificates. Each certificate has an expiration date. Record the expiration date of each certificate as you go through the deployment procedure and keep this sheet for your records. Renew certificates before the expiration date to avoid disruption of CWP services. For more details on certificate management, see the Nymi Connected Worker Platform—Administration Guide.</w:t>
      </w:r>
    </w:p>
    <w:p w14:paraId="2747A250" w14:textId="77777777" w:rsidR="00C83672" w:rsidRDefault="00000000">
      <w:pPr>
        <w:pStyle w:val="Caption"/>
        <w:keepNext/>
      </w:pPr>
      <w:bookmarkStart w:id="1195" w:name="_Refd22e38074"/>
      <w:bookmarkStart w:id="1196" w:name="_Tocd22e38074"/>
      <w:r>
        <w:t xml:space="preserve">Table </w:t>
      </w:r>
      <w:bookmarkStart w:id="1197" w:name="_Numd22e38074"/>
      <w:r>
        <w:fldChar w:fldCharType="begin"/>
      </w:r>
      <w:r>
        <w:instrText xml:space="preserve"> SEQ Table \* ARABIC </w:instrText>
      </w:r>
      <w:r>
        <w:fldChar w:fldCharType="separate"/>
      </w:r>
      <w:r w:rsidR="00F5048C">
        <w:rPr>
          <w:noProof/>
        </w:rPr>
        <w:t>10</w:t>
      </w:r>
      <w:r>
        <w:rPr>
          <w:noProof/>
        </w:rPr>
        <w:fldChar w:fldCharType="end"/>
      </w:r>
      <w:bookmarkEnd w:id="1195"/>
      <w:bookmarkEnd w:id="1196"/>
      <w:bookmarkEnd w:id="1197"/>
      <w:r>
        <w:t>: Certificate Expiration Dates</w:t>
      </w:r>
    </w:p>
    <w:tbl>
      <w:tblPr>
        <w:tblStyle w:val="TableGrid"/>
        <w:tblW w:w="0" w:type="auto"/>
        <w:tblLook w:val="0620" w:firstRow="1" w:lastRow="0" w:firstColumn="0" w:lastColumn="0" w:noHBand="1" w:noVBand="1"/>
      </w:tblPr>
      <w:tblGrid>
        <w:gridCol w:w="5120"/>
        <w:gridCol w:w="1722"/>
      </w:tblGrid>
      <w:tr w:rsidR="00C83672" w14:paraId="0C3FE4EF" w14:textId="77777777">
        <w:trPr>
          <w:cantSplit/>
          <w:tblHeader/>
        </w:trPr>
        <w:tc>
          <w:tcPr>
            <w:tcW w:w="0" w:type="auto"/>
          </w:tcPr>
          <w:p w14:paraId="022A8C1E" w14:textId="77777777" w:rsidR="00C83672" w:rsidRDefault="00000000">
            <w:pPr>
              <w:pStyle w:val="BodyText"/>
            </w:pPr>
            <w:r>
              <w:t>Certificate Type</w:t>
            </w:r>
          </w:p>
        </w:tc>
        <w:tc>
          <w:tcPr>
            <w:tcW w:w="0" w:type="auto"/>
          </w:tcPr>
          <w:p w14:paraId="354DFF17" w14:textId="77777777" w:rsidR="00C83672" w:rsidRDefault="00000000">
            <w:pPr>
              <w:pStyle w:val="BodyText"/>
            </w:pPr>
            <w:r>
              <w:t>Expiration Date</w:t>
            </w:r>
          </w:p>
        </w:tc>
      </w:tr>
      <w:tr w:rsidR="00C83672" w14:paraId="7F1C083A" w14:textId="77777777">
        <w:trPr>
          <w:cantSplit/>
        </w:trPr>
        <w:tc>
          <w:tcPr>
            <w:tcW w:w="0" w:type="auto"/>
          </w:tcPr>
          <w:p w14:paraId="0A3E6B8F" w14:textId="77777777" w:rsidR="00C83672" w:rsidRDefault="00000000">
            <w:pPr>
              <w:pStyle w:val="BodyText"/>
            </w:pPr>
            <w:r>
              <w:t>Nymi Enterprise Server(NES) TLS Server Certificate</w:t>
            </w:r>
          </w:p>
        </w:tc>
        <w:tc>
          <w:tcPr>
            <w:tcW w:w="0" w:type="auto"/>
          </w:tcPr>
          <w:p w14:paraId="17B11269" w14:textId="77777777" w:rsidR="00C83672" w:rsidRDefault="00C83672"/>
        </w:tc>
      </w:tr>
      <w:tr w:rsidR="00C83672" w14:paraId="61EE4B30" w14:textId="77777777">
        <w:trPr>
          <w:cantSplit/>
        </w:trPr>
        <w:tc>
          <w:tcPr>
            <w:tcW w:w="0" w:type="auto"/>
          </w:tcPr>
          <w:p w14:paraId="7174A136" w14:textId="77777777" w:rsidR="00C83672" w:rsidRDefault="00000000">
            <w:pPr>
              <w:pStyle w:val="BodyText"/>
            </w:pPr>
            <w:r>
              <w:t>Nymi Agent(WebAPI)</w:t>
            </w:r>
          </w:p>
        </w:tc>
        <w:tc>
          <w:tcPr>
            <w:tcW w:w="0" w:type="auto"/>
          </w:tcPr>
          <w:p w14:paraId="22599678" w14:textId="77777777" w:rsidR="00C83672" w:rsidRDefault="00C83672"/>
        </w:tc>
      </w:tr>
    </w:tbl>
    <w:p w14:paraId="0DC7693A" w14:textId="77777777" w:rsidR="00E560FB" w:rsidRDefault="00E560FB"/>
    <w:sectPr w:rsidR="00E560FB">
      <w:headerReference w:type="default" r:id="rId141"/>
      <w:footerReference w:type="even" r:id="rId142"/>
      <w:footerReference w:type="default" r:id="rId143"/>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963AF" w14:textId="77777777" w:rsidR="00FE40F6" w:rsidRDefault="00FE40F6" w:rsidP="001D56CE">
      <w:r>
        <w:separator/>
      </w:r>
    </w:p>
  </w:endnote>
  <w:endnote w:type="continuationSeparator" w:id="0">
    <w:p w14:paraId="1908CA3A" w14:textId="77777777" w:rsidR="00FE40F6" w:rsidRDefault="00FE40F6"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B05E"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048C">
      <w:rPr>
        <w:rStyle w:val="PageNumber"/>
        <w:noProof/>
      </w:rPr>
      <w:t>189</w:t>
    </w:r>
    <w:r>
      <w:rPr>
        <w:rStyle w:val="PageNumber"/>
      </w:rPr>
      <w:fldChar w:fldCharType="end"/>
    </w:r>
  </w:p>
  <w:p w14:paraId="78DCD33F"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048C">
      <w:rPr>
        <w:rStyle w:val="PageNumber"/>
        <w:noProof/>
      </w:rPr>
      <w:t>189</w:t>
    </w:r>
    <w:r>
      <w:rPr>
        <w:rStyle w:val="PageNumber"/>
      </w:rPr>
      <w:fldChar w:fldCharType="end"/>
    </w:r>
  </w:p>
  <w:p w14:paraId="4AA11491"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0113"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4FC">
      <w:rPr>
        <w:rStyle w:val="PageNumber"/>
        <w:noProof/>
      </w:rPr>
      <w:t>1</w:t>
    </w:r>
    <w:r>
      <w:rPr>
        <w:rStyle w:val="PageNumber"/>
      </w:rPr>
      <w:fldChar w:fldCharType="end"/>
    </w:r>
  </w:p>
  <w:p w14:paraId="7A16F284" w14:textId="77777777" w:rsidR="004E230A" w:rsidRPr="00C26E10" w:rsidRDefault="004E230A" w:rsidP="004E230A">
    <w:pPr>
      <w:pStyle w:val="Footer"/>
      <w:ind w:right="360"/>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F1FD" w14:textId="77777777" w:rsidR="00FE40F6" w:rsidRDefault="00FE40F6">
      <w:r>
        <w:separator/>
      </w:r>
    </w:p>
  </w:footnote>
  <w:footnote w:type="continuationSeparator" w:id="0">
    <w:p w14:paraId="2F365BD7" w14:textId="77777777" w:rsidR="00FE40F6" w:rsidRDefault="00FE4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A4A0" w14:textId="77777777" w:rsidR="004E230A" w:rsidRDefault="00F5048C">
    <w:pPr>
      <w:pStyle w:val="Header"/>
    </w:pPr>
    <w:fldSimple w:instr=" TITLE  \* MERGEFORMAT ">
      <w:r>
        <w:t>Deployment Guide—Windows and Linux</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D88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6F3D82"/>
    <w:multiLevelType w:val="hybridMultilevel"/>
    <w:tmpl w:val="C2C6C6FE"/>
    <w:lvl w:ilvl="0" w:tplc="A652202E">
      <w:start w:val="1"/>
      <w:numFmt w:val="bullet"/>
      <w:lvlText w:val=""/>
      <w:lvlJc w:val="left"/>
      <w:pPr>
        <w:ind w:left="720" w:hanging="360"/>
      </w:pPr>
      <w:rPr>
        <w:rFonts w:ascii="Symbol" w:hAnsi="Symbol" w:hint="default"/>
      </w:rPr>
    </w:lvl>
    <w:lvl w:ilvl="1" w:tplc="FD8C9302" w:tentative="1">
      <w:start w:val="1"/>
      <w:numFmt w:val="bullet"/>
      <w:lvlText w:val="o"/>
      <w:lvlJc w:val="left"/>
      <w:pPr>
        <w:ind w:left="1440" w:hanging="360"/>
      </w:pPr>
      <w:rPr>
        <w:rFonts w:ascii="Courier New" w:hAnsi="Courier New" w:cs="Courier New" w:hint="default"/>
      </w:rPr>
    </w:lvl>
    <w:lvl w:ilvl="2" w:tplc="31C6D91C" w:tentative="1">
      <w:start w:val="1"/>
      <w:numFmt w:val="bullet"/>
      <w:lvlText w:val=""/>
      <w:lvlJc w:val="left"/>
      <w:pPr>
        <w:ind w:left="2160" w:hanging="360"/>
      </w:pPr>
      <w:rPr>
        <w:rFonts w:ascii="Wingdings" w:hAnsi="Wingdings" w:hint="default"/>
      </w:rPr>
    </w:lvl>
    <w:lvl w:ilvl="3" w:tplc="88189DEA" w:tentative="1">
      <w:start w:val="1"/>
      <w:numFmt w:val="bullet"/>
      <w:lvlText w:val=""/>
      <w:lvlJc w:val="left"/>
      <w:pPr>
        <w:ind w:left="2880" w:hanging="360"/>
      </w:pPr>
      <w:rPr>
        <w:rFonts w:ascii="Symbol" w:hAnsi="Symbol" w:hint="default"/>
      </w:rPr>
    </w:lvl>
    <w:lvl w:ilvl="4" w:tplc="AB26802A" w:tentative="1">
      <w:start w:val="1"/>
      <w:numFmt w:val="bullet"/>
      <w:lvlText w:val="o"/>
      <w:lvlJc w:val="left"/>
      <w:pPr>
        <w:ind w:left="3600" w:hanging="360"/>
      </w:pPr>
      <w:rPr>
        <w:rFonts w:ascii="Courier New" w:hAnsi="Courier New" w:cs="Courier New" w:hint="default"/>
      </w:rPr>
    </w:lvl>
    <w:lvl w:ilvl="5" w:tplc="39DE8960" w:tentative="1">
      <w:start w:val="1"/>
      <w:numFmt w:val="bullet"/>
      <w:lvlText w:val=""/>
      <w:lvlJc w:val="left"/>
      <w:pPr>
        <w:ind w:left="4320" w:hanging="360"/>
      </w:pPr>
      <w:rPr>
        <w:rFonts w:ascii="Wingdings" w:hAnsi="Wingdings" w:hint="default"/>
      </w:rPr>
    </w:lvl>
    <w:lvl w:ilvl="6" w:tplc="B22CB954" w:tentative="1">
      <w:start w:val="1"/>
      <w:numFmt w:val="bullet"/>
      <w:lvlText w:val=""/>
      <w:lvlJc w:val="left"/>
      <w:pPr>
        <w:ind w:left="5040" w:hanging="360"/>
      </w:pPr>
      <w:rPr>
        <w:rFonts w:ascii="Symbol" w:hAnsi="Symbol" w:hint="default"/>
      </w:rPr>
    </w:lvl>
    <w:lvl w:ilvl="7" w:tplc="7248A6FA" w:tentative="1">
      <w:start w:val="1"/>
      <w:numFmt w:val="bullet"/>
      <w:lvlText w:val="o"/>
      <w:lvlJc w:val="left"/>
      <w:pPr>
        <w:ind w:left="5760" w:hanging="360"/>
      </w:pPr>
      <w:rPr>
        <w:rFonts w:ascii="Courier New" w:hAnsi="Courier New" w:cs="Courier New" w:hint="default"/>
      </w:rPr>
    </w:lvl>
    <w:lvl w:ilvl="8" w:tplc="37CAC7A4" w:tentative="1">
      <w:start w:val="1"/>
      <w:numFmt w:val="bullet"/>
      <w:lvlText w:val=""/>
      <w:lvlJc w:val="left"/>
      <w:pPr>
        <w:ind w:left="6480" w:hanging="360"/>
      </w:pPr>
      <w:rPr>
        <w:rFonts w:ascii="Wingdings" w:hAnsi="Wingdings" w:hint="default"/>
      </w:rPr>
    </w:lvl>
  </w:abstractNum>
  <w:abstractNum w:abstractNumId="12" w15:restartNumberingAfterBreak="0">
    <w:nsid w:val="00B55BAB"/>
    <w:multiLevelType w:val="hybridMultilevel"/>
    <w:tmpl w:val="154AFA86"/>
    <w:lvl w:ilvl="0" w:tplc="9F0645BA">
      <w:start w:val="1"/>
      <w:numFmt w:val="decimal"/>
      <w:lvlText w:val="%1."/>
      <w:lvlJc w:val="left"/>
      <w:pPr>
        <w:ind w:left="720" w:hanging="360"/>
      </w:pPr>
    </w:lvl>
    <w:lvl w:ilvl="1" w:tplc="85D831EC">
      <w:start w:val="1"/>
      <w:numFmt w:val="lowerLetter"/>
      <w:lvlText w:val="%2."/>
      <w:lvlJc w:val="left"/>
      <w:pPr>
        <w:ind w:left="1440" w:hanging="360"/>
      </w:pPr>
    </w:lvl>
    <w:lvl w:ilvl="2" w:tplc="A95A6A98" w:tentative="1">
      <w:start w:val="1"/>
      <w:numFmt w:val="lowerRoman"/>
      <w:lvlText w:val="%3."/>
      <w:lvlJc w:val="right"/>
      <w:pPr>
        <w:ind w:left="2160" w:hanging="180"/>
      </w:pPr>
    </w:lvl>
    <w:lvl w:ilvl="3" w:tplc="C72EAAB2" w:tentative="1">
      <w:start w:val="1"/>
      <w:numFmt w:val="decimal"/>
      <w:lvlText w:val="%4."/>
      <w:lvlJc w:val="left"/>
      <w:pPr>
        <w:ind w:left="2880" w:hanging="360"/>
      </w:pPr>
    </w:lvl>
    <w:lvl w:ilvl="4" w:tplc="F0325C58" w:tentative="1">
      <w:start w:val="1"/>
      <w:numFmt w:val="lowerLetter"/>
      <w:lvlText w:val="%5."/>
      <w:lvlJc w:val="left"/>
      <w:pPr>
        <w:ind w:left="3600" w:hanging="360"/>
      </w:pPr>
    </w:lvl>
    <w:lvl w:ilvl="5" w:tplc="0F963180" w:tentative="1">
      <w:start w:val="1"/>
      <w:numFmt w:val="lowerRoman"/>
      <w:lvlText w:val="%6."/>
      <w:lvlJc w:val="right"/>
      <w:pPr>
        <w:ind w:left="4320" w:hanging="180"/>
      </w:pPr>
    </w:lvl>
    <w:lvl w:ilvl="6" w:tplc="6FF691AE" w:tentative="1">
      <w:start w:val="1"/>
      <w:numFmt w:val="decimal"/>
      <w:lvlText w:val="%7."/>
      <w:lvlJc w:val="left"/>
      <w:pPr>
        <w:ind w:left="5040" w:hanging="360"/>
      </w:pPr>
    </w:lvl>
    <w:lvl w:ilvl="7" w:tplc="6916EE1C" w:tentative="1">
      <w:start w:val="1"/>
      <w:numFmt w:val="lowerLetter"/>
      <w:lvlText w:val="%8."/>
      <w:lvlJc w:val="left"/>
      <w:pPr>
        <w:ind w:left="5760" w:hanging="360"/>
      </w:pPr>
    </w:lvl>
    <w:lvl w:ilvl="8" w:tplc="716A7C54" w:tentative="1">
      <w:start w:val="1"/>
      <w:numFmt w:val="lowerRoman"/>
      <w:lvlText w:val="%9."/>
      <w:lvlJc w:val="right"/>
      <w:pPr>
        <w:ind w:left="6480" w:hanging="180"/>
      </w:pPr>
    </w:lvl>
  </w:abstractNum>
  <w:abstractNum w:abstractNumId="13" w15:restartNumberingAfterBreak="0">
    <w:nsid w:val="00DD5D8D"/>
    <w:multiLevelType w:val="hybridMultilevel"/>
    <w:tmpl w:val="603665F6"/>
    <w:lvl w:ilvl="0" w:tplc="22BCDD26">
      <w:start w:val="1"/>
      <w:numFmt w:val="bullet"/>
      <w:lvlText w:val=""/>
      <w:lvlJc w:val="left"/>
      <w:pPr>
        <w:ind w:left="720" w:hanging="360"/>
      </w:pPr>
      <w:rPr>
        <w:rFonts w:ascii="Symbol" w:hAnsi="Symbol" w:hint="default"/>
      </w:rPr>
    </w:lvl>
    <w:lvl w:ilvl="1" w:tplc="A540F7C0">
      <w:start w:val="1"/>
      <w:numFmt w:val="bullet"/>
      <w:lvlText w:val="o"/>
      <w:lvlJc w:val="left"/>
      <w:pPr>
        <w:ind w:left="1440" w:hanging="360"/>
      </w:pPr>
      <w:rPr>
        <w:rFonts w:ascii="Courier New" w:hAnsi="Courier New" w:cs="Courier New" w:hint="default"/>
      </w:rPr>
    </w:lvl>
    <w:lvl w:ilvl="2" w:tplc="076056E6" w:tentative="1">
      <w:start w:val="1"/>
      <w:numFmt w:val="bullet"/>
      <w:lvlText w:val=""/>
      <w:lvlJc w:val="left"/>
      <w:pPr>
        <w:ind w:left="2160" w:hanging="360"/>
      </w:pPr>
      <w:rPr>
        <w:rFonts w:ascii="Wingdings" w:hAnsi="Wingdings" w:hint="default"/>
      </w:rPr>
    </w:lvl>
    <w:lvl w:ilvl="3" w:tplc="390837B0" w:tentative="1">
      <w:start w:val="1"/>
      <w:numFmt w:val="bullet"/>
      <w:lvlText w:val=""/>
      <w:lvlJc w:val="left"/>
      <w:pPr>
        <w:ind w:left="2880" w:hanging="360"/>
      </w:pPr>
      <w:rPr>
        <w:rFonts w:ascii="Symbol" w:hAnsi="Symbol" w:hint="default"/>
      </w:rPr>
    </w:lvl>
    <w:lvl w:ilvl="4" w:tplc="D646BB14" w:tentative="1">
      <w:start w:val="1"/>
      <w:numFmt w:val="bullet"/>
      <w:lvlText w:val="o"/>
      <w:lvlJc w:val="left"/>
      <w:pPr>
        <w:ind w:left="3600" w:hanging="360"/>
      </w:pPr>
      <w:rPr>
        <w:rFonts w:ascii="Courier New" w:hAnsi="Courier New" w:cs="Courier New" w:hint="default"/>
      </w:rPr>
    </w:lvl>
    <w:lvl w:ilvl="5" w:tplc="75E68F3E" w:tentative="1">
      <w:start w:val="1"/>
      <w:numFmt w:val="bullet"/>
      <w:lvlText w:val=""/>
      <w:lvlJc w:val="left"/>
      <w:pPr>
        <w:ind w:left="4320" w:hanging="360"/>
      </w:pPr>
      <w:rPr>
        <w:rFonts w:ascii="Wingdings" w:hAnsi="Wingdings" w:hint="default"/>
      </w:rPr>
    </w:lvl>
    <w:lvl w:ilvl="6" w:tplc="E31432A8" w:tentative="1">
      <w:start w:val="1"/>
      <w:numFmt w:val="bullet"/>
      <w:lvlText w:val=""/>
      <w:lvlJc w:val="left"/>
      <w:pPr>
        <w:ind w:left="5040" w:hanging="360"/>
      </w:pPr>
      <w:rPr>
        <w:rFonts w:ascii="Symbol" w:hAnsi="Symbol" w:hint="default"/>
      </w:rPr>
    </w:lvl>
    <w:lvl w:ilvl="7" w:tplc="C9F2CAAC" w:tentative="1">
      <w:start w:val="1"/>
      <w:numFmt w:val="bullet"/>
      <w:lvlText w:val="o"/>
      <w:lvlJc w:val="left"/>
      <w:pPr>
        <w:ind w:left="5760" w:hanging="360"/>
      </w:pPr>
      <w:rPr>
        <w:rFonts w:ascii="Courier New" w:hAnsi="Courier New" w:cs="Courier New" w:hint="default"/>
      </w:rPr>
    </w:lvl>
    <w:lvl w:ilvl="8" w:tplc="E5DA915C" w:tentative="1">
      <w:start w:val="1"/>
      <w:numFmt w:val="bullet"/>
      <w:lvlText w:val=""/>
      <w:lvlJc w:val="left"/>
      <w:pPr>
        <w:ind w:left="6480" w:hanging="360"/>
      </w:pPr>
      <w:rPr>
        <w:rFonts w:ascii="Wingdings" w:hAnsi="Wingdings" w:hint="default"/>
      </w:rPr>
    </w:lvl>
  </w:abstractNum>
  <w:abstractNum w:abstractNumId="14" w15:restartNumberingAfterBreak="0">
    <w:nsid w:val="0106722A"/>
    <w:multiLevelType w:val="hybridMultilevel"/>
    <w:tmpl w:val="EDE872E6"/>
    <w:lvl w:ilvl="0" w:tplc="3D16BE74">
      <w:start w:val="1"/>
      <w:numFmt w:val="decimal"/>
      <w:lvlText w:val="%1."/>
      <w:lvlJc w:val="left"/>
      <w:pPr>
        <w:ind w:left="720" w:hanging="360"/>
      </w:pPr>
    </w:lvl>
    <w:lvl w:ilvl="1" w:tplc="E5DE2746">
      <w:start w:val="1"/>
      <w:numFmt w:val="lowerLetter"/>
      <w:lvlText w:val="%2."/>
      <w:lvlJc w:val="left"/>
      <w:pPr>
        <w:ind w:left="1440" w:hanging="360"/>
      </w:pPr>
    </w:lvl>
    <w:lvl w:ilvl="2" w:tplc="11180672" w:tentative="1">
      <w:start w:val="1"/>
      <w:numFmt w:val="lowerRoman"/>
      <w:lvlText w:val="%3."/>
      <w:lvlJc w:val="right"/>
      <w:pPr>
        <w:ind w:left="2160" w:hanging="180"/>
      </w:pPr>
    </w:lvl>
    <w:lvl w:ilvl="3" w:tplc="8B524A5A" w:tentative="1">
      <w:start w:val="1"/>
      <w:numFmt w:val="decimal"/>
      <w:lvlText w:val="%4."/>
      <w:lvlJc w:val="left"/>
      <w:pPr>
        <w:ind w:left="2880" w:hanging="360"/>
      </w:pPr>
    </w:lvl>
    <w:lvl w:ilvl="4" w:tplc="C4823AEA" w:tentative="1">
      <w:start w:val="1"/>
      <w:numFmt w:val="lowerLetter"/>
      <w:lvlText w:val="%5."/>
      <w:lvlJc w:val="left"/>
      <w:pPr>
        <w:ind w:left="3600" w:hanging="360"/>
      </w:pPr>
    </w:lvl>
    <w:lvl w:ilvl="5" w:tplc="8BACC434" w:tentative="1">
      <w:start w:val="1"/>
      <w:numFmt w:val="lowerRoman"/>
      <w:lvlText w:val="%6."/>
      <w:lvlJc w:val="right"/>
      <w:pPr>
        <w:ind w:left="4320" w:hanging="180"/>
      </w:pPr>
    </w:lvl>
    <w:lvl w:ilvl="6" w:tplc="B85E7358" w:tentative="1">
      <w:start w:val="1"/>
      <w:numFmt w:val="decimal"/>
      <w:lvlText w:val="%7."/>
      <w:lvlJc w:val="left"/>
      <w:pPr>
        <w:ind w:left="5040" w:hanging="360"/>
      </w:pPr>
    </w:lvl>
    <w:lvl w:ilvl="7" w:tplc="5CBC0CD8" w:tentative="1">
      <w:start w:val="1"/>
      <w:numFmt w:val="lowerLetter"/>
      <w:lvlText w:val="%8."/>
      <w:lvlJc w:val="left"/>
      <w:pPr>
        <w:ind w:left="5760" w:hanging="360"/>
      </w:pPr>
    </w:lvl>
    <w:lvl w:ilvl="8" w:tplc="2CD8AD70" w:tentative="1">
      <w:start w:val="1"/>
      <w:numFmt w:val="lowerRoman"/>
      <w:lvlText w:val="%9."/>
      <w:lvlJc w:val="right"/>
      <w:pPr>
        <w:ind w:left="6480" w:hanging="180"/>
      </w:pPr>
    </w:lvl>
  </w:abstractNum>
  <w:abstractNum w:abstractNumId="15" w15:restartNumberingAfterBreak="0">
    <w:nsid w:val="012E6DE4"/>
    <w:multiLevelType w:val="hybridMultilevel"/>
    <w:tmpl w:val="29E24AFC"/>
    <w:lvl w:ilvl="0" w:tplc="0554D3CA">
      <w:start w:val="1"/>
      <w:numFmt w:val="decimal"/>
      <w:lvlText w:val="%1."/>
      <w:lvlJc w:val="left"/>
      <w:pPr>
        <w:ind w:left="720" w:hanging="360"/>
      </w:pPr>
    </w:lvl>
    <w:lvl w:ilvl="1" w:tplc="9C0294AC">
      <w:start w:val="1"/>
      <w:numFmt w:val="lowerLetter"/>
      <w:lvlText w:val="%2."/>
      <w:lvlJc w:val="left"/>
      <w:pPr>
        <w:ind w:left="1440" w:hanging="360"/>
      </w:pPr>
    </w:lvl>
    <w:lvl w:ilvl="2" w:tplc="F4B67F5E" w:tentative="1">
      <w:start w:val="1"/>
      <w:numFmt w:val="lowerRoman"/>
      <w:lvlText w:val="%3."/>
      <w:lvlJc w:val="right"/>
      <w:pPr>
        <w:ind w:left="2160" w:hanging="180"/>
      </w:pPr>
    </w:lvl>
    <w:lvl w:ilvl="3" w:tplc="9FB45280" w:tentative="1">
      <w:start w:val="1"/>
      <w:numFmt w:val="decimal"/>
      <w:lvlText w:val="%4."/>
      <w:lvlJc w:val="left"/>
      <w:pPr>
        <w:ind w:left="2880" w:hanging="360"/>
      </w:pPr>
    </w:lvl>
    <w:lvl w:ilvl="4" w:tplc="47EECB22" w:tentative="1">
      <w:start w:val="1"/>
      <w:numFmt w:val="lowerLetter"/>
      <w:lvlText w:val="%5."/>
      <w:lvlJc w:val="left"/>
      <w:pPr>
        <w:ind w:left="3600" w:hanging="360"/>
      </w:pPr>
    </w:lvl>
    <w:lvl w:ilvl="5" w:tplc="7EAAD174" w:tentative="1">
      <w:start w:val="1"/>
      <w:numFmt w:val="lowerRoman"/>
      <w:lvlText w:val="%6."/>
      <w:lvlJc w:val="right"/>
      <w:pPr>
        <w:ind w:left="4320" w:hanging="180"/>
      </w:pPr>
    </w:lvl>
    <w:lvl w:ilvl="6" w:tplc="DDC8F866" w:tentative="1">
      <w:start w:val="1"/>
      <w:numFmt w:val="decimal"/>
      <w:lvlText w:val="%7."/>
      <w:lvlJc w:val="left"/>
      <w:pPr>
        <w:ind w:left="5040" w:hanging="360"/>
      </w:pPr>
    </w:lvl>
    <w:lvl w:ilvl="7" w:tplc="1E7CE734" w:tentative="1">
      <w:start w:val="1"/>
      <w:numFmt w:val="lowerLetter"/>
      <w:lvlText w:val="%8."/>
      <w:lvlJc w:val="left"/>
      <w:pPr>
        <w:ind w:left="5760" w:hanging="360"/>
      </w:pPr>
    </w:lvl>
    <w:lvl w:ilvl="8" w:tplc="4888DBDA" w:tentative="1">
      <w:start w:val="1"/>
      <w:numFmt w:val="lowerRoman"/>
      <w:lvlText w:val="%9."/>
      <w:lvlJc w:val="right"/>
      <w:pPr>
        <w:ind w:left="6480" w:hanging="180"/>
      </w:pPr>
    </w:lvl>
  </w:abstractNum>
  <w:abstractNum w:abstractNumId="16" w15:restartNumberingAfterBreak="0">
    <w:nsid w:val="02872BF8"/>
    <w:multiLevelType w:val="hybridMultilevel"/>
    <w:tmpl w:val="0FF0B72E"/>
    <w:lvl w:ilvl="0" w:tplc="18F85B06">
      <w:start w:val="1"/>
      <w:numFmt w:val="decimal"/>
      <w:lvlText w:val="%1."/>
      <w:lvlJc w:val="left"/>
      <w:pPr>
        <w:ind w:left="720" w:hanging="360"/>
      </w:pPr>
    </w:lvl>
    <w:lvl w:ilvl="1" w:tplc="5952FE2C">
      <w:start w:val="1"/>
      <w:numFmt w:val="lowerLetter"/>
      <w:lvlText w:val="%2."/>
      <w:lvlJc w:val="left"/>
      <w:pPr>
        <w:ind w:left="1440" w:hanging="360"/>
      </w:pPr>
    </w:lvl>
    <w:lvl w:ilvl="2" w:tplc="922E9744" w:tentative="1">
      <w:start w:val="1"/>
      <w:numFmt w:val="lowerRoman"/>
      <w:lvlText w:val="%3."/>
      <w:lvlJc w:val="right"/>
      <w:pPr>
        <w:ind w:left="2160" w:hanging="180"/>
      </w:pPr>
    </w:lvl>
    <w:lvl w:ilvl="3" w:tplc="B2E2F6CA" w:tentative="1">
      <w:start w:val="1"/>
      <w:numFmt w:val="decimal"/>
      <w:lvlText w:val="%4."/>
      <w:lvlJc w:val="left"/>
      <w:pPr>
        <w:ind w:left="2880" w:hanging="360"/>
      </w:pPr>
    </w:lvl>
    <w:lvl w:ilvl="4" w:tplc="458C9258" w:tentative="1">
      <w:start w:val="1"/>
      <w:numFmt w:val="lowerLetter"/>
      <w:lvlText w:val="%5."/>
      <w:lvlJc w:val="left"/>
      <w:pPr>
        <w:ind w:left="3600" w:hanging="360"/>
      </w:pPr>
    </w:lvl>
    <w:lvl w:ilvl="5" w:tplc="A6B64654" w:tentative="1">
      <w:start w:val="1"/>
      <w:numFmt w:val="lowerRoman"/>
      <w:lvlText w:val="%6."/>
      <w:lvlJc w:val="right"/>
      <w:pPr>
        <w:ind w:left="4320" w:hanging="180"/>
      </w:pPr>
    </w:lvl>
    <w:lvl w:ilvl="6" w:tplc="7AA6A2C4" w:tentative="1">
      <w:start w:val="1"/>
      <w:numFmt w:val="decimal"/>
      <w:lvlText w:val="%7."/>
      <w:lvlJc w:val="left"/>
      <w:pPr>
        <w:ind w:left="5040" w:hanging="360"/>
      </w:pPr>
    </w:lvl>
    <w:lvl w:ilvl="7" w:tplc="DC08C6B0" w:tentative="1">
      <w:start w:val="1"/>
      <w:numFmt w:val="lowerLetter"/>
      <w:lvlText w:val="%8."/>
      <w:lvlJc w:val="left"/>
      <w:pPr>
        <w:ind w:left="5760" w:hanging="360"/>
      </w:pPr>
    </w:lvl>
    <w:lvl w:ilvl="8" w:tplc="F76451F4" w:tentative="1">
      <w:start w:val="1"/>
      <w:numFmt w:val="lowerRoman"/>
      <w:lvlText w:val="%9."/>
      <w:lvlJc w:val="right"/>
      <w:pPr>
        <w:ind w:left="6480" w:hanging="180"/>
      </w:pPr>
    </w:lvl>
  </w:abstractNum>
  <w:abstractNum w:abstractNumId="17" w15:restartNumberingAfterBreak="0">
    <w:nsid w:val="028838A9"/>
    <w:multiLevelType w:val="hybridMultilevel"/>
    <w:tmpl w:val="EE526F76"/>
    <w:lvl w:ilvl="0" w:tplc="77AA350E">
      <w:start w:val="1"/>
      <w:numFmt w:val="bullet"/>
      <w:lvlText w:val=""/>
      <w:lvlJc w:val="left"/>
      <w:pPr>
        <w:ind w:left="720" w:hanging="360"/>
      </w:pPr>
      <w:rPr>
        <w:rFonts w:ascii="Symbol" w:hAnsi="Symbol" w:hint="default"/>
      </w:rPr>
    </w:lvl>
    <w:lvl w:ilvl="1" w:tplc="AF2CC1FE">
      <w:start w:val="1"/>
      <w:numFmt w:val="bullet"/>
      <w:lvlText w:val="o"/>
      <w:lvlJc w:val="left"/>
      <w:pPr>
        <w:ind w:left="1440" w:hanging="360"/>
      </w:pPr>
      <w:rPr>
        <w:rFonts w:ascii="Courier New" w:hAnsi="Courier New" w:cs="Courier New" w:hint="default"/>
      </w:rPr>
    </w:lvl>
    <w:lvl w:ilvl="2" w:tplc="CDA81D6C" w:tentative="1">
      <w:start w:val="1"/>
      <w:numFmt w:val="bullet"/>
      <w:lvlText w:val=""/>
      <w:lvlJc w:val="left"/>
      <w:pPr>
        <w:ind w:left="2160" w:hanging="360"/>
      </w:pPr>
      <w:rPr>
        <w:rFonts w:ascii="Wingdings" w:hAnsi="Wingdings" w:hint="default"/>
      </w:rPr>
    </w:lvl>
    <w:lvl w:ilvl="3" w:tplc="24542428" w:tentative="1">
      <w:start w:val="1"/>
      <w:numFmt w:val="bullet"/>
      <w:lvlText w:val=""/>
      <w:lvlJc w:val="left"/>
      <w:pPr>
        <w:ind w:left="2880" w:hanging="360"/>
      </w:pPr>
      <w:rPr>
        <w:rFonts w:ascii="Symbol" w:hAnsi="Symbol" w:hint="default"/>
      </w:rPr>
    </w:lvl>
    <w:lvl w:ilvl="4" w:tplc="6E3689C0" w:tentative="1">
      <w:start w:val="1"/>
      <w:numFmt w:val="bullet"/>
      <w:lvlText w:val="o"/>
      <w:lvlJc w:val="left"/>
      <w:pPr>
        <w:ind w:left="3600" w:hanging="360"/>
      </w:pPr>
      <w:rPr>
        <w:rFonts w:ascii="Courier New" w:hAnsi="Courier New" w:cs="Courier New" w:hint="default"/>
      </w:rPr>
    </w:lvl>
    <w:lvl w:ilvl="5" w:tplc="33EC33F0" w:tentative="1">
      <w:start w:val="1"/>
      <w:numFmt w:val="bullet"/>
      <w:lvlText w:val=""/>
      <w:lvlJc w:val="left"/>
      <w:pPr>
        <w:ind w:left="4320" w:hanging="360"/>
      </w:pPr>
      <w:rPr>
        <w:rFonts w:ascii="Wingdings" w:hAnsi="Wingdings" w:hint="default"/>
      </w:rPr>
    </w:lvl>
    <w:lvl w:ilvl="6" w:tplc="09AED6BA" w:tentative="1">
      <w:start w:val="1"/>
      <w:numFmt w:val="bullet"/>
      <w:lvlText w:val=""/>
      <w:lvlJc w:val="left"/>
      <w:pPr>
        <w:ind w:left="5040" w:hanging="360"/>
      </w:pPr>
      <w:rPr>
        <w:rFonts w:ascii="Symbol" w:hAnsi="Symbol" w:hint="default"/>
      </w:rPr>
    </w:lvl>
    <w:lvl w:ilvl="7" w:tplc="15442F0E" w:tentative="1">
      <w:start w:val="1"/>
      <w:numFmt w:val="bullet"/>
      <w:lvlText w:val="o"/>
      <w:lvlJc w:val="left"/>
      <w:pPr>
        <w:ind w:left="5760" w:hanging="360"/>
      </w:pPr>
      <w:rPr>
        <w:rFonts w:ascii="Courier New" w:hAnsi="Courier New" w:cs="Courier New" w:hint="default"/>
      </w:rPr>
    </w:lvl>
    <w:lvl w:ilvl="8" w:tplc="B0B454E4" w:tentative="1">
      <w:start w:val="1"/>
      <w:numFmt w:val="bullet"/>
      <w:lvlText w:val=""/>
      <w:lvlJc w:val="left"/>
      <w:pPr>
        <w:ind w:left="6480" w:hanging="360"/>
      </w:pPr>
      <w:rPr>
        <w:rFonts w:ascii="Wingdings" w:hAnsi="Wingdings" w:hint="default"/>
      </w:rPr>
    </w:lvl>
  </w:abstractNum>
  <w:abstractNum w:abstractNumId="18" w15:restartNumberingAfterBreak="0">
    <w:nsid w:val="03242258"/>
    <w:multiLevelType w:val="hybridMultilevel"/>
    <w:tmpl w:val="61520A1C"/>
    <w:lvl w:ilvl="0" w:tplc="2702EF50">
      <w:start w:val="1"/>
      <w:numFmt w:val="decimal"/>
      <w:lvlText w:val="%1."/>
      <w:lvlJc w:val="left"/>
      <w:pPr>
        <w:ind w:left="720" w:hanging="360"/>
      </w:pPr>
    </w:lvl>
    <w:lvl w:ilvl="1" w:tplc="86F6FEA8">
      <w:start w:val="1"/>
      <w:numFmt w:val="lowerLetter"/>
      <w:lvlText w:val="%2."/>
      <w:lvlJc w:val="left"/>
      <w:pPr>
        <w:ind w:left="1440" w:hanging="360"/>
      </w:pPr>
    </w:lvl>
    <w:lvl w:ilvl="2" w:tplc="40DCCA68" w:tentative="1">
      <w:start w:val="1"/>
      <w:numFmt w:val="lowerRoman"/>
      <w:lvlText w:val="%3."/>
      <w:lvlJc w:val="right"/>
      <w:pPr>
        <w:ind w:left="2160" w:hanging="180"/>
      </w:pPr>
    </w:lvl>
    <w:lvl w:ilvl="3" w:tplc="A904A3A8" w:tentative="1">
      <w:start w:val="1"/>
      <w:numFmt w:val="decimal"/>
      <w:lvlText w:val="%4."/>
      <w:lvlJc w:val="left"/>
      <w:pPr>
        <w:ind w:left="2880" w:hanging="360"/>
      </w:pPr>
    </w:lvl>
    <w:lvl w:ilvl="4" w:tplc="D98670E6" w:tentative="1">
      <w:start w:val="1"/>
      <w:numFmt w:val="lowerLetter"/>
      <w:lvlText w:val="%5."/>
      <w:lvlJc w:val="left"/>
      <w:pPr>
        <w:ind w:left="3600" w:hanging="360"/>
      </w:pPr>
    </w:lvl>
    <w:lvl w:ilvl="5" w:tplc="A58A20EE" w:tentative="1">
      <w:start w:val="1"/>
      <w:numFmt w:val="lowerRoman"/>
      <w:lvlText w:val="%6."/>
      <w:lvlJc w:val="right"/>
      <w:pPr>
        <w:ind w:left="4320" w:hanging="180"/>
      </w:pPr>
    </w:lvl>
    <w:lvl w:ilvl="6" w:tplc="A8FECDB2" w:tentative="1">
      <w:start w:val="1"/>
      <w:numFmt w:val="decimal"/>
      <w:lvlText w:val="%7."/>
      <w:lvlJc w:val="left"/>
      <w:pPr>
        <w:ind w:left="5040" w:hanging="360"/>
      </w:pPr>
    </w:lvl>
    <w:lvl w:ilvl="7" w:tplc="A6662E10" w:tentative="1">
      <w:start w:val="1"/>
      <w:numFmt w:val="lowerLetter"/>
      <w:lvlText w:val="%8."/>
      <w:lvlJc w:val="left"/>
      <w:pPr>
        <w:ind w:left="5760" w:hanging="360"/>
      </w:pPr>
    </w:lvl>
    <w:lvl w:ilvl="8" w:tplc="9E98C482" w:tentative="1">
      <w:start w:val="1"/>
      <w:numFmt w:val="lowerRoman"/>
      <w:lvlText w:val="%9."/>
      <w:lvlJc w:val="right"/>
      <w:pPr>
        <w:ind w:left="6480" w:hanging="180"/>
      </w:pPr>
    </w:lvl>
  </w:abstractNum>
  <w:abstractNum w:abstractNumId="19" w15:restartNumberingAfterBreak="0">
    <w:nsid w:val="037006F6"/>
    <w:multiLevelType w:val="hybridMultilevel"/>
    <w:tmpl w:val="61DA6B10"/>
    <w:lvl w:ilvl="0" w:tplc="CE08A792">
      <w:start w:val="1"/>
      <w:numFmt w:val="bullet"/>
      <w:lvlText w:val=""/>
      <w:lvlJc w:val="left"/>
      <w:pPr>
        <w:ind w:left="720" w:hanging="360"/>
      </w:pPr>
      <w:rPr>
        <w:rFonts w:ascii="Symbol" w:hAnsi="Symbol" w:hint="default"/>
      </w:rPr>
    </w:lvl>
    <w:lvl w:ilvl="1" w:tplc="23AE35CE" w:tentative="1">
      <w:start w:val="1"/>
      <w:numFmt w:val="bullet"/>
      <w:lvlText w:val="o"/>
      <w:lvlJc w:val="left"/>
      <w:pPr>
        <w:ind w:left="1440" w:hanging="360"/>
      </w:pPr>
      <w:rPr>
        <w:rFonts w:ascii="Courier New" w:hAnsi="Courier New" w:cs="Courier New" w:hint="default"/>
      </w:rPr>
    </w:lvl>
    <w:lvl w:ilvl="2" w:tplc="A1581EA6" w:tentative="1">
      <w:start w:val="1"/>
      <w:numFmt w:val="bullet"/>
      <w:lvlText w:val=""/>
      <w:lvlJc w:val="left"/>
      <w:pPr>
        <w:ind w:left="2160" w:hanging="360"/>
      </w:pPr>
      <w:rPr>
        <w:rFonts w:ascii="Wingdings" w:hAnsi="Wingdings" w:hint="default"/>
      </w:rPr>
    </w:lvl>
    <w:lvl w:ilvl="3" w:tplc="168C8228" w:tentative="1">
      <w:start w:val="1"/>
      <w:numFmt w:val="bullet"/>
      <w:lvlText w:val=""/>
      <w:lvlJc w:val="left"/>
      <w:pPr>
        <w:ind w:left="2880" w:hanging="360"/>
      </w:pPr>
      <w:rPr>
        <w:rFonts w:ascii="Symbol" w:hAnsi="Symbol" w:hint="default"/>
      </w:rPr>
    </w:lvl>
    <w:lvl w:ilvl="4" w:tplc="A3407BA4" w:tentative="1">
      <w:start w:val="1"/>
      <w:numFmt w:val="bullet"/>
      <w:lvlText w:val="o"/>
      <w:lvlJc w:val="left"/>
      <w:pPr>
        <w:ind w:left="3600" w:hanging="360"/>
      </w:pPr>
      <w:rPr>
        <w:rFonts w:ascii="Courier New" w:hAnsi="Courier New" w:cs="Courier New" w:hint="default"/>
      </w:rPr>
    </w:lvl>
    <w:lvl w:ilvl="5" w:tplc="D6B8E8BE" w:tentative="1">
      <w:start w:val="1"/>
      <w:numFmt w:val="bullet"/>
      <w:lvlText w:val=""/>
      <w:lvlJc w:val="left"/>
      <w:pPr>
        <w:ind w:left="4320" w:hanging="360"/>
      </w:pPr>
      <w:rPr>
        <w:rFonts w:ascii="Wingdings" w:hAnsi="Wingdings" w:hint="default"/>
      </w:rPr>
    </w:lvl>
    <w:lvl w:ilvl="6" w:tplc="55A65590" w:tentative="1">
      <w:start w:val="1"/>
      <w:numFmt w:val="bullet"/>
      <w:lvlText w:val=""/>
      <w:lvlJc w:val="left"/>
      <w:pPr>
        <w:ind w:left="5040" w:hanging="360"/>
      </w:pPr>
      <w:rPr>
        <w:rFonts w:ascii="Symbol" w:hAnsi="Symbol" w:hint="default"/>
      </w:rPr>
    </w:lvl>
    <w:lvl w:ilvl="7" w:tplc="F2949FAC" w:tentative="1">
      <w:start w:val="1"/>
      <w:numFmt w:val="bullet"/>
      <w:lvlText w:val="o"/>
      <w:lvlJc w:val="left"/>
      <w:pPr>
        <w:ind w:left="5760" w:hanging="360"/>
      </w:pPr>
      <w:rPr>
        <w:rFonts w:ascii="Courier New" w:hAnsi="Courier New" w:cs="Courier New" w:hint="default"/>
      </w:rPr>
    </w:lvl>
    <w:lvl w:ilvl="8" w:tplc="109ED1AC" w:tentative="1">
      <w:start w:val="1"/>
      <w:numFmt w:val="bullet"/>
      <w:lvlText w:val=""/>
      <w:lvlJc w:val="left"/>
      <w:pPr>
        <w:ind w:left="6480" w:hanging="360"/>
      </w:pPr>
      <w:rPr>
        <w:rFonts w:ascii="Wingdings" w:hAnsi="Wingdings" w:hint="default"/>
      </w:rPr>
    </w:lvl>
  </w:abstractNum>
  <w:abstractNum w:abstractNumId="20" w15:restartNumberingAfterBreak="0">
    <w:nsid w:val="044916E1"/>
    <w:multiLevelType w:val="hybridMultilevel"/>
    <w:tmpl w:val="E834B33E"/>
    <w:lvl w:ilvl="0" w:tplc="BF3E2C94">
      <w:start w:val="1"/>
      <w:numFmt w:val="decimal"/>
      <w:lvlText w:val="%1."/>
      <w:lvlJc w:val="left"/>
      <w:pPr>
        <w:ind w:left="720" w:hanging="360"/>
      </w:pPr>
    </w:lvl>
    <w:lvl w:ilvl="1" w:tplc="8EBE857E">
      <w:start w:val="1"/>
      <w:numFmt w:val="lowerLetter"/>
      <w:lvlText w:val="%2."/>
      <w:lvlJc w:val="left"/>
      <w:pPr>
        <w:ind w:left="1440" w:hanging="360"/>
      </w:pPr>
    </w:lvl>
    <w:lvl w:ilvl="2" w:tplc="B136DE9E" w:tentative="1">
      <w:start w:val="1"/>
      <w:numFmt w:val="lowerRoman"/>
      <w:lvlText w:val="%3."/>
      <w:lvlJc w:val="right"/>
      <w:pPr>
        <w:ind w:left="2160" w:hanging="180"/>
      </w:pPr>
    </w:lvl>
    <w:lvl w:ilvl="3" w:tplc="03D8C736" w:tentative="1">
      <w:start w:val="1"/>
      <w:numFmt w:val="decimal"/>
      <w:lvlText w:val="%4."/>
      <w:lvlJc w:val="left"/>
      <w:pPr>
        <w:ind w:left="2880" w:hanging="360"/>
      </w:pPr>
    </w:lvl>
    <w:lvl w:ilvl="4" w:tplc="F14A63FC" w:tentative="1">
      <w:start w:val="1"/>
      <w:numFmt w:val="lowerLetter"/>
      <w:lvlText w:val="%5."/>
      <w:lvlJc w:val="left"/>
      <w:pPr>
        <w:ind w:left="3600" w:hanging="360"/>
      </w:pPr>
    </w:lvl>
    <w:lvl w:ilvl="5" w:tplc="5952F3C4" w:tentative="1">
      <w:start w:val="1"/>
      <w:numFmt w:val="lowerRoman"/>
      <w:lvlText w:val="%6."/>
      <w:lvlJc w:val="right"/>
      <w:pPr>
        <w:ind w:left="4320" w:hanging="180"/>
      </w:pPr>
    </w:lvl>
    <w:lvl w:ilvl="6" w:tplc="2B8E355C" w:tentative="1">
      <w:start w:val="1"/>
      <w:numFmt w:val="decimal"/>
      <w:lvlText w:val="%7."/>
      <w:lvlJc w:val="left"/>
      <w:pPr>
        <w:ind w:left="5040" w:hanging="360"/>
      </w:pPr>
    </w:lvl>
    <w:lvl w:ilvl="7" w:tplc="586EDA86" w:tentative="1">
      <w:start w:val="1"/>
      <w:numFmt w:val="lowerLetter"/>
      <w:lvlText w:val="%8."/>
      <w:lvlJc w:val="left"/>
      <w:pPr>
        <w:ind w:left="5760" w:hanging="360"/>
      </w:pPr>
    </w:lvl>
    <w:lvl w:ilvl="8" w:tplc="0ADCD538" w:tentative="1">
      <w:start w:val="1"/>
      <w:numFmt w:val="lowerRoman"/>
      <w:lvlText w:val="%9."/>
      <w:lvlJc w:val="right"/>
      <w:pPr>
        <w:ind w:left="6480" w:hanging="180"/>
      </w:pPr>
    </w:lvl>
  </w:abstractNum>
  <w:abstractNum w:abstractNumId="21" w15:restartNumberingAfterBreak="0">
    <w:nsid w:val="04A674E8"/>
    <w:multiLevelType w:val="hybridMultilevel"/>
    <w:tmpl w:val="5B4A9148"/>
    <w:lvl w:ilvl="0" w:tplc="08027110">
      <w:start w:val="1"/>
      <w:numFmt w:val="bullet"/>
      <w:lvlText w:val=""/>
      <w:lvlJc w:val="left"/>
      <w:pPr>
        <w:ind w:left="720" w:hanging="360"/>
      </w:pPr>
      <w:rPr>
        <w:rFonts w:ascii="Symbol" w:hAnsi="Symbol" w:hint="default"/>
      </w:rPr>
    </w:lvl>
    <w:lvl w:ilvl="1" w:tplc="03E6D5AC">
      <w:start w:val="1"/>
      <w:numFmt w:val="bullet"/>
      <w:lvlText w:val="o"/>
      <w:lvlJc w:val="left"/>
      <w:pPr>
        <w:ind w:left="1440" w:hanging="360"/>
      </w:pPr>
      <w:rPr>
        <w:rFonts w:ascii="Courier New" w:hAnsi="Courier New" w:cs="Courier New" w:hint="default"/>
      </w:rPr>
    </w:lvl>
    <w:lvl w:ilvl="2" w:tplc="A3AA5F30" w:tentative="1">
      <w:start w:val="1"/>
      <w:numFmt w:val="bullet"/>
      <w:lvlText w:val=""/>
      <w:lvlJc w:val="left"/>
      <w:pPr>
        <w:ind w:left="2160" w:hanging="360"/>
      </w:pPr>
      <w:rPr>
        <w:rFonts w:ascii="Wingdings" w:hAnsi="Wingdings" w:hint="default"/>
      </w:rPr>
    </w:lvl>
    <w:lvl w:ilvl="3" w:tplc="46129202" w:tentative="1">
      <w:start w:val="1"/>
      <w:numFmt w:val="bullet"/>
      <w:lvlText w:val=""/>
      <w:lvlJc w:val="left"/>
      <w:pPr>
        <w:ind w:left="2880" w:hanging="360"/>
      </w:pPr>
      <w:rPr>
        <w:rFonts w:ascii="Symbol" w:hAnsi="Symbol" w:hint="default"/>
      </w:rPr>
    </w:lvl>
    <w:lvl w:ilvl="4" w:tplc="E45E978C" w:tentative="1">
      <w:start w:val="1"/>
      <w:numFmt w:val="bullet"/>
      <w:lvlText w:val="o"/>
      <w:lvlJc w:val="left"/>
      <w:pPr>
        <w:ind w:left="3600" w:hanging="360"/>
      </w:pPr>
      <w:rPr>
        <w:rFonts w:ascii="Courier New" w:hAnsi="Courier New" w:cs="Courier New" w:hint="default"/>
      </w:rPr>
    </w:lvl>
    <w:lvl w:ilvl="5" w:tplc="81143B08" w:tentative="1">
      <w:start w:val="1"/>
      <w:numFmt w:val="bullet"/>
      <w:lvlText w:val=""/>
      <w:lvlJc w:val="left"/>
      <w:pPr>
        <w:ind w:left="4320" w:hanging="360"/>
      </w:pPr>
      <w:rPr>
        <w:rFonts w:ascii="Wingdings" w:hAnsi="Wingdings" w:hint="default"/>
      </w:rPr>
    </w:lvl>
    <w:lvl w:ilvl="6" w:tplc="EF30CD1E" w:tentative="1">
      <w:start w:val="1"/>
      <w:numFmt w:val="bullet"/>
      <w:lvlText w:val=""/>
      <w:lvlJc w:val="left"/>
      <w:pPr>
        <w:ind w:left="5040" w:hanging="360"/>
      </w:pPr>
      <w:rPr>
        <w:rFonts w:ascii="Symbol" w:hAnsi="Symbol" w:hint="default"/>
      </w:rPr>
    </w:lvl>
    <w:lvl w:ilvl="7" w:tplc="7D941F3A" w:tentative="1">
      <w:start w:val="1"/>
      <w:numFmt w:val="bullet"/>
      <w:lvlText w:val="o"/>
      <w:lvlJc w:val="left"/>
      <w:pPr>
        <w:ind w:left="5760" w:hanging="360"/>
      </w:pPr>
      <w:rPr>
        <w:rFonts w:ascii="Courier New" w:hAnsi="Courier New" w:cs="Courier New" w:hint="default"/>
      </w:rPr>
    </w:lvl>
    <w:lvl w:ilvl="8" w:tplc="3F063EA8" w:tentative="1">
      <w:start w:val="1"/>
      <w:numFmt w:val="bullet"/>
      <w:lvlText w:val=""/>
      <w:lvlJc w:val="left"/>
      <w:pPr>
        <w:ind w:left="6480" w:hanging="360"/>
      </w:pPr>
      <w:rPr>
        <w:rFonts w:ascii="Wingdings" w:hAnsi="Wingdings" w:hint="default"/>
      </w:rPr>
    </w:lvl>
  </w:abstractNum>
  <w:abstractNum w:abstractNumId="22" w15:restartNumberingAfterBreak="0">
    <w:nsid w:val="054900D2"/>
    <w:multiLevelType w:val="hybridMultilevel"/>
    <w:tmpl w:val="272E6B68"/>
    <w:lvl w:ilvl="0" w:tplc="D556CDD4">
      <w:start w:val="1"/>
      <w:numFmt w:val="decimal"/>
      <w:lvlText w:val="%1."/>
      <w:lvlJc w:val="left"/>
      <w:pPr>
        <w:ind w:left="720" w:hanging="360"/>
      </w:pPr>
    </w:lvl>
    <w:lvl w:ilvl="1" w:tplc="BFFA601E">
      <w:start w:val="1"/>
      <w:numFmt w:val="lowerLetter"/>
      <w:lvlText w:val="%2."/>
      <w:lvlJc w:val="left"/>
      <w:pPr>
        <w:ind w:left="1440" w:hanging="360"/>
      </w:pPr>
    </w:lvl>
    <w:lvl w:ilvl="2" w:tplc="C66CA2AA" w:tentative="1">
      <w:start w:val="1"/>
      <w:numFmt w:val="lowerRoman"/>
      <w:lvlText w:val="%3."/>
      <w:lvlJc w:val="right"/>
      <w:pPr>
        <w:ind w:left="2160" w:hanging="180"/>
      </w:pPr>
    </w:lvl>
    <w:lvl w:ilvl="3" w:tplc="E4868D64" w:tentative="1">
      <w:start w:val="1"/>
      <w:numFmt w:val="decimal"/>
      <w:lvlText w:val="%4."/>
      <w:lvlJc w:val="left"/>
      <w:pPr>
        <w:ind w:left="2880" w:hanging="360"/>
      </w:pPr>
    </w:lvl>
    <w:lvl w:ilvl="4" w:tplc="A10CD6E8" w:tentative="1">
      <w:start w:val="1"/>
      <w:numFmt w:val="lowerLetter"/>
      <w:lvlText w:val="%5."/>
      <w:lvlJc w:val="left"/>
      <w:pPr>
        <w:ind w:left="3600" w:hanging="360"/>
      </w:pPr>
    </w:lvl>
    <w:lvl w:ilvl="5" w:tplc="362EF96E" w:tentative="1">
      <w:start w:val="1"/>
      <w:numFmt w:val="lowerRoman"/>
      <w:lvlText w:val="%6."/>
      <w:lvlJc w:val="right"/>
      <w:pPr>
        <w:ind w:left="4320" w:hanging="180"/>
      </w:pPr>
    </w:lvl>
    <w:lvl w:ilvl="6" w:tplc="94FC1864" w:tentative="1">
      <w:start w:val="1"/>
      <w:numFmt w:val="decimal"/>
      <w:lvlText w:val="%7."/>
      <w:lvlJc w:val="left"/>
      <w:pPr>
        <w:ind w:left="5040" w:hanging="360"/>
      </w:pPr>
    </w:lvl>
    <w:lvl w:ilvl="7" w:tplc="F93043BC" w:tentative="1">
      <w:start w:val="1"/>
      <w:numFmt w:val="lowerLetter"/>
      <w:lvlText w:val="%8."/>
      <w:lvlJc w:val="left"/>
      <w:pPr>
        <w:ind w:left="5760" w:hanging="360"/>
      </w:pPr>
    </w:lvl>
    <w:lvl w:ilvl="8" w:tplc="06FAFD1E" w:tentative="1">
      <w:start w:val="1"/>
      <w:numFmt w:val="lowerRoman"/>
      <w:lvlText w:val="%9."/>
      <w:lvlJc w:val="right"/>
      <w:pPr>
        <w:ind w:left="6480" w:hanging="180"/>
      </w:pPr>
    </w:lvl>
  </w:abstractNum>
  <w:abstractNum w:abstractNumId="23" w15:restartNumberingAfterBreak="0">
    <w:nsid w:val="05596334"/>
    <w:multiLevelType w:val="hybridMultilevel"/>
    <w:tmpl w:val="01C0A076"/>
    <w:lvl w:ilvl="0" w:tplc="4D8A2A82">
      <w:start w:val="1"/>
      <w:numFmt w:val="decimal"/>
      <w:lvlText w:val="%1."/>
      <w:lvlJc w:val="left"/>
      <w:pPr>
        <w:ind w:left="720" w:hanging="360"/>
      </w:pPr>
    </w:lvl>
    <w:lvl w:ilvl="1" w:tplc="08562386">
      <w:start w:val="1"/>
      <w:numFmt w:val="lowerLetter"/>
      <w:lvlText w:val="%2."/>
      <w:lvlJc w:val="left"/>
      <w:pPr>
        <w:ind w:left="1440" w:hanging="360"/>
      </w:pPr>
    </w:lvl>
    <w:lvl w:ilvl="2" w:tplc="46407270" w:tentative="1">
      <w:start w:val="1"/>
      <w:numFmt w:val="lowerRoman"/>
      <w:lvlText w:val="%3."/>
      <w:lvlJc w:val="right"/>
      <w:pPr>
        <w:ind w:left="2160" w:hanging="180"/>
      </w:pPr>
    </w:lvl>
    <w:lvl w:ilvl="3" w:tplc="A260BBCE" w:tentative="1">
      <w:start w:val="1"/>
      <w:numFmt w:val="decimal"/>
      <w:lvlText w:val="%4."/>
      <w:lvlJc w:val="left"/>
      <w:pPr>
        <w:ind w:left="2880" w:hanging="360"/>
      </w:pPr>
    </w:lvl>
    <w:lvl w:ilvl="4" w:tplc="70560854" w:tentative="1">
      <w:start w:val="1"/>
      <w:numFmt w:val="lowerLetter"/>
      <w:lvlText w:val="%5."/>
      <w:lvlJc w:val="left"/>
      <w:pPr>
        <w:ind w:left="3600" w:hanging="360"/>
      </w:pPr>
    </w:lvl>
    <w:lvl w:ilvl="5" w:tplc="DBD03450" w:tentative="1">
      <w:start w:val="1"/>
      <w:numFmt w:val="lowerRoman"/>
      <w:lvlText w:val="%6."/>
      <w:lvlJc w:val="right"/>
      <w:pPr>
        <w:ind w:left="4320" w:hanging="180"/>
      </w:pPr>
    </w:lvl>
    <w:lvl w:ilvl="6" w:tplc="659A6110" w:tentative="1">
      <w:start w:val="1"/>
      <w:numFmt w:val="decimal"/>
      <w:lvlText w:val="%7."/>
      <w:lvlJc w:val="left"/>
      <w:pPr>
        <w:ind w:left="5040" w:hanging="360"/>
      </w:pPr>
    </w:lvl>
    <w:lvl w:ilvl="7" w:tplc="3E8E4914" w:tentative="1">
      <w:start w:val="1"/>
      <w:numFmt w:val="lowerLetter"/>
      <w:lvlText w:val="%8."/>
      <w:lvlJc w:val="left"/>
      <w:pPr>
        <w:ind w:left="5760" w:hanging="360"/>
      </w:pPr>
    </w:lvl>
    <w:lvl w:ilvl="8" w:tplc="E89A1130" w:tentative="1">
      <w:start w:val="1"/>
      <w:numFmt w:val="lowerRoman"/>
      <w:lvlText w:val="%9."/>
      <w:lvlJc w:val="right"/>
      <w:pPr>
        <w:ind w:left="6480" w:hanging="180"/>
      </w:pPr>
    </w:lvl>
  </w:abstractNum>
  <w:abstractNum w:abstractNumId="24" w15:restartNumberingAfterBreak="0">
    <w:nsid w:val="06034B4B"/>
    <w:multiLevelType w:val="hybridMultilevel"/>
    <w:tmpl w:val="A23C776C"/>
    <w:lvl w:ilvl="0" w:tplc="FAF42342">
      <w:start w:val="1"/>
      <w:numFmt w:val="decimal"/>
      <w:lvlText w:val="%1."/>
      <w:lvlJc w:val="left"/>
      <w:pPr>
        <w:ind w:left="720" w:hanging="360"/>
      </w:pPr>
    </w:lvl>
    <w:lvl w:ilvl="1" w:tplc="FB6E6858">
      <w:start w:val="1"/>
      <w:numFmt w:val="lowerLetter"/>
      <w:lvlText w:val="%2."/>
      <w:lvlJc w:val="left"/>
      <w:pPr>
        <w:ind w:left="1440" w:hanging="360"/>
      </w:pPr>
    </w:lvl>
    <w:lvl w:ilvl="2" w:tplc="50843E48" w:tentative="1">
      <w:start w:val="1"/>
      <w:numFmt w:val="lowerRoman"/>
      <w:lvlText w:val="%3."/>
      <w:lvlJc w:val="right"/>
      <w:pPr>
        <w:ind w:left="2160" w:hanging="180"/>
      </w:pPr>
    </w:lvl>
    <w:lvl w:ilvl="3" w:tplc="B566BB88" w:tentative="1">
      <w:start w:val="1"/>
      <w:numFmt w:val="decimal"/>
      <w:lvlText w:val="%4."/>
      <w:lvlJc w:val="left"/>
      <w:pPr>
        <w:ind w:left="2880" w:hanging="360"/>
      </w:pPr>
    </w:lvl>
    <w:lvl w:ilvl="4" w:tplc="CDFA9614" w:tentative="1">
      <w:start w:val="1"/>
      <w:numFmt w:val="lowerLetter"/>
      <w:lvlText w:val="%5."/>
      <w:lvlJc w:val="left"/>
      <w:pPr>
        <w:ind w:left="3600" w:hanging="360"/>
      </w:pPr>
    </w:lvl>
    <w:lvl w:ilvl="5" w:tplc="0E40FAB6" w:tentative="1">
      <w:start w:val="1"/>
      <w:numFmt w:val="lowerRoman"/>
      <w:lvlText w:val="%6."/>
      <w:lvlJc w:val="right"/>
      <w:pPr>
        <w:ind w:left="4320" w:hanging="180"/>
      </w:pPr>
    </w:lvl>
    <w:lvl w:ilvl="6" w:tplc="DAE40D78" w:tentative="1">
      <w:start w:val="1"/>
      <w:numFmt w:val="decimal"/>
      <w:lvlText w:val="%7."/>
      <w:lvlJc w:val="left"/>
      <w:pPr>
        <w:ind w:left="5040" w:hanging="360"/>
      </w:pPr>
    </w:lvl>
    <w:lvl w:ilvl="7" w:tplc="179067F2" w:tentative="1">
      <w:start w:val="1"/>
      <w:numFmt w:val="lowerLetter"/>
      <w:lvlText w:val="%8."/>
      <w:lvlJc w:val="left"/>
      <w:pPr>
        <w:ind w:left="5760" w:hanging="360"/>
      </w:pPr>
    </w:lvl>
    <w:lvl w:ilvl="8" w:tplc="1CA4152A" w:tentative="1">
      <w:start w:val="1"/>
      <w:numFmt w:val="lowerRoman"/>
      <w:lvlText w:val="%9."/>
      <w:lvlJc w:val="right"/>
      <w:pPr>
        <w:ind w:left="6480" w:hanging="180"/>
      </w:pPr>
    </w:lvl>
  </w:abstractNum>
  <w:abstractNum w:abstractNumId="25" w15:restartNumberingAfterBreak="0">
    <w:nsid w:val="08BD71EB"/>
    <w:multiLevelType w:val="hybridMultilevel"/>
    <w:tmpl w:val="2E886F1E"/>
    <w:lvl w:ilvl="0" w:tplc="739C8114">
      <w:start w:val="1"/>
      <w:numFmt w:val="decimal"/>
      <w:lvlText w:val="%1."/>
      <w:lvlJc w:val="left"/>
      <w:pPr>
        <w:ind w:left="720" w:hanging="360"/>
      </w:pPr>
    </w:lvl>
    <w:lvl w:ilvl="1" w:tplc="6588A608">
      <w:start w:val="1"/>
      <w:numFmt w:val="lowerLetter"/>
      <w:lvlText w:val="%2."/>
      <w:lvlJc w:val="left"/>
      <w:pPr>
        <w:ind w:left="1440" w:hanging="360"/>
      </w:pPr>
    </w:lvl>
    <w:lvl w:ilvl="2" w:tplc="104A53CC" w:tentative="1">
      <w:start w:val="1"/>
      <w:numFmt w:val="lowerRoman"/>
      <w:lvlText w:val="%3."/>
      <w:lvlJc w:val="right"/>
      <w:pPr>
        <w:ind w:left="2160" w:hanging="180"/>
      </w:pPr>
    </w:lvl>
    <w:lvl w:ilvl="3" w:tplc="088E75C4" w:tentative="1">
      <w:start w:val="1"/>
      <w:numFmt w:val="decimal"/>
      <w:lvlText w:val="%4."/>
      <w:lvlJc w:val="left"/>
      <w:pPr>
        <w:ind w:left="2880" w:hanging="360"/>
      </w:pPr>
    </w:lvl>
    <w:lvl w:ilvl="4" w:tplc="3C74BCF0" w:tentative="1">
      <w:start w:val="1"/>
      <w:numFmt w:val="lowerLetter"/>
      <w:lvlText w:val="%5."/>
      <w:lvlJc w:val="left"/>
      <w:pPr>
        <w:ind w:left="3600" w:hanging="360"/>
      </w:pPr>
    </w:lvl>
    <w:lvl w:ilvl="5" w:tplc="FC447492" w:tentative="1">
      <w:start w:val="1"/>
      <w:numFmt w:val="lowerRoman"/>
      <w:lvlText w:val="%6."/>
      <w:lvlJc w:val="right"/>
      <w:pPr>
        <w:ind w:left="4320" w:hanging="180"/>
      </w:pPr>
    </w:lvl>
    <w:lvl w:ilvl="6" w:tplc="9B963254" w:tentative="1">
      <w:start w:val="1"/>
      <w:numFmt w:val="decimal"/>
      <w:lvlText w:val="%7."/>
      <w:lvlJc w:val="left"/>
      <w:pPr>
        <w:ind w:left="5040" w:hanging="360"/>
      </w:pPr>
    </w:lvl>
    <w:lvl w:ilvl="7" w:tplc="2188A0B2" w:tentative="1">
      <w:start w:val="1"/>
      <w:numFmt w:val="lowerLetter"/>
      <w:lvlText w:val="%8."/>
      <w:lvlJc w:val="left"/>
      <w:pPr>
        <w:ind w:left="5760" w:hanging="360"/>
      </w:pPr>
    </w:lvl>
    <w:lvl w:ilvl="8" w:tplc="3830F7CC" w:tentative="1">
      <w:start w:val="1"/>
      <w:numFmt w:val="lowerRoman"/>
      <w:lvlText w:val="%9."/>
      <w:lvlJc w:val="right"/>
      <w:pPr>
        <w:ind w:left="6480" w:hanging="180"/>
      </w:pPr>
    </w:lvl>
  </w:abstractNum>
  <w:abstractNum w:abstractNumId="26" w15:restartNumberingAfterBreak="0">
    <w:nsid w:val="096108F0"/>
    <w:multiLevelType w:val="hybridMultilevel"/>
    <w:tmpl w:val="143EE218"/>
    <w:lvl w:ilvl="0" w:tplc="4330DB5A">
      <w:start w:val="1"/>
      <w:numFmt w:val="decimal"/>
      <w:lvlText w:val="%1."/>
      <w:lvlJc w:val="left"/>
      <w:pPr>
        <w:ind w:left="720" w:hanging="360"/>
      </w:pPr>
    </w:lvl>
    <w:lvl w:ilvl="1" w:tplc="A1D4C36E">
      <w:start w:val="1"/>
      <w:numFmt w:val="lowerLetter"/>
      <w:lvlText w:val="%2."/>
      <w:lvlJc w:val="left"/>
      <w:pPr>
        <w:ind w:left="1440" w:hanging="360"/>
      </w:pPr>
    </w:lvl>
    <w:lvl w:ilvl="2" w:tplc="048E2A74" w:tentative="1">
      <w:start w:val="1"/>
      <w:numFmt w:val="lowerRoman"/>
      <w:lvlText w:val="%3."/>
      <w:lvlJc w:val="right"/>
      <w:pPr>
        <w:ind w:left="2160" w:hanging="180"/>
      </w:pPr>
    </w:lvl>
    <w:lvl w:ilvl="3" w:tplc="0C545ACC" w:tentative="1">
      <w:start w:val="1"/>
      <w:numFmt w:val="decimal"/>
      <w:lvlText w:val="%4."/>
      <w:lvlJc w:val="left"/>
      <w:pPr>
        <w:ind w:left="2880" w:hanging="360"/>
      </w:pPr>
    </w:lvl>
    <w:lvl w:ilvl="4" w:tplc="CE0C3AF6" w:tentative="1">
      <w:start w:val="1"/>
      <w:numFmt w:val="lowerLetter"/>
      <w:lvlText w:val="%5."/>
      <w:lvlJc w:val="left"/>
      <w:pPr>
        <w:ind w:left="3600" w:hanging="360"/>
      </w:pPr>
    </w:lvl>
    <w:lvl w:ilvl="5" w:tplc="4B28B050" w:tentative="1">
      <w:start w:val="1"/>
      <w:numFmt w:val="lowerRoman"/>
      <w:lvlText w:val="%6."/>
      <w:lvlJc w:val="right"/>
      <w:pPr>
        <w:ind w:left="4320" w:hanging="180"/>
      </w:pPr>
    </w:lvl>
    <w:lvl w:ilvl="6" w:tplc="99CA716C" w:tentative="1">
      <w:start w:val="1"/>
      <w:numFmt w:val="decimal"/>
      <w:lvlText w:val="%7."/>
      <w:lvlJc w:val="left"/>
      <w:pPr>
        <w:ind w:left="5040" w:hanging="360"/>
      </w:pPr>
    </w:lvl>
    <w:lvl w:ilvl="7" w:tplc="CC08EA48" w:tentative="1">
      <w:start w:val="1"/>
      <w:numFmt w:val="lowerLetter"/>
      <w:lvlText w:val="%8."/>
      <w:lvlJc w:val="left"/>
      <w:pPr>
        <w:ind w:left="5760" w:hanging="360"/>
      </w:pPr>
    </w:lvl>
    <w:lvl w:ilvl="8" w:tplc="5CF6D564" w:tentative="1">
      <w:start w:val="1"/>
      <w:numFmt w:val="lowerRoman"/>
      <w:lvlText w:val="%9."/>
      <w:lvlJc w:val="right"/>
      <w:pPr>
        <w:ind w:left="6480" w:hanging="180"/>
      </w:pPr>
    </w:lvl>
  </w:abstractNum>
  <w:abstractNum w:abstractNumId="27" w15:restartNumberingAfterBreak="0">
    <w:nsid w:val="09830632"/>
    <w:multiLevelType w:val="hybridMultilevel"/>
    <w:tmpl w:val="BB2CFDF6"/>
    <w:lvl w:ilvl="0" w:tplc="82F6BA92">
      <w:start w:val="1"/>
      <w:numFmt w:val="decimal"/>
      <w:lvlText w:val="%1."/>
      <w:lvlJc w:val="left"/>
      <w:pPr>
        <w:ind w:left="720" w:hanging="360"/>
      </w:pPr>
    </w:lvl>
    <w:lvl w:ilvl="1" w:tplc="0AEEC6B6">
      <w:start w:val="1"/>
      <w:numFmt w:val="lowerLetter"/>
      <w:lvlText w:val="%2."/>
      <w:lvlJc w:val="left"/>
      <w:pPr>
        <w:ind w:left="1440" w:hanging="360"/>
      </w:pPr>
    </w:lvl>
    <w:lvl w:ilvl="2" w:tplc="D74285D6" w:tentative="1">
      <w:start w:val="1"/>
      <w:numFmt w:val="lowerRoman"/>
      <w:lvlText w:val="%3."/>
      <w:lvlJc w:val="right"/>
      <w:pPr>
        <w:ind w:left="2160" w:hanging="180"/>
      </w:pPr>
    </w:lvl>
    <w:lvl w:ilvl="3" w:tplc="086C993E" w:tentative="1">
      <w:start w:val="1"/>
      <w:numFmt w:val="decimal"/>
      <w:lvlText w:val="%4."/>
      <w:lvlJc w:val="left"/>
      <w:pPr>
        <w:ind w:left="2880" w:hanging="360"/>
      </w:pPr>
    </w:lvl>
    <w:lvl w:ilvl="4" w:tplc="74C2D264" w:tentative="1">
      <w:start w:val="1"/>
      <w:numFmt w:val="lowerLetter"/>
      <w:lvlText w:val="%5."/>
      <w:lvlJc w:val="left"/>
      <w:pPr>
        <w:ind w:left="3600" w:hanging="360"/>
      </w:pPr>
    </w:lvl>
    <w:lvl w:ilvl="5" w:tplc="F948C29A" w:tentative="1">
      <w:start w:val="1"/>
      <w:numFmt w:val="lowerRoman"/>
      <w:lvlText w:val="%6."/>
      <w:lvlJc w:val="right"/>
      <w:pPr>
        <w:ind w:left="4320" w:hanging="180"/>
      </w:pPr>
    </w:lvl>
    <w:lvl w:ilvl="6" w:tplc="2350FCB4" w:tentative="1">
      <w:start w:val="1"/>
      <w:numFmt w:val="decimal"/>
      <w:lvlText w:val="%7."/>
      <w:lvlJc w:val="left"/>
      <w:pPr>
        <w:ind w:left="5040" w:hanging="360"/>
      </w:pPr>
    </w:lvl>
    <w:lvl w:ilvl="7" w:tplc="2792905C" w:tentative="1">
      <w:start w:val="1"/>
      <w:numFmt w:val="lowerLetter"/>
      <w:lvlText w:val="%8."/>
      <w:lvlJc w:val="left"/>
      <w:pPr>
        <w:ind w:left="5760" w:hanging="360"/>
      </w:pPr>
    </w:lvl>
    <w:lvl w:ilvl="8" w:tplc="AA60B380" w:tentative="1">
      <w:start w:val="1"/>
      <w:numFmt w:val="lowerRoman"/>
      <w:lvlText w:val="%9."/>
      <w:lvlJc w:val="right"/>
      <w:pPr>
        <w:ind w:left="6480" w:hanging="180"/>
      </w:pPr>
    </w:lvl>
  </w:abstractNum>
  <w:abstractNum w:abstractNumId="28" w15:restartNumberingAfterBreak="0">
    <w:nsid w:val="098A11EC"/>
    <w:multiLevelType w:val="hybridMultilevel"/>
    <w:tmpl w:val="902C6470"/>
    <w:lvl w:ilvl="0" w:tplc="91561286">
      <w:start w:val="1"/>
      <w:numFmt w:val="decimal"/>
      <w:lvlText w:val="%1."/>
      <w:lvlJc w:val="left"/>
      <w:pPr>
        <w:ind w:left="720" w:hanging="360"/>
      </w:pPr>
    </w:lvl>
    <w:lvl w:ilvl="1" w:tplc="DAF6B248">
      <w:start w:val="1"/>
      <w:numFmt w:val="lowerLetter"/>
      <w:lvlText w:val="%2."/>
      <w:lvlJc w:val="left"/>
      <w:pPr>
        <w:ind w:left="1440" w:hanging="360"/>
      </w:pPr>
    </w:lvl>
    <w:lvl w:ilvl="2" w:tplc="02B09028" w:tentative="1">
      <w:start w:val="1"/>
      <w:numFmt w:val="lowerRoman"/>
      <w:lvlText w:val="%3."/>
      <w:lvlJc w:val="right"/>
      <w:pPr>
        <w:ind w:left="2160" w:hanging="180"/>
      </w:pPr>
    </w:lvl>
    <w:lvl w:ilvl="3" w:tplc="B4EC3D7E" w:tentative="1">
      <w:start w:val="1"/>
      <w:numFmt w:val="decimal"/>
      <w:lvlText w:val="%4."/>
      <w:lvlJc w:val="left"/>
      <w:pPr>
        <w:ind w:left="2880" w:hanging="360"/>
      </w:pPr>
    </w:lvl>
    <w:lvl w:ilvl="4" w:tplc="6470A64C" w:tentative="1">
      <w:start w:val="1"/>
      <w:numFmt w:val="lowerLetter"/>
      <w:lvlText w:val="%5."/>
      <w:lvlJc w:val="left"/>
      <w:pPr>
        <w:ind w:left="3600" w:hanging="360"/>
      </w:pPr>
    </w:lvl>
    <w:lvl w:ilvl="5" w:tplc="2B1C4ED4" w:tentative="1">
      <w:start w:val="1"/>
      <w:numFmt w:val="lowerRoman"/>
      <w:lvlText w:val="%6."/>
      <w:lvlJc w:val="right"/>
      <w:pPr>
        <w:ind w:left="4320" w:hanging="180"/>
      </w:pPr>
    </w:lvl>
    <w:lvl w:ilvl="6" w:tplc="74E877E0" w:tentative="1">
      <w:start w:val="1"/>
      <w:numFmt w:val="decimal"/>
      <w:lvlText w:val="%7."/>
      <w:lvlJc w:val="left"/>
      <w:pPr>
        <w:ind w:left="5040" w:hanging="360"/>
      </w:pPr>
    </w:lvl>
    <w:lvl w:ilvl="7" w:tplc="5DC6E712" w:tentative="1">
      <w:start w:val="1"/>
      <w:numFmt w:val="lowerLetter"/>
      <w:lvlText w:val="%8."/>
      <w:lvlJc w:val="left"/>
      <w:pPr>
        <w:ind w:left="5760" w:hanging="360"/>
      </w:pPr>
    </w:lvl>
    <w:lvl w:ilvl="8" w:tplc="3F7E5410" w:tentative="1">
      <w:start w:val="1"/>
      <w:numFmt w:val="lowerRoman"/>
      <w:lvlText w:val="%9."/>
      <w:lvlJc w:val="right"/>
      <w:pPr>
        <w:ind w:left="6480" w:hanging="180"/>
      </w:pPr>
    </w:lvl>
  </w:abstractNum>
  <w:abstractNum w:abstractNumId="29" w15:restartNumberingAfterBreak="0">
    <w:nsid w:val="098E4BB6"/>
    <w:multiLevelType w:val="hybridMultilevel"/>
    <w:tmpl w:val="8628370E"/>
    <w:lvl w:ilvl="0" w:tplc="5CE056EC">
      <w:start w:val="1"/>
      <w:numFmt w:val="decimal"/>
      <w:lvlText w:val="%1."/>
      <w:lvlJc w:val="left"/>
      <w:pPr>
        <w:ind w:left="720" w:hanging="360"/>
      </w:pPr>
    </w:lvl>
    <w:lvl w:ilvl="1" w:tplc="0A328688">
      <w:start w:val="1"/>
      <w:numFmt w:val="lowerLetter"/>
      <w:lvlText w:val="%2."/>
      <w:lvlJc w:val="left"/>
      <w:pPr>
        <w:ind w:left="1440" w:hanging="360"/>
      </w:pPr>
    </w:lvl>
    <w:lvl w:ilvl="2" w:tplc="B480055C" w:tentative="1">
      <w:start w:val="1"/>
      <w:numFmt w:val="lowerRoman"/>
      <w:lvlText w:val="%3."/>
      <w:lvlJc w:val="right"/>
      <w:pPr>
        <w:ind w:left="2160" w:hanging="180"/>
      </w:pPr>
    </w:lvl>
    <w:lvl w:ilvl="3" w:tplc="D2DE1AA2" w:tentative="1">
      <w:start w:val="1"/>
      <w:numFmt w:val="decimal"/>
      <w:lvlText w:val="%4."/>
      <w:lvlJc w:val="left"/>
      <w:pPr>
        <w:ind w:left="2880" w:hanging="360"/>
      </w:pPr>
    </w:lvl>
    <w:lvl w:ilvl="4" w:tplc="1F74312C" w:tentative="1">
      <w:start w:val="1"/>
      <w:numFmt w:val="lowerLetter"/>
      <w:lvlText w:val="%5."/>
      <w:lvlJc w:val="left"/>
      <w:pPr>
        <w:ind w:left="3600" w:hanging="360"/>
      </w:pPr>
    </w:lvl>
    <w:lvl w:ilvl="5" w:tplc="DA708E02" w:tentative="1">
      <w:start w:val="1"/>
      <w:numFmt w:val="lowerRoman"/>
      <w:lvlText w:val="%6."/>
      <w:lvlJc w:val="right"/>
      <w:pPr>
        <w:ind w:left="4320" w:hanging="180"/>
      </w:pPr>
    </w:lvl>
    <w:lvl w:ilvl="6" w:tplc="7C287E32" w:tentative="1">
      <w:start w:val="1"/>
      <w:numFmt w:val="decimal"/>
      <w:lvlText w:val="%7."/>
      <w:lvlJc w:val="left"/>
      <w:pPr>
        <w:ind w:left="5040" w:hanging="360"/>
      </w:pPr>
    </w:lvl>
    <w:lvl w:ilvl="7" w:tplc="E7763E4E" w:tentative="1">
      <w:start w:val="1"/>
      <w:numFmt w:val="lowerLetter"/>
      <w:lvlText w:val="%8."/>
      <w:lvlJc w:val="left"/>
      <w:pPr>
        <w:ind w:left="5760" w:hanging="360"/>
      </w:pPr>
    </w:lvl>
    <w:lvl w:ilvl="8" w:tplc="C436E404" w:tentative="1">
      <w:start w:val="1"/>
      <w:numFmt w:val="lowerRoman"/>
      <w:lvlText w:val="%9."/>
      <w:lvlJc w:val="right"/>
      <w:pPr>
        <w:ind w:left="6480" w:hanging="180"/>
      </w:pPr>
    </w:lvl>
  </w:abstractNum>
  <w:abstractNum w:abstractNumId="30" w15:restartNumberingAfterBreak="0">
    <w:nsid w:val="09AA6129"/>
    <w:multiLevelType w:val="hybridMultilevel"/>
    <w:tmpl w:val="6F5A4AA2"/>
    <w:lvl w:ilvl="0" w:tplc="8CF62F62">
      <w:start w:val="1"/>
      <w:numFmt w:val="bullet"/>
      <w:lvlText w:val=""/>
      <w:lvlJc w:val="left"/>
      <w:pPr>
        <w:ind w:left="720" w:hanging="360"/>
      </w:pPr>
      <w:rPr>
        <w:rFonts w:ascii="Symbol" w:hAnsi="Symbol" w:hint="default"/>
      </w:rPr>
    </w:lvl>
    <w:lvl w:ilvl="1" w:tplc="1870CC5C" w:tentative="1">
      <w:start w:val="1"/>
      <w:numFmt w:val="bullet"/>
      <w:lvlText w:val="o"/>
      <w:lvlJc w:val="left"/>
      <w:pPr>
        <w:ind w:left="1440" w:hanging="360"/>
      </w:pPr>
      <w:rPr>
        <w:rFonts w:ascii="Courier New" w:hAnsi="Courier New" w:cs="Courier New" w:hint="default"/>
      </w:rPr>
    </w:lvl>
    <w:lvl w:ilvl="2" w:tplc="8F540EFE">
      <w:start w:val="1"/>
      <w:numFmt w:val="bullet"/>
      <w:lvlText w:val=""/>
      <w:lvlJc w:val="left"/>
      <w:pPr>
        <w:ind w:left="2160" w:hanging="360"/>
      </w:pPr>
      <w:rPr>
        <w:rFonts w:ascii="Wingdings" w:hAnsi="Wingdings" w:hint="default"/>
      </w:rPr>
    </w:lvl>
    <w:lvl w:ilvl="3" w:tplc="848C65EA" w:tentative="1">
      <w:start w:val="1"/>
      <w:numFmt w:val="bullet"/>
      <w:lvlText w:val=""/>
      <w:lvlJc w:val="left"/>
      <w:pPr>
        <w:ind w:left="2880" w:hanging="360"/>
      </w:pPr>
      <w:rPr>
        <w:rFonts w:ascii="Symbol" w:hAnsi="Symbol" w:hint="default"/>
      </w:rPr>
    </w:lvl>
    <w:lvl w:ilvl="4" w:tplc="41A84F66" w:tentative="1">
      <w:start w:val="1"/>
      <w:numFmt w:val="bullet"/>
      <w:lvlText w:val="o"/>
      <w:lvlJc w:val="left"/>
      <w:pPr>
        <w:ind w:left="3600" w:hanging="360"/>
      </w:pPr>
      <w:rPr>
        <w:rFonts w:ascii="Courier New" w:hAnsi="Courier New" w:cs="Courier New" w:hint="default"/>
      </w:rPr>
    </w:lvl>
    <w:lvl w:ilvl="5" w:tplc="79DEAD36" w:tentative="1">
      <w:start w:val="1"/>
      <w:numFmt w:val="bullet"/>
      <w:lvlText w:val=""/>
      <w:lvlJc w:val="left"/>
      <w:pPr>
        <w:ind w:left="4320" w:hanging="360"/>
      </w:pPr>
      <w:rPr>
        <w:rFonts w:ascii="Wingdings" w:hAnsi="Wingdings" w:hint="default"/>
      </w:rPr>
    </w:lvl>
    <w:lvl w:ilvl="6" w:tplc="5BFAE302" w:tentative="1">
      <w:start w:val="1"/>
      <w:numFmt w:val="bullet"/>
      <w:lvlText w:val=""/>
      <w:lvlJc w:val="left"/>
      <w:pPr>
        <w:ind w:left="5040" w:hanging="360"/>
      </w:pPr>
      <w:rPr>
        <w:rFonts w:ascii="Symbol" w:hAnsi="Symbol" w:hint="default"/>
      </w:rPr>
    </w:lvl>
    <w:lvl w:ilvl="7" w:tplc="7FF66B78" w:tentative="1">
      <w:start w:val="1"/>
      <w:numFmt w:val="bullet"/>
      <w:lvlText w:val="o"/>
      <w:lvlJc w:val="left"/>
      <w:pPr>
        <w:ind w:left="5760" w:hanging="360"/>
      </w:pPr>
      <w:rPr>
        <w:rFonts w:ascii="Courier New" w:hAnsi="Courier New" w:cs="Courier New" w:hint="default"/>
      </w:rPr>
    </w:lvl>
    <w:lvl w:ilvl="8" w:tplc="4504F64E" w:tentative="1">
      <w:start w:val="1"/>
      <w:numFmt w:val="bullet"/>
      <w:lvlText w:val=""/>
      <w:lvlJc w:val="left"/>
      <w:pPr>
        <w:ind w:left="6480" w:hanging="360"/>
      </w:pPr>
      <w:rPr>
        <w:rFonts w:ascii="Wingdings" w:hAnsi="Wingdings" w:hint="default"/>
      </w:rPr>
    </w:lvl>
  </w:abstractNum>
  <w:abstractNum w:abstractNumId="31" w15:restartNumberingAfterBreak="0">
    <w:nsid w:val="09AC46C2"/>
    <w:multiLevelType w:val="hybridMultilevel"/>
    <w:tmpl w:val="629A1F56"/>
    <w:lvl w:ilvl="0" w:tplc="88EE7AEA">
      <w:start w:val="1"/>
      <w:numFmt w:val="decimal"/>
      <w:lvlText w:val="%1."/>
      <w:lvlJc w:val="left"/>
      <w:pPr>
        <w:ind w:left="720" w:hanging="360"/>
      </w:pPr>
    </w:lvl>
    <w:lvl w:ilvl="1" w:tplc="E3E43908">
      <w:start w:val="1"/>
      <w:numFmt w:val="lowerLetter"/>
      <w:lvlText w:val="%2."/>
      <w:lvlJc w:val="left"/>
      <w:pPr>
        <w:ind w:left="1440" w:hanging="360"/>
      </w:pPr>
    </w:lvl>
    <w:lvl w:ilvl="2" w:tplc="53CE92CE" w:tentative="1">
      <w:start w:val="1"/>
      <w:numFmt w:val="lowerRoman"/>
      <w:lvlText w:val="%3."/>
      <w:lvlJc w:val="right"/>
      <w:pPr>
        <w:ind w:left="2160" w:hanging="180"/>
      </w:pPr>
    </w:lvl>
    <w:lvl w:ilvl="3" w:tplc="8E8C313A" w:tentative="1">
      <w:start w:val="1"/>
      <w:numFmt w:val="decimal"/>
      <w:lvlText w:val="%4."/>
      <w:lvlJc w:val="left"/>
      <w:pPr>
        <w:ind w:left="2880" w:hanging="360"/>
      </w:pPr>
    </w:lvl>
    <w:lvl w:ilvl="4" w:tplc="D31A2690" w:tentative="1">
      <w:start w:val="1"/>
      <w:numFmt w:val="lowerLetter"/>
      <w:lvlText w:val="%5."/>
      <w:lvlJc w:val="left"/>
      <w:pPr>
        <w:ind w:left="3600" w:hanging="360"/>
      </w:pPr>
    </w:lvl>
    <w:lvl w:ilvl="5" w:tplc="CA1404F6" w:tentative="1">
      <w:start w:val="1"/>
      <w:numFmt w:val="lowerRoman"/>
      <w:lvlText w:val="%6."/>
      <w:lvlJc w:val="right"/>
      <w:pPr>
        <w:ind w:left="4320" w:hanging="180"/>
      </w:pPr>
    </w:lvl>
    <w:lvl w:ilvl="6" w:tplc="9A482FCE" w:tentative="1">
      <w:start w:val="1"/>
      <w:numFmt w:val="decimal"/>
      <w:lvlText w:val="%7."/>
      <w:lvlJc w:val="left"/>
      <w:pPr>
        <w:ind w:left="5040" w:hanging="360"/>
      </w:pPr>
    </w:lvl>
    <w:lvl w:ilvl="7" w:tplc="77127C5A" w:tentative="1">
      <w:start w:val="1"/>
      <w:numFmt w:val="lowerLetter"/>
      <w:lvlText w:val="%8."/>
      <w:lvlJc w:val="left"/>
      <w:pPr>
        <w:ind w:left="5760" w:hanging="360"/>
      </w:pPr>
    </w:lvl>
    <w:lvl w:ilvl="8" w:tplc="291803FA" w:tentative="1">
      <w:start w:val="1"/>
      <w:numFmt w:val="lowerRoman"/>
      <w:lvlText w:val="%9."/>
      <w:lvlJc w:val="right"/>
      <w:pPr>
        <w:ind w:left="6480" w:hanging="180"/>
      </w:pPr>
    </w:lvl>
  </w:abstractNum>
  <w:abstractNum w:abstractNumId="32" w15:restartNumberingAfterBreak="0">
    <w:nsid w:val="0A0C0C82"/>
    <w:multiLevelType w:val="hybridMultilevel"/>
    <w:tmpl w:val="36E428D8"/>
    <w:lvl w:ilvl="0" w:tplc="454029C0">
      <w:start w:val="1"/>
      <w:numFmt w:val="decimal"/>
      <w:lvlText w:val="%1."/>
      <w:lvlJc w:val="left"/>
      <w:pPr>
        <w:ind w:left="720" w:hanging="360"/>
      </w:pPr>
    </w:lvl>
    <w:lvl w:ilvl="1" w:tplc="09D44892">
      <w:start w:val="1"/>
      <w:numFmt w:val="lowerLetter"/>
      <w:lvlText w:val="%2."/>
      <w:lvlJc w:val="left"/>
      <w:pPr>
        <w:ind w:left="1440" w:hanging="360"/>
      </w:pPr>
    </w:lvl>
    <w:lvl w:ilvl="2" w:tplc="9B5ED5A4" w:tentative="1">
      <w:start w:val="1"/>
      <w:numFmt w:val="lowerRoman"/>
      <w:lvlText w:val="%3."/>
      <w:lvlJc w:val="right"/>
      <w:pPr>
        <w:ind w:left="2160" w:hanging="180"/>
      </w:pPr>
    </w:lvl>
    <w:lvl w:ilvl="3" w:tplc="8E606AE6" w:tentative="1">
      <w:start w:val="1"/>
      <w:numFmt w:val="decimal"/>
      <w:lvlText w:val="%4."/>
      <w:lvlJc w:val="left"/>
      <w:pPr>
        <w:ind w:left="2880" w:hanging="360"/>
      </w:pPr>
    </w:lvl>
    <w:lvl w:ilvl="4" w:tplc="79A0508E" w:tentative="1">
      <w:start w:val="1"/>
      <w:numFmt w:val="lowerLetter"/>
      <w:lvlText w:val="%5."/>
      <w:lvlJc w:val="left"/>
      <w:pPr>
        <w:ind w:left="3600" w:hanging="360"/>
      </w:pPr>
    </w:lvl>
    <w:lvl w:ilvl="5" w:tplc="B712B518" w:tentative="1">
      <w:start w:val="1"/>
      <w:numFmt w:val="lowerRoman"/>
      <w:lvlText w:val="%6."/>
      <w:lvlJc w:val="right"/>
      <w:pPr>
        <w:ind w:left="4320" w:hanging="180"/>
      </w:pPr>
    </w:lvl>
    <w:lvl w:ilvl="6" w:tplc="075EE650" w:tentative="1">
      <w:start w:val="1"/>
      <w:numFmt w:val="decimal"/>
      <w:lvlText w:val="%7."/>
      <w:lvlJc w:val="left"/>
      <w:pPr>
        <w:ind w:left="5040" w:hanging="360"/>
      </w:pPr>
    </w:lvl>
    <w:lvl w:ilvl="7" w:tplc="1EA64C42" w:tentative="1">
      <w:start w:val="1"/>
      <w:numFmt w:val="lowerLetter"/>
      <w:lvlText w:val="%8."/>
      <w:lvlJc w:val="left"/>
      <w:pPr>
        <w:ind w:left="5760" w:hanging="360"/>
      </w:pPr>
    </w:lvl>
    <w:lvl w:ilvl="8" w:tplc="D72EA696" w:tentative="1">
      <w:start w:val="1"/>
      <w:numFmt w:val="lowerRoman"/>
      <w:lvlText w:val="%9."/>
      <w:lvlJc w:val="right"/>
      <w:pPr>
        <w:ind w:left="6480" w:hanging="180"/>
      </w:pPr>
    </w:lvl>
  </w:abstractNum>
  <w:abstractNum w:abstractNumId="33" w15:restartNumberingAfterBreak="0">
    <w:nsid w:val="0A796570"/>
    <w:multiLevelType w:val="hybridMultilevel"/>
    <w:tmpl w:val="81AC0122"/>
    <w:lvl w:ilvl="0" w:tplc="F5404848">
      <w:start w:val="1"/>
      <w:numFmt w:val="decimal"/>
      <w:lvlText w:val="%1."/>
      <w:lvlJc w:val="left"/>
      <w:pPr>
        <w:ind w:left="720" w:hanging="360"/>
      </w:pPr>
    </w:lvl>
    <w:lvl w:ilvl="1" w:tplc="6ADCF70A">
      <w:start w:val="1"/>
      <w:numFmt w:val="lowerLetter"/>
      <w:lvlText w:val="%2."/>
      <w:lvlJc w:val="left"/>
      <w:pPr>
        <w:ind w:left="1440" w:hanging="360"/>
      </w:pPr>
    </w:lvl>
    <w:lvl w:ilvl="2" w:tplc="C95A139E" w:tentative="1">
      <w:start w:val="1"/>
      <w:numFmt w:val="lowerRoman"/>
      <w:lvlText w:val="%3."/>
      <w:lvlJc w:val="right"/>
      <w:pPr>
        <w:ind w:left="2160" w:hanging="180"/>
      </w:pPr>
    </w:lvl>
    <w:lvl w:ilvl="3" w:tplc="F732E122" w:tentative="1">
      <w:start w:val="1"/>
      <w:numFmt w:val="decimal"/>
      <w:lvlText w:val="%4."/>
      <w:lvlJc w:val="left"/>
      <w:pPr>
        <w:ind w:left="2880" w:hanging="360"/>
      </w:pPr>
    </w:lvl>
    <w:lvl w:ilvl="4" w:tplc="923EF9CC" w:tentative="1">
      <w:start w:val="1"/>
      <w:numFmt w:val="lowerLetter"/>
      <w:lvlText w:val="%5."/>
      <w:lvlJc w:val="left"/>
      <w:pPr>
        <w:ind w:left="3600" w:hanging="360"/>
      </w:pPr>
    </w:lvl>
    <w:lvl w:ilvl="5" w:tplc="9E42BADE" w:tentative="1">
      <w:start w:val="1"/>
      <w:numFmt w:val="lowerRoman"/>
      <w:lvlText w:val="%6."/>
      <w:lvlJc w:val="right"/>
      <w:pPr>
        <w:ind w:left="4320" w:hanging="180"/>
      </w:pPr>
    </w:lvl>
    <w:lvl w:ilvl="6" w:tplc="4E128D8C" w:tentative="1">
      <w:start w:val="1"/>
      <w:numFmt w:val="decimal"/>
      <w:lvlText w:val="%7."/>
      <w:lvlJc w:val="left"/>
      <w:pPr>
        <w:ind w:left="5040" w:hanging="360"/>
      </w:pPr>
    </w:lvl>
    <w:lvl w:ilvl="7" w:tplc="D6948AB6" w:tentative="1">
      <w:start w:val="1"/>
      <w:numFmt w:val="lowerLetter"/>
      <w:lvlText w:val="%8."/>
      <w:lvlJc w:val="left"/>
      <w:pPr>
        <w:ind w:left="5760" w:hanging="360"/>
      </w:pPr>
    </w:lvl>
    <w:lvl w:ilvl="8" w:tplc="F3DCDB02" w:tentative="1">
      <w:start w:val="1"/>
      <w:numFmt w:val="lowerRoman"/>
      <w:lvlText w:val="%9."/>
      <w:lvlJc w:val="right"/>
      <w:pPr>
        <w:ind w:left="6480" w:hanging="180"/>
      </w:pPr>
    </w:lvl>
  </w:abstractNum>
  <w:abstractNum w:abstractNumId="34" w15:restartNumberingAfterBreak="0">
    <w:nsid w:val="0A8F4275"/>
    <w:multiLevelType w:val="hybridMultilevel"/>
    <w:tmpl w:val="77465A82"/>
    <w:lvl w:ilvl="0" w:tplc="96A492A6">
      <w:start w:val="1"/>
      <w:numFmt w:val="bullet"/>
      <w:lvlText w:val=""/>
      <w:lvlJc w:val="left"/>
      <w:pPr>
        <w:ind w:left="720" w:hanging="360"/>
      </w:pPr>
      <w:rPr>
        <w:rFonts w:ascii="Symbol" w:hAnsi="Symbol" w:hint="default"/>
      </w:rPr>
    </w:lvl>
    <w:lvl w:ilvl="1" w:tplc="57304DAC" w:tentative="1">
      <w:start w:val="1"/>
      <w:numFmt w:val="bullet"/>
      <w:lvlText w:val="o"/>
      <w:lvlJc w:val="left"/>
      <w:pPr>
        <w:ind w:left="1440" w:hanging="360"/>
      </w:pPr>
      <w:rPr>
        <w:rFonts w:ascii="Courier New" w:hAnsi="Courier New" w:cs="Courier New" w:hint="default"/>
      </w:rPr>
    </w:lvl>
    <w:lvl w:ilvl="2" w:tplc="4B64ADB2" w:tentative="1">
      <w:start w:val="1"/>
      <w:numFmt w:val="bullet"/>
      <w:lvlText w:val=""/>
      <w:lvlJc w:val="left"/>
      <w:pPr>
        <w:ind w:left="2160" w:hanging="360"/>
      </w:pPr>
      <w:rPr>
        <w:rFonts w:ascii="Wingdings" w:hAnsi="Wingdings" w:hint="default"/>
      </w:rPr>
    </w:lvl>
    <w:lvl w:ilvl="3" w:tplc="1D9EAC74" w:tentative="1">
      <w:start w:val="1"/>
      <w:numFmt w:val="bullet"/>
      <w:lvlText w:val=""/>
      <w:lvlJc w:val="left"/>
      <w:pPr>
        <w:ind w:left="2880" w:hanging="360"/>
      </w:pPr>
      <w:rPr>
        <w:rFonts w:ascii="Symbol" w:hAnsi="Symbol" w:hint="default"/>
      </w:rPr>
    </w:lvl>
    <w:lvl w:ilvl="4" w:tplc="84145758" w:tentative="1">
      <w:start w:val="1"/>
      <w:numFmt w:val="bullet"/>
      <w:lvlText w:val="o"/>
      <w:lvlJc w:val="left"/>
      <w:pPr>
        <w:ind w:left="3600" w:hanging="360"/>
      </w:pPr>
      <w:rPr>
        <w:rFonts w:ascii="Courier New" w:hAnsi="Courier New" w:cs="Courier New" w:hint="default"/>
      </w:rPr>
    </w:lvl>
    <w:lvl w:ilvl="5" w:tplc="53F8AEBE" w:tentative="1">
      <w:start w:val="1"/>
      <w:numFmt w:val="bullet"/>
      <w:lvlText w:val=""/>
      <w:lvlJc w:val="left"/>
      <w:pPr>
        <w:ind w:left="4320" w:hanging="360"/>
      </w:pPr>
      <w:rPr>
        <w:rFonts w:ascii="Wingdings" w:hAnsi="Wingdings" w:hint="default"/>
      </w:rPr>
    </w:lvl>
    <w:lvl w:ilvl="6" w:tplc="36968B5A" w:tentative="1">
      <w:start w:val="1"/>
      <w:numFmt w:val="bullet"/>
      <w:lvlText w:val=""/>
      <w:lvlJc w:val="left"/>
      <w:pPr>
        <w:ind w:left="5040" w:hanging="360"/>
      </w:pPr>
      <w:rPr>
        <w:rFonts w:ascii="Symbol" w:hAnsi="Symbol" w:hint="default"/>
      </w:rPr>
    </w:lvl>
    <w:lvl w:ilvl="7" w:tplc="78361C70" w:tentative="1">
      <w:start w:val="1"/>
      <w:numFmt w:val="bullet"/>
      <w:lvlText w:val="o"/>
      <w:lvlJc w:val="left"/>
      <w:pPr>
        <w:ind w:left="5760" w:hanging="360"/>
      </w:pPr>
      <w:rPr>
        <w:rFonts w:ascii="Courier New" w:hAnsi="Courier New" w:cs="Courier New" w:hint="default"/>
      </w:rPr>
    </w:lvl>
    <w:lvl w:ilvl="8" w:tplc="467EB550" w:tentative="1">
      <w:start w:val="1"/>
      <w:numFmt w:val="bullet"/>
      <w:lvlText w:val=""/>
      <w:lvlJc w:val="left"/>
      <w:pPr>
        <w:ind w:left="6480" w:hanging="360"/>
      </w:pPr>
      <w:rPr>
        <w:rFonts w:ascii="Wingdings" w:hAnsi="Wingdings" w:hint="default"/>
      </w:rPr>
    </w:lvl>
  </w:abstractNum>
  <w:abstractNum w:abstractNumId="35" w15:restartNumberingAfterBreak="0">
    <w:nsid w:val="0A8F4981"/>
    <w:multiLevelType w:val="hybridMultilevel"/>
    <w:tmpl w:val="3112D922"/>
    <w:lvl w:ilvl="0" w:tplc="B0760E0C">
      <w:start w:val="1"/>
      <w:numFmt w:val="decimal"/>
      <w:lvlText w:val="%1."/>
      <w:lvlJc w:val="left"/>
      <w:pPr>
        <w:ind w:left="720" w:hanging="360"/>
      </w:pPr>
    </w:lvl>
    <w:lvl w:ilvl="1" w:tplc="627CA480">
      <w:start w:val="1"/>
      <w:numFmt w:val="lowerLetter"/>
      <w:lvlText w:val="%2."/>
      <w:lvlJc w:val="left"/>
      <w:pPr>
        <w:ind w:left="1440" w:hanging="360"/>
      </w:pPr>
    </w:lvl>
    <w:lvl w:ilvl="2" w:tplc="45DC6798" w:tentative="1">
      <w:start w:val="1"/>
      <w:numFmt w:val="lowerRoman"/>
      <w:lvlText w:val="%3."/>
      <w:lvlJc w:val="right"/>
      <w:pPr>
        <w:ind w:left="2160" w:hanging="180"/>
      </w:pPr>
    </w:lvl>
    <w:lvl w:ilvl="3" w:tplc="9E98A08E" w:tentative="1">
      <w:start w:val="1"/>
      <w:numFmt w:val="decimal"/>
      <w:lvlText w:val="%4."/>
      <w:lvlJc w:val="left"/>
      <w:pPr>
        <w:ind w:left="2880" w:hanging="360"/>
      </w:pPr>
    </w:lvl>
    <w:lvl w:ilvl="4" w:tplc="E07EC540" w:tentative="1">
      <w:start w:val="1"/>
      <w:numFmt w:val="lowerLetter"/>
      <w:lvlText w:val="%5."/>
      <w:lvlJc w:val="left"/>
      <w:pPr>
        <w:ind w:left="3600" w:hanging="360"/>
      </w:pPr>
    </w:lvl>
    <w:lvl w:ilvl="5" w:tplc="E5767AEE" w:tentative="1">
      <w:start w:val="1"/>
      <w:numFmt w:val="lowerRoman"/>
      <w:lvlText w:val="%6."/>
      <w:lvlJc w:val="right"/>
      <w:pPr>
        <w:ind w:left="4320" w:hanging="180"/>
      </w:pPr>
    </w:lvl>
    <w:lvl w:ilvl="6" w:tplc="A3FED58A" w:tentative="1">
      <w:start w:val="1"/>
      <w:numFmt w:val="decimal"/>
      <w:lvlText w:val="%7."/>
      <w:lvlJc w:val="left"/>
      <w:pPr>
        <w:ind w:left="5040" w:hanging="360"/>
      </w:pPr>
    </w:lvl>
    <w:lvl w:ilvl="7" w:tplc="8A8C91FA" w:tentative="1">
      <w:start w:val="1"/>
      <w:numFmt w:val="lowerLetter"/>
      <w:lvlText w:val="%8."/>
      <w:lvlJc w:val="left"/>
      <w:pPr>
        <w:ind w:left="5760" w:hanging="360"/>
      </w:pPr>
    </w:lvl>
    <w:lvl w:ilvl="8" w:tplc="A01E40D2" w:tentative="1">
      <w:start w:val="1"/>
      <w:numFmt w:val="lowerRoman"/>
      <w:lvlText w:val="%9."/>
      <w:lvlJc w:val="right"/>
      <w:pPr>
        <w:ind w:left="6480" w:hanging="180"/>
      </w:pPr>
    </w:lvl>
  </w:abstractNum>
  <w:abstractNum w:abstractNumId="36" w15:restartNumberingAfterBreak="0">
    <w:nsid w:val="0AAD423E"/>
    <w:multiLevelType w:val="hybridMultilevel"/>
    <w:tmpl w:val="1E143444"/>
    <w:lvl w:ilvl="0" w:tplc="6650A0D2">
      <w:start w:val="1"/>
      <w:numFmt w:val="bullet"/>
      <w:lvlText w:val=""/>
      <w:lvlJc w:val="left"/>
      <w:pPr>
        <w:ind w:left="720" w:hanging="360"/>
      </w:pPr>
      <w:rPr>
        <w:rFonts w:ascii="Symbol" w:hAnsi="Symbol" w:hint="default"/>
      </w:rPr>
    </w:lvl>
    <w:lvl w:ilvl="1" w:tplc="1018DC0C" w:tentative="1">
      <w:start w:val="1"/>
      <w:numFmt w:val="bullet"/>
      <w:lvlText w:val="o"/>
      <w:lvlJc w:val="left"/>
      <w:pPr>
        <w:ind w:left="1440" w:hanging="360"/>
      </w:pPr>
      <w:rPr>
        <w:rFonts w:ascii="Courier New" w:hAnsi="Courier New" w:cs="Courier New" w:hint="default"/>
      </w:rPr>
    </w:lvl>
    <w:lvl w:ilvl="2" w:tplc="3A66CCEE" w:tentative="1">
      <w:start w:val="1"/>
      <w:numFmt w:val="bullet"/>
      <w:lvlText w:val=""/>
      <w:lvlJc w:val="left"/>
      <w:pPr>
        <w:ind w:left="2160" w:hanging="360"/>
      </w:pPr>
      <w:rPr>
        <w:rFonts w:ascii="Wingdings" w:hAnsi="Wingdings" w:hint="default"/>
      </w:rPr>
    </w:lvl>
    <w:lvl w:ilvl="3" w:tplc="8074693A">
      <w:start w:val="1"/>
      <w:numFmt w:val="bullet"/>
      <w:lvlText w:val=""/>
      <w:lvlJc w:val="left"/>
      <w:pPr>
        <w:ind w:left="2880" w:hanging="360"/>
      </w:pPr>
      <w:rPr>
        <w:rFonts w:ascii="Symbol" w:hAnsi="Symbol" w:hint="default"/>
      </w:rPr>
    </w:lvl>
    <w:lvl w:ilvl="4" w:tplc="656664F2" w:tentative="1">
      <w:start w:val="1"/>
      <w:numFmt w:val="bullet"/>
      <w:lvlText w:val="o"/>
      <w:lvlJc w:val="left"/>
      <w:pPr>
        <w:ind w:left="3600" w:hanging="360"/>
      </w:pPr>
      <w:rPr>
        <w:rFonts w:ascii="Courier New" w:hAnsi="Courier New" w:cs="Courier New" w:hint="default"/>
      </w:rPr>
    </w:lvl>
    <w:lvl w:ilvl="5" w:tplc="2AAC6344" w:tentative="1">
      <w:start w:val="1"/>
      <w:numFmt w:val="bullet"/>
      <w:lvlText w:val=""/>
      <w:lvlJc w:val="left"/>
      <w:pPr>
        <w:ind w:left="4320" w:hanging="360"/>
      </w:pPr>
      <w:rPr>
        <w:rFonts w:ascii="Wingdings" w:hAnsi="Wingdings" w:hint="default"/>
      </w:rPr>
    </w:lvl>
    <w:lvl w:ilvl="6" w:tplc="8C762208" w:tentative="1">
      <w:start w:val="1"/>
      <w:numFmt w:val="bullet"/>
      <w:lvlText w:val=""/>
      <w:lvlJc w:val="left"/>
      <w:pPr>
        <w:ind w:left="5040" w:hanging="360"/>
      </w:pPr>
      <w:rPr>
        <w:rFonts w:ascii="Symbol" w:hAnsi="Symbol" w:hint="default"/>
      </w:rPr>
    </w:lvl>
    <w:lvl w:ilvl="7" w:tplc="F5A8E720" w:tentative="1">
      <w:start w:val="1"/>
      <w:numFmt w:val="bullet"/>
      <w:lvlText w:val="o"/>
      <w:lvlJc w:val="left"/>
      <w:pPr>
        <w:ind w:left="5760" w:hanging="360"/>
      </w:pPr>
      <w:rPr>
        <w:rFonts w:ascii="Courier New" w:hAnsi="Courier New" w:cs="Courier New" w:hint="default"/>
      </w:rPr>
    </w:lvl>
    <w:lvl w:ilvl="8" w:tplc="6C568D44" w:tentative="1">
      <w:start w:val="1"/>
      <w:numFmt w:val="bullet"/>
      <w:lvlText w:val=""/>
      <w:lvlJc w:val="left"/>
      <w:pPr>
        <w:ind w:left="6480" w:hanging="360"/>
      </w:pPr>
      <w:rPr>
        <w:rFonts w:ascii="Wingdings" w:hAnsi="Wingdings" w:hint="default"/>
      </w:rPr>
    </w:lvl>
  </w:abstractNum>
  <w:abstractNum w:abstractNumId="37" w15:restartNumberingAfterBreak="0">
    <w:nsid w:val="0AFD4646"/>
    <w:multiLevelType w:val="hybridMultilevel"/>
    <w:tmpl w:val="41D4B296"/>
    <w:lvl w:ilvl="0" w:tplc="C0C8332E">
      <w:start w:val="1"/>
      <w:numFmt w:val="bullet"/>
      <w:lvlText w:val=""/>
      <w:lvlJc w:val="left"/>
      <w:pPr>
        <w:ind w:left="720" w:hanging="360"/>
      </w:pPr>
      <w:rPr>
        <w:rFonts w:ascii="Symbol" w:hAnsi="Symbol" w:hint="default"/>
      </w:rPr>
    </w:lvl>
    <w:lvl w:ilvl="1" w:tplc="E924C5C2">
      <w:start w:val="1"/>
      <w:numFmt w:val="bullet"/>
      <w:lvlText w:val="o"/>
      <w:lvlJc w:val="left"/>
      <w:pPr>
        <w:ind w:left="1440" w:hanging="360"/>
      </w:pPr>
      <w:rPr>
        <w:rFonts w:ascii="Courier New" w:hAnsi="Courier New" w:cs="Courier New" w:hint="default"/>
      </w:rPr>
    </w:lvl>
    <w:lvl w:ilvl="2" w:tplc="1E4A6C7C" w:tentative="1">
      <w:start w:val="1"/>
      <w:numFmt w:val="bullet"/>
      <w:lvlText w:val=""/>
      <w:lvlJc w:val="left"/>
      <w:pPr>
        <w:ind w:left="2160" w:hanging="360"/>
      </w:pPr>
      <w:rPr>
        <w:rFonts w:ascii="Wingdings" w:hAnsi="Wingdings" w:hint="default"/>
      </w:rPr>
    </w:lvl>
    <w:lvl w:ilvl="3" w:tplc="28F220DC" w:tentative="1">
      <w:start w:val="1"/>
      <w:numFmt w:val="bullet"/>
      <w:lvlText w:val=""/>
      <w:lvlJc w:val="left"/>
      <w:pPr>
        <w:ind w:left="2880" w:hanging="360"/>
      </w:pPr>
      <w:rPr>
        <w:rFonts w:ascii="Symbol" w:hAnsi="Symbol" w:hint="default"/>
      </w:rPr>
    </w:lvl>
    <w:lvl w:ilvl="4" w:tplc="E236DEF0" w:tentative="1">
      <w:start w:val="1"/>
      <w:numFmt w:val="bullet"/>
      <w:lvlText w:val="o"/>
      <w:lvlJc w:val="left"/>
      <w:pPr>
        <w:ind w:left="3600" w:hanging="360"/>
      </w:pPr>
      <w:rPr>
        <w:rFonts w:ascii="Courier New" w:hAnsi="Courier New" w:cs="Courier New" w:hint="default"/>
      </w:rPr>
    </w:lvl>
    <w:lvl w:ilvl="5" w:tplc="5666D800" w:tentative="1">
      <w:start w:val="1"/>
      <w:numFmt w:val="bullet"/>
      <w:lvlText w:val=""/>
      <w:lvlJc w:val="left"/>
      <w:pPr>
        <w:ind w:left="4320" w:hanging="360"/>
      </w:pPr>
      <w:rPr>
        <w:rFonts w:ascii="Wingdings" w:hAnsi="Wingdings" w:hint="default"/>
      </w:rPr>
    </w:lvl>
    <w:lvl w:ilvl="6" w:tplc="EFC04AD4" w:tentative="1">
      <w:start w:val="1"/>
      <w:numFmt w:val="bullet"/>
      <w:lvlText w:val=""/>
      <w:lvlJc w:val="left"/>
      <w:pPr>
        <w:ind w:left="5040" w:hanging="360"/>
      </w:pPr>
      <w:rPr>
        <w:rFonts w:ascii="Symbol" w:hAnsi="Symbol" w:hint="default"/>
      </w:rPr>
    </w:lvl>
    <w:lvl w:ilvl="7" w:tplc="22FED7BA" w:tentative="1">
      <w:start w:val="1"/>
      <w:numFmt w:val="bullet"/>
      <w:lvlText w:val="o"/>
      <w:lvlJc w:val="left"/>
      <w:pPr>
        <w:ind w:left="5760" w:hanging="360"/>
      </w:pPr>
      <w:rPr>
        <w:rFonts w:ascii="Courier New" w:hAnsi="Courier New" w:cs="Courier New" w:hint="default"/>
      </w:rPr>
    </w:lvl>
    <w:lvl w:ilvl="8" w:tplc="826A8A02" w:tentative="1">
      <w:start w:val="1"/>
      <w:numFmt w:val="bullet"/>
      <w:lvlText w:val=""/>
      <w:lvlJc w:val="left"/>
      <w:pPr>
        <w:ind w:left="6480" w:hanging="360"/>
      </w:pPr>
      <w:rPr>
        <w:rFonts w:ascii="Wingdings" w:hAnsi="Wingdings" w:hint="default"/>
      </w:rPr>
    </w:lvl>
  </w:abstractNum>
  <w:abstractNum w:abstractNumId="38" w15:restartNumberingAfterBreak="0">
    <w:nsid w:val="0B050169"/>
    <w:multiLevelType w:val="hybridMultilevel"/>
    <w:tmpl w:val="9560E806"/>
    <w:lvl w:ilvl="0" w:tplc="BE1A9DDE">
      <w:start w:val="1"/>
      <w:numFmt w:val="decimal"/>
      <w:lvlText w:val="%1."/>
      <w:lvlJc w:val="left"/>
      <w:pPr>
        <w:ind w:left="720" w:hanging="360"/>
      </w:pPr>
    </w:lvl>
    <w:lvl w:ilvl="1" w:tplc="FA86771C">
      <w:start w:val="1"/>
      <w:numFmt w:val="lowerLetter"/>
      <w:lvlText w:val="%2."/>
      <w:lvlJc w:val="left"/>
      <w:pPr>
        <w:ind w:left="1440" w:hanging="360"/>
      </w:pPr>
    </w:lvl>
    <w:lvl w:ilvl="2" w:tplc="E83C0A20" w:tentative="1">
      <w:start w:val="1"/>
      <w:numFmt w:val="lowerRoman"/>
      <w:lvlText w:val="%3."/>
      <w:lvlJc w:val="right"/>
      <w:pPr>
        <w:ind w:left="2160" w:hanging="180"/>
      </w:pPr>
    </w:lvl>
    <w:lvl w:ilvl="3" w:tplc="BAF269AA" w:tentative="1">
      <w:start w:val="1"/>
      <w:numFmt w:val="decimal"/>
      <w:lvlText w:val="%4."/>
      <w:lvlJc w:val="left"/>
      <w:pPr>
        <w:ind w:left="2880" w:hanging="360"/>
      </w:pPr>
    </w:lvl>
    <w:lvl w:ilvl="4" w:tplc="15EC496C" w:tentative="1">
      <w:start w:val="1"/>
      <w:numFmt w:val="lowerLetter"/>
      <w:lvlText w:val="%5."/>
      <w:lvlJc w:val="left"/>
      <w:pPr>
        <w:ind w:left="3600" w:hanging="360"/>
      </w:pPr>
    </w:lvl>
    <w:lvl w:ilvl="5" w:tplc="28884CDA" w:tentative="1">
      <w:start w:val="1"/>
      <w:numFmt w:val="lowerRoman"/>
      <w:lvlText w:val="%6."/>
      <w:lvlJc w:val="right"/>
      <w:pPr>
        <w:ind w:left="4320" w:hanging="180"/>
      </w:pPr>
    </w:lvl>
    <w:lvl w:ilvl="6" w:tplc="9F5C25DA" w:tentative="1">
      <w:start w:val="1"/>
      <w:numFmt w:val="decimal"/>
      <w:lvlText w:val="%7."/>
      <w:lvlJc w:val="left"/>
      <w:pPr>
        <w:ind w:left="5040" w:hanging="360"/>
      </w:pPr>
    </w:lvl>
    <w:lvl w:ilvl="7" w:tplc="687494C8" w:tentative="1">
      <w:start w:val="1"/>
      <w:numFmt w:val="lowerLetter"/>
      <w:lvlText w:val="%8."/>
      <w:lvlJc w:val="left"/>
      <w:pPr>
        <w:ind w:left="5760" w:hanging="360"/>
      </w:pPr>
    </w:lvl>
    <w:lvl w:ilvl="8" w:tplc="66740B40" w:tentative="1">
      <w:start w:val="1"/>
      <w:numFmt w:val="lowerRoman"/>
      <w:lvlText w:val="%9."/>
      <w:lvlJc w:val="right"/>
      <w:pPr>
        <w:ind w:left="6480" w:hanging="180"/>
      </w:pPr>
    </w:lvl>
  </w:abstractNum>
  <w:abstractNum w:abstractNumId="39" w15:restartNumberingAfterBreak="0">
    <w:nsid w:val="0B252A98"/>
    <w:multiLevelType w:val="hybridMultilevel"/>
    <w:tmpl w:val="64989AB8"/>
    <w:lvl w:ilvl="0" w:tplc="14207FB2">
      <w:start w:val="1"/>
      <w:numFmt w:val="decimal"/>
      <w:lvlText w:val="%1."/>
      <w:lvlJc w:val="left"/>
      <w:pPr>
        <w:ind w:left="720" w:hanging="360"/>
      </w:pPr>
    </w:lvl>
    <w:lvl w:ilvl="1" w:tplc="58063ACE">
      <w:start w:val="1"/>
      <w:numFmt w:val="lowerLetter"/>
      <w:lvlText w:val="%2."/>
      <w:lvlJc w:val="left"/>
      <w:pPr>
        <w:ind w:left="1440" w:hanging="360"/>
      </w:pPr>
    </w:lvl>
    <w:lvl w:ilvl="2" w:tplc="4CA4C616" w:tentative="1">
      <w:start w:val="1"/>
      <w:numFmt w:val="lowerRoman"/>
      <w:lvlText w:val="%3."/>
      <w:lvlJc w:val="right"/>
      <w:pPr>
        <w:ind w:left="2160" w:hanging="180"/>
      </w:pPr>
    </w:lvl>
    <w:lvl w:ilvl="3" w:tplc="D31A4724" w:tentative="1">
      <w:start w:val="1"/>
      <w:numFmt w:val="decimal"/>
      <w:lvlText w:val="%4."/>
      <w:lvlJc w:val="left"/>
      <w:pPr>
        <w:ind w:left="2880" w:hanging="360"/>
      </w:pPr>
    </w:lvl>
    <w:lvl w:ilvl="4" w:tplc="805E3074" w:tentative="1">
      <w:start w:val="1"/>
      <w:numFmt w:val="lowerLetter"/>
      <w:lvlText w:val="%5."/>
      <w:lvlJc w:val="left"/>
      <w:pPr>
        <w:ind w:left="3600" w:hanging="360"/>
      </w:pPr>
    </w:lvl>
    <w:lvl w:ilvl="5" w:tplc="4754F3E0" w:tentative="1">
      <w:start w:val="1"/>
      <w:numFmt w:val="lowerRoman"/>
      <w:lvlText w:val="%6."/>
      <w:lvlJc w:val="right"/>
      <w:pPr>
        <w:ind w:left="4320" w:hanging="180"/>
      </w:pPr>
    </w:lvl>
    <w:lvl w:ilvl="6" w:tplc="9E54A3A0" w:tentative="1">
      <w:start w:val="1"/>
      <w:numFmt w:val="decimal"/>
      <w:lvlText w:val="%7."/>
      <w:lvlJc w:val="left"/>
      <w:pPr>
        <w:ind w:left="5040" w:hanging="360"/>
      </w:pPr>
    </w:lvl>
    <w:lvl w:ilvl="7" w:tplc="A6126A90" w:tentative="1">
      <w:start w:val="1"/>
      <w:numFmt w:val="lowerLetter"/>
      <w:lvlText w:val="%8."/>
      <w:lvlJc w:val="left"/>
      <w:pPr>
        <w:ind w:left="5760" w:hanging="360"/>
      </w:pPr>
    </w:lvl>
    <w:lvl w:ilvl="8" w:tplc="A5AA0B82" w:tentative="1">
      <w:start w:val="1"/>
      <w:numFmt w:val="lowerRoman"/>
      <w:lvlText w:val="%9."/>
      <w:lvlJc w:val="right"/>
      <w:pPr>
        <w:ind w:left="6480" w:hanging="180"/>
      </w:pPr>
    </w:lvl>
  </w:abstractNum>
  <w:abstractNum w:abstractNumId="40" w15:restartNumberingAfterBreak="0">
    <w:nsid w:val="0BB96523"/>
    <w:multiLevelType w:val="hybridMultilevel"/>
    <w:tmpl w:val="582C1B18"/>
    <w:lvl w:ilvl="0" w:tplc="E7809E42">
      <w:start w:val="1"/>
      <w:numFmt w:val="bullet"/>
      <w:lvlText w:val=""/>
      <w:lvlJc w:val="left"/>
      <w:pPr>
        <w:ind w:left="720" w:hanging="360"/>
      </w:pPr>
      <w:rPr>
        <w:rFonts w:ascii="Symbol" w:hAnsi="Symbol" w:hint="default"/>
      </w:rPr>
    </w:lvl>
    <w:lvl w:ilvl="1" w:tplc="B832F802">
      <w:start w:val="1"/>
      <w:numFmt w:val="bullet"/>
      <w:lvlText w:val="o"/>
      <w:lvlJc w:val="left"/>
      <w:pPr>
        <w:ind w:left="1440" w:hanging="360"/>
      </w:pPr>
      <w:rPr>
        <w:rFonts w:ascii="Courier New" w:hAnsi="Courier New" w:cs="Courier New" w:hint="default"/>
      </w:rPr>
    </w:lvl>
    <w:lvl w:ilvl="2" w:tplc="29E211A0" w:tentative="1">
      <w:start w:val="1"/>
      <w:numFmt w:val="bullet"/>
      <w:lvlText w:val=""/>
      <w:lvlJc w:val="left"/>
      <w:pPr>
        <w:ind w:left="2160" w:hanging="360"/>
      </w:pPr>
      <w:rPr>
        <w:rFonts w:ascii="Wingdings" w:hAnsi="Wingdings" w:hint="default"/>
      </w:rPr>
    </w:lvl>
    <w:lvl w:ilvl="3" w:tplc="8C4A69A2" w:tentative="1">
      <w:start w:val="1"/>
      <w:numFmt w:val="bullet"/>
      <w:lvlText w:val=""/>
      <w:lvlJc w:val="left"/>
      <w:pPr>
        <w:ind w:left="2880" w:hanging="360"/>
      </w:pPr>
      <w:rPr>
        <w:rFonts w:ascii="Symbol" w:hAnsi="Symbol" w:hint="default"/>
      </w:rPr>
    </w:lvl>
    <w:lvl w:ilvl="4" w:tplc="F93AD22E" w:tentative="1">
      <w:start w:val="1"/>
      <w:numFmt w:val="bullet"/>
      <w:lvlText w:val="o"/>
      <w:lvlJc w:val="left"/>
      <w:pPr>
        <w:ind w:left="3600" w:hanging="360"/>
      </w:pPr>
      <w:rPr>
        <w:rFonts w:ascii="Courier New" w:hAnsi="Courier New" w:cs="Courier New" w:hint="default"/>
      </w:rPr>
    </w:lvl>
    <w:lvl w:ilvl="5" w:tplc="B0B80560" w:tentative="1">
      <w:start w:val="1"/>
      <w:numFmt w:val="bullet"/>
      <w:lvlText w:val=""/>
      <w:lvlJc w:val="left"/>
      <w:pPr>
        <w:ind w:left="4320" w:hanging="360"/>
      </w:pPr>
      <w:rPr>
        <w:rFonts w:ascii="Wingdings" w:hAnsi="Wingdings" w:hint="default"/>
      </w:rPr>
    </w:lvl>
    <w:lvl w:ilvl="6" w:tplc="ACF24808" w:tentative="1">
      <w:start w:val="1"/>
      <w:numFmt w:val="bullet"/>
      <w:lvlText w:val=""/>
      <w:lvlJc w:val="left"/>
      <w:pPr>
        <w:ind w:left="5040" w:hanging="360"/>
      </w:pPr>
      <w:rPr>
        <w:rFonts w:ascii="Symbol" w:hAnsi="Symbol" w:hint="default"/>
      </w:rPr>
    </w:lvl>
    <w:lvl w:ilvl="7" w:tplc="E07A54A6" w:tentative="1">
      <w:start w:val="1"/>
      <w:numFmt w:val="bullet"/>
      <w:lvlText w:val="o"/>
      <w:lvlJc w:val="left"/>
      <w:pPr>
        <w:ind w:left="5760" w:hanging="360"/>
      </w:pPr>
      <w:rPr>
        <w:rFonts w:ascii="Courier New" w:hAnsi="Courier New" w:cs="Courier New" w:hint="default"/>
      </w:rPr>
    </w:lvl>
    <w:lvl w:ilvl="8" w:tplc="E76A6E86" w:tentative="1">
      <w:start w:val="1"/>
      <w:numFmt w:val="bullet"/>
      <w:lvlText w:val=""/>
      <w:lvlJc w:val="left"/>
      <w:pPr>
        <w:ind w:left="6480" w:hanging="360"/>
      </w:pPr>
      <w:rPr>
        <w:rFonts w:ascii="Wingdings" w:hAnsi="Wingdings" w:hint="default"/>
      </w:rPr>
    </w:lvl>
  </w:abstractNum>
  <w:abstractNum w:abstractNumId="41" w15:restartNumberingAfterBreak="0">
    <w:nsid w:val="0BF4396E"/>
    <w:multiLevelType w:val="hybridMultilevel"/>
    <w:tmpl w:val="FA6821C8"/>
    <w:lvl w:ilvl="0" w:tplc="43AC6E26">
      <w:start w:val="1"/>
      <w:numFmt w:val="bullet"/>
      <w:lvlText w:val=""/>
      <w:lvlJc w:val="left"/>
      <w:pPr>
        <w:ind w:left="720" w:hanging="360"/>
      </w:pPr>
      <w:rPr>
        <w:rFonts w:ascii="Symbol" w:hAnsi="Symbol" w:hint="default"/>
      </w:rPr>
    </w:lvl>
    <w:lvl w:ilvl="1" w:tplc="03C632B6" w:tentative="1">
      <w:start w:val="1"/>
      <w:numFmt w:val="bullet"/>
      <w:lvlText w:val="o"/>
      <w:lvlJc w:val="left"/>
      <w:pPr>
        <w:ind w:left="1440" w:hanging="360"/>
      </w:pPr>
      <w:rPr>
        <w:rFonts w:ascii="Courier New" w:hAnsi="Courier New" w:cs="Courier New" w:hint="default"/>
      </w:rPr>
    </w:lvl>
    <w:lvl w:ilvl="2" w:tplc="EC7CDE1E">
      <w:start w:val="1"/>
      <w:numFmt w:val="bullet"/>
      <w:lvlText w:val=""/>
      <w:lvlJc w:val="left"/>
      <w:pPr>
        <w:ind w:left="2160" w:hanging="360"/>
      </w:pPr>
      <w:rPr>
        <w:rFonts w:ascii="Wingdings" w:hAnsi="Wingdings" w:hint="default"/>
      </w:rPr>
    </w:lvl>
    <w:lvl w:ilvl="3" w:tplc="C5F8384E" w:tentative="1">
      <w:start w:val="1"/>
      <w:numFmt w:val="bullet"/>
      <w:lvlText w:val=""/>
      <w:lvlJc w:val="left"/>
      <w:pPr>
        <w:ind w:left="2880" w:hanging="360"/>
      </w:pPr>
      <w:rPr>
        <w:rFonts w:ascii="Symbol" w:hAnsi="Symbol" w:hint="default"/>
      </w:rPr>
    </w:lvl>
    <w:lvl w:ilvl="4" w:tplc="7308769C" w:tentative="1">
      <w:start w:val="1"/>
      <w:numFmt w:val="bullet"/>
      <w:lvlText w:val="o"/>
      <w:lvlJc w:val="left"/>
      <w:pPr>
        <w:ind w:left="3600" w:hanging="360"/>
      </w:pPr>
      <w:rPr>
        <w:rFonts w:ascii="Courier New" w:hAnsi="Courier New" w:cs="Courier New" w:hint="default"/>
      </w:rPr>
    </w:lvl>
    <w:lvl w:ilvl="5" w:tplc="AE3EF02E" w:tentative="1">
      <w:start w:val="1"/>
      <w:numFmt w:val="bullet"/>
      <w:lvlText w:val=""/>
      <w:lvlJc w:val="left"/>
      <w:pPr>
        <w:ind w:left="4320" w:hanging="360"/>
      </w:pPr>
      <w:rPr>
        <w:rFonts w:ascii="Wingdings" w:hAnsi="Wingdings" w:hint="default"/>
      </w:rPr>
    </w:lvl>
    <w:lvl w:ilvl="6" w:tplc="D2B61E4E" w:tentative="1">
      <w:start w:val="1"/>
      <w:numFmt w:val="bullet"/>
      <w:lvlText w:val=""/>
      <w:lvlJc w:val="left"/>
      <w:pPr>
        <w:ind w:left="5040" w:hanging="360"/>
      </w:pPr>
      <w:rPr>
        <w:rFonts w:ascii="Symbol" w:hAnsi="Symbol" w:hint="default"/>
      </w:rPr>
    </w:lvl>
    <w:lvl w:ilvl="7" w:tplc="F808F6C2" w:tentative="1">
      <w:start w:val="1"/>
      <w:numFmt w:val="bullet"/>
      <w:lvlText w:val="o"/>
      <w:lvlJc w:val="left"/>
      <w:pPr>
        <w:ind w:left="5760" w:hanging="360"/>
      </w:pPr>
      <w:rPr>
        <w:rFonts w:ascii="Courier New" w:hAnsi="Courier New" w:cs="Courier New" w:hint="default"/>
      </w:rPr>
    </w:lvl>
    <w:lvl w:ilvl="8" w:tplc="F5FA3DCE" w:tentative="1">
      <w:start w:val="1"/>
      <w:numFmt w:val="bullet"/>
      <w:lvlText w:val=""/>
      <w:lvlJc w:val="left"/>
      <w:pPr>
        <w:ind w:left="6480" w:hanging="360"/>
      </w:pPr>
      <w:rPr>
        <w:rFonts w:ascii="Wingdings" w:hAnsi="Wingdings" w:hint="default"/>
      </w:rPr>
    </w:lvl>
  </w:abstractNum>
  <w:abstractNum w:abstractNumId="42" w15:restartNumberingAfterBreak="0">
    <w:nsid w:val="0C123DEF"/>
    <w:multiLevelType w:val="hybridMultilevel"/>
    <w:tmpl w:val="7CBE1BF6"/>
    <w:lvl w:ilvl="0" w:tplc="FA566728">
      <w:start w:val="1"/>
      <w:numFmt w:val="decimal"/>
      <w:lvlText w:val="%1."/>
      <w:lvlJc w:val="left"/>
      <w:pPr>
        <w:ind w:left="720" w:hanging="360"/>
      </w:pPr>
    </w:lvl>
    <w:lvl w:ilvl="1" w:tplc="DBFE565E">
      <w:start w:val="1"/>
      <w:numFmt w:val="lowerLetter"/>
      <w:lvlText w:val="%2."/>
      <w:lvlJc w:val="left"/>
      <w:pPr>
        <w:ind w:left="1440" w:hanging="360"/>
      </w:pPr>
    </w:lvl>
    <w:lvl w:ilvl="2" w:tplc="E4182D92" w:tentative="1">
      <w:start w:val="1"/>
      <w:numFmt w:val="lowerRoman"/>
      <w:lvlText w:val="%3."/>
      <w:lvlJc w:val="right"/>
      <w:pPr>
        <w:ind w:left="2160" w:hanging="180"/>
      </w:pPr>
    </w:lvl>
    <w:lvl w:ilvl="3" w:tplc="99FCBE3A" w:tentative="1">
      <w:start w:val="1"/>
      <w:numFmt w:val="decimal"/>
      <w:lvlText w:val="%4."/>
      <w:lvlJc w:val="left"/>
      <w:pPr>
        <w:ind w:left="2880" w:hanging="360"/>
      </w:pPr>
    </w:lvl>
    <w:lvl w:ilvl="4" w:tplc="68CE0E6E" w:tentative="1">
      <w:start w:val="1"/>
      <w:numFmt w:val="lowerLetter"/>
      <w:lvlText w:val="%5."/>
      <w:lvlJc w:val="left"/>
      <w:pPr>
        <w:ind w:left="3600" w:hanging="360"/>
      </w:pPr>
    </w:lvl>
    <w:lvl w:ilvl="5" w:tplc="0B1471BC" w:tentative="1">
      <w:start w:val="1"/>
      <w:numFmt w:val="lowerRoman"/>
      <w:lvlText w:val="%6."/>
      <w:lvlJc w:val="right"/>
      <w:pPr>
        <w:ind w:left="4320" w:hanging="180"/>
      </w:pPr>
    </w:lvl>
    <w:lvl w:ilvl="6" w:tplc="A0D6D5BA" w:tentative="1">
      <w:start w:val="1"/>
      <w:numFmt w:val="decimal"/>
      <w:lvlText w:val="%7."/>
      <w:lvlJc w:val="left"/>
      <w:pPr>
        <w:ind w:left="5040" w:hanging="360"/>
      </w:pPr>
    </w:lvl>
    <w:lvl w:ilvl="7" w:tplc="0030A2A0" w:tentative="1">
      <w:start w:val="1"/>
      <w:numFmt w:val="lowerLetter"/>
      <w:lvlText w:val="%8."/>
      <w:lvlJc w:val="left"/>
      <w:pPr>
        <w:ind w:left="5760" w:hanging="360"/>
      </w:pPr>
    </w:lvl>
    <w:lvl w:ilvl="8" w:tplc="48B47E38" w:tentative="1">
      <w:start w:val="1"/>
      <w:numFmt w:val="lowerRoman"/>
      <w:lvlText w:val="%9."/>
      <w:lvlJc w:val="right"/>
      <w:pPr>
        <w:ind w:left="6480" w:hanging="180"/>
      </w:pPr>
    </w:lvl>
  </w:abstractNum>
  <w:abstractNum w:abstractNumId="43" w15:restartNumberingAfterBreak="0">
    <w:nsid w:val="0D5C221A"/>
    <w:multiLevelType w:val="hybridMultilevel"/>
    <w:tmpl w:val="CFE4F9D2"/>
    <w:lvl w:ilvl="0" w:tplc="9412FB0C">
      <w:start w:val="1"/>
      <w:numFmt w:val="decimal"/>
      <w:lvlText w:val="%1."/>
      <w:lvlJc w:val="left"/>
      <w:pPr>
        <w:ind w:left="720" w:hanging="360"/>
      </w:pPr>
    </w:lvl>
    <w:lvl w:ilvl="1" w:tplc="96A25AB0">
      <w:start w:val="1"/>
      <w:numFmt w:val="lowerLetter"/>
      <w:lvlText w:val="%2."/>
      <w:lvlJc w:val="left"/>
      <w:pPr>
        <w:ind w:left="1440" w:hanging="360"/>
      </w:pPr>
    </w:lvl>
    <w:lvl w:ilvl="2" w:tplc="6A361C3E" w:tentative="1">
      <w:start w:val="1"/>
      <w:numFmt w:val="lowerRoman"/>
      <w:lvlText w:val="%3."/>
      <w:lvlJc w:val="right"/>
      <w:pPr>
        <w:ind w:left="2160" w:hanging="180"/>
      </w:pPr>
    </w:lvl>
    <w:lvl w:ilvl="3" w:tplc="D3F848AE" w:tentative="1">
      <w:start w:val="1"/>
      <w:numFmt w:val="decimal"/>
      <w:lvlText w:val="%4."/>
      <w:lvlJc w:val="left"/>
      <w:pPr>
        <w:ind w:left="2880" w:hanging="360"/>
      </w:pPr>
    </w:lvl>
    <w:lvl w:ilvl="4" w:tplc="B688F008" w:tentative="1">
      <w:start w:val="1"/>
      <w:numFmt w:val="lowerLetter"/>
      <w:lvlText w:val="%5."/>
      <w:lvlJc w:val="left"/>
      <w:pPr>
        <w:ind w:left="3600" w:hanging="360"/>
      </w:pPr>
    </w:lvl>
    <w:lvl w:ilvl="5" w:tplc="13F853EA" w:tentative="1">
      <w:start w:val="1"/>
      <w:numFmt w:val="lowerRoman"/>
      <w:lvlText w:val="%6."/>
      <w:lvlJc w:val="right"/>
      <w:pPr>
        <w:ind w:left="4320" w:hanging="180"/>
      </w:pPr>
    </w:lvl>
    <w:lvl w:ilvl="6" w:tplc="CEE0EB62" w:tentative="1">
      <w:start w:val="1"/>
      <w:numFmt w:val="decimal"/>
      <w:lvlText w:val="%7."/>
      <w:lvlJc w:val="left"/>
      <w:pPr>
        <w:ind w:left="5040" w:hanging="360"/>
      </w:pPr>
    </w:lvl>
    <w:lvl w:ilvl="7" w:tplc="CF58EEE4" w:tentative="1">
      <w:start w:val="1"/>
      <w:numFmt w:val="lowerLetter"/>
      <w:lvlText w:val="%8."/>
      <w:lvlJc w:val="left"/>
      <w:pPr>
        <w:ind w:left="5760" w:hanging="360"/>
      </w:pPr>
    </w:lvl>
    <w:lvl w:ilvl="8" w:tplc="270C6726" w:tentative="1">
      <w:start w:val="1"/>
      <w:numFmt w:val="lowerRoman"/>
      <w:lvlText w:val="%9."/>
      <w:lvlJc w:val="right"/>
      <w:pPr>
        <w:ind w:left="6480" w:hanging="180"/>
      </w:pPr>
    </w:lvl>
  </w:abstractNum>
  <w:abstractNum w:abstractNumId="44" w15:restartNumberingAfterBreak="0">
    <w:nsid w:val="0DDE41DC"/>
    <w:multiLevelType w:val="hybridMultilevel"/>
    <w:tmpl w:val="C8001E1E"/>
    <w:lvl w:ilvl="0" w:tplc="A5D420F2">
      <w:start w:val="1"/>
      <w:numFmt w:val="decimal"/>
      <w:lvlText w:val="%1."/>
      <w:lvlJc w:val="left"/>
      <w:pPr>
        <w:ind w:left="720" w:hanging="360"/>
      </w:pPr>
    </w:lvl>
    <w:lvl w:ilvl="1" w:tplc="3C26DD4C">
      <w:start w:val="1"/>
      <w:numFmt w:val="lowerLetter"/>
      <w:lvlText w:val="%2."/>
      <w:lvlJc w:val="left"/>
      <w:pPr>
        <w:ind w:left="1440" w:hanging="360"/>
      </w:pPr>
    </w:lvl>
    <w:lvl w:ilvl="2" w:tplc="6D6C3B44" w:tentative="1">
      <w:start w:val="1"/>
      <w:numFmt w:val="lowerRoman"/>
      <w:lvlText w:val="%3."/>
      <w:lvlJc w:val="right"/>
      <w:pPr>
        <w:ind w:left="2160" w:hanging="180"/>
      </w:pPr>
    </w:lvl>
    <w:lvl w:ilvl="3" w:tplc="1E5AA7A0" w:tentative="1">
      <w:start w:val="1"/>
      <w:numFmt w:val="decimal"/>
      <w:lvlText w:val="%4."/>
      <w:lvlJc w:val="left"/>
      <w:pPr>
        <w:ind w:left="2880" w:hanging="360"/>
      </w:pPr>
    </w:lvl>
    <w:lvl w:ilvl="4" w:tplc="5308DB14" w:tentative="1">
      <w:start w:val="1"/>
      <w:numFmt w:val="lowerLetter"/>
      <w:lvlText w:val="%5."/>
      <w:lvlJc w:val="left"/>
      <w:pPr>
        <w:ind w:left="3600" w:hanging="360"/>
      </w:pPr>
    </w:lvl>
    <w:lvl w:ilvl="5" w:tplc="309AFA68" w:tentative="1">
      <w:start w:val="1"/>
      <w:numFmt w:val="lowerRoman"/>
      <w:lvlText w:val="%6."/>
      <w:lvlJc w:val="right"/>
      <w:pPr>
        <w:ind w:left="4320" w:hanging="180"/>
      </w:pPr>
    </w:lvl>
    <w:lvl w:ilvl="6" w:tplc="18B2C8D8" w:tentative="1">
      <w:start w:val="1"/>
      <w:numFmt w:val="decimal"/>
      <w:lvlText w:val="%7."/>
      <w:lvlJc w:val="left"/>
      <w:pPr>
        <w:ind w:left="5040" w:hanging="360"/>
      </w:pPr>
    </w:lvl>
    <w:lvl w:ilvl="7" w:tplc="8D8A600E" w:tentative="1">
      <w:start w:val="1"/>
      <w:numFmt w:val="lowerLetter"/>
      <w:lvlText w:val="%8."/>
      <w:lvlJc w:val="left"/>
      <w:pPr>
        <w:ind w:left="5760" w:hanging="360"/>
      </w:pPr>
    </w:lvl>
    <w:lvl w:ilvl="8" w:tplc="5704B97C" w:tentative="1">
      <w:start w:val="1"/>
      <w:numFmt w:val="lowerRoman"/>
      <w:lvlText w:val="%9."/>
      <w:lvlJc w:val="right"/>
      <w:pPr>
        <w:ind w:left="6480" w:hanging="180"/>
      </w:pPr>
    </w:lvl>
  </w:abstractNum>
  <w:abstractNum w:abstractNumId="45" w15:restartNumberingAfterBreak="0">
    <w:nsid w:val="0E981D8A"/>
    <w:multiLevelType w:val="hybridMultilevel"/>
    <w:tmpl w:val="E094435E"/>
    <w:lvl w:ilvl="0" w:tplc="DCB0CB14">
      <w:start w:val="1"/>
      <w:numFmt w:val="decimal"/>
      <w:lvlText w:val="%1."/>
      <w:lvlJc w:val="left"/>
      <w:pPr>
        <w:ind w:left="720" w:hanging="360"/>
      </w:pPr>
    </w:lvl>
    <w:lvl w:ilvl="1" w:tplc="63C6F7DE">
      <w:start w:val="1"/>
      <w:numFmt w:val="lowerLetter"/>
      <w:lvlText w:val="%2."/>
      <w:lvlJc w:val="left"/>
      <w:pPr>
        <w:ind w:left="1440" w:hanging="360"/>
      </w:pPr>
    </w:lvl>
    <w:lvl w:ilvl="2" w:tplc="BA26DA40" w:tentative="1">
      <w:start w:val="1"/>
      <w:numFmt w:val="lowerRoman"/>
      <w:lvlText w:val="%3."/>
      <w:lvlJc w:val="right"/>
      <w:pPr>
        <w:ind w:left="2160" w:hanging="180"/>
      </w:pPr>
    </w:lvl>
    <w:lvl w:ilvl="3" w:tplc="5F7CAC32" w:tentative="1">
      <w:start w:val="1"/>
      <w:numFmt w:val="decimal"/>
      <w:lvlText w:val="%4."/>
      <w:lvlJc w:val="left"/>
      <w:pPr>
        <w:ind w:left="2880" w:hanging="360"/>
      </w:pPr>
    </w:lvl>
    <w:lvl w:ilvl="4" w:tplc="A3520312" w:tentative="1">
      <w:start w:val="1"/>
      <w:numFmt w:val="lowerLetter"/>
      <w:lvlText w:val="%5."/>
      <w:lvlJc w:val="left"/>
      <w:pPr>
        <w:ind w:left="3600" w:hanging="360"/>
      </w:pPr>
    </w:lvl>
    <w:lvl w:ilvl="5" w:tplc="15FA5BBC" w:tentative="1">
      <w:start w:val="1"/>
      <w:numFmt w:val="lowerRoman"/>
      <w:lvlText w:val="%6."/>
      <w:lvlJc w:val="right"/>
      <w:pPr>
        <w:ind w:left="4320" w:hanging="180"/>
      </w:pPr>
    </w:lvl>
    <w:lvl w:ilvl="6" w:tplc="9C168560" w:tentative="1">
      <w:start w:val="1"/>
      <w:numFmt w:val="decimal"/>
      <w:lvlText w:val="%7."/>
      <w:lvlJc w:val="left"/>
      <w:pPr>
        <w:ind w:left="5040" w:hanging="360"/>
      </w:pPr>
    </w:lvl>
    <w:lvl w:ilvl="7" w:tplc="23664E40" w:tentative="1">
      <w:start w:val="1"/>
      <w:numFmt w:val="lowerLetter"/>
      <w:lvlText w:val="%8."/>
      <w:lvlJc w:val="left"/>
      <w:pPr>
        <w:ind w:left="5760" w:hanging="360"/>
      </w:pPr>
    </w:lvl>
    <w:lvl w:ilvl="8" w:tplc="53B26DEE" w:tentative="1">
      <w:start w:val="1"/>
      <w:numFmt w:val="lowerRoman"/>
      <w:lvlText w:val="%9."/>
      <w:lvlJc w:val="right"/>
      <w:pPr>
        <w:ind w:left="6480" w:hanging="180"/>
      </w:pPr>
    </w:lvl>
  </w:abstractNum>
  <w:abstractNum w:abstractNumId="46" w15:restartNumberingAfterBreak="0">
    <w:nsid w:val="0EBD2935"/>
    <w:multiLevelType w:val="hybridMultilevel"/>
    <w:tmpl w:val="2CA411E4"/>
    <w:lvl w:ilvl="0" w:tplc="AA10D290">
      <w:start w:val="1"/>
      <w:numFmt w:val="bullet"/>
      <w:lvlText w:val=""/>
      <w:lvlJc w:val="left"/>
      <w:pPr>
        <w:ind w:left="720" w:hanging="360"/>
      </w:pPr>
      <w:rPr>
        <w:rFonts w:ascii="Symbol" w:hAnsi="Symbol" w:hint="default"/>
      </w:rPr>
    </w:lvl>
    <w:lvl w:ilvl="1" w:tplc="8216F09C" w:tentative="1">
      <w:start w:val="1"/>
      <w:numFmt w:val="bullet"/>
      <w:lvlText w:val="o"/>
      <w:lvlJc w:val="left"/>
      <w:pPr>
        <w:ind w:left="1440" w:hanging="360"/>
      </w:pPr>
      <w:rPr>
        <w:rFonts w:ascii="Courier New" w:hAnsi="Courier New" w:cs="Courier New" w:hint="default"/>
      </w:rPr>
    </w:lvl>
    <w:lvl w:ilvl="2" w:tplc="32E04AE2" w:tentative="1">
      <w:start w:val="1"/>
      <w:numFmt w:val="bullet"/>
      <w:lvlText w:val=""/>
      <w:lvlJc w:val="left"/>
      <w:pPr>
        <w:ind w:left="2160" w:hanging="360"/>
      </w:pPr>
      <w:rPr>
        <w:rFonts w:ascii="Wingdings" w:hAnsi="Wingdings" w:hint="default"/>
      </w:rPr>
    </w:lvl>
    <w:lvl w:ilvl="3" w:tplc="56741BD8" w:tentative="1">
      <w:start w:val="1"/>
      <w:numFmt w:val="bullet"/>
      <w:lvlText w:val=""/>
      <w:lvlJc w:val="left"/>
      <w:pPr>
        <w:ind w:left="2880" w:hanging="360"/>
      </w:pPr>
      <w:rPr>
        <w:rFonts w:ascii="Symbol" w:hAnsi="Symbol" w:hint="default"/>
      </w:rPr>
    </w:lvl>
    <w:lvl w:ilvl="4" w:tplc="6FD49698" w:tentative="1">
      <w:start w:val="1"/>
      <w:numFmt w:val="bullet"/>
      <w:lvlText w:val="o"/>
      <w:lvlJc w:val="left"/>
      <w:pPr>
        <w:ind w:left="3600" w:hanging="360"/>
      </w:pPr>
      <w:rPr>
        <w:rFonts w:ascii="Courier New" w:hAnsi="Courier New" w:cs="Courier New" w:hint="default"/>
      </w:rPr>
    </w:lvl>
    <w:lvl w:ilvl="5" w:tplc="C9A08538" w:tentative="1">
      <w:start w:val="1"/>
      <w:numFmt w:val="bullet"/>
      <w:lvlText w:val=""/>
      <w:lvlJc w:val="left"/>
      <w:pPr>
        <w:ind w:left="4320" w:hanging="360"/>
      </w:pPr>
      <w:rPr>
        <w:rFonts w:ascii="Wingdings" w:hAnsi="Wingdings" w:hint="default"/>
      </w:rPr>
    </w:lvl>
    <w:lvl w:ilvl="6" w:tplc="3B06A6A2" w:tentative="1">
      <w:start w:val="1"/>
      <w:numFmt w:val="bullet"/>
      <w:lvlText w:val=""/>
      <w:lvlJc w:val="left"/>
      <w:pPr>
        <w:ind w:left="5040" w:hanging="360"/>
      </w:pPr>
      <w:rPr>
        <w:rFonts w:ascii="Symbol" w:hAnsi="Symbol" w:hint="default"/>
      </w:rPr>
    </w:lvl>
    <w:lvl w:ilvl="7" w:tplc="4852E7CA" w:tentative="1">
      <w:start w:val="1"/>
      <w:numFmt w:val="bullet"/>
      <w:lvlText w:val="o"/>
      <w:lvlJc w:val="left"/>
      <w:pPr>
        <w:ind w:left="5760" w:hanging="360"/>
      </w:pPr>
      <w:rPr>
        <w:rFonts w:ascii="Courier New" w:hAnsi="Courier New" w:cs="Courier New" w:hint="default"/>
      </w:rPr>
    </w:lvl>
    <w:lvl w:ilvl="8" w:tplc="D9D2FE54" w:tentative="1">
      <w:start w:val="1"/>
      <w:numFmt w:val="bullet"/>
      <w:lvlText w:val=""/>
      <w:lvlJc w:val="left"/>
      <w:pPr>
        <w:ind w:left="6480" w:hanging="360"/>
      </w:pPr>
      <w:rPr>
        <w:rFonts w:ascii="Wingdings" w:hAnsi="Wingdings" w:hint="default"/>
      </w:rPr>
    </w:lvl>
  </w:abstractNum>
  <w:abstractNum w:abstractNumId="47" w15:restartNumberingAfterBreak="0">
    <w:nsid w:val="0F153EB5"/>
    <w:multiLevelType w:val="hybridMultilevel"/>
    <w:tmpl w:val="B52E42D6"/>
    <w:lvl w:ilvl="0" w:tplc="68366FD2">
      <w:start w:val="1"/>
      <w:numFmt w:val="decimal"/>
      <w:lvlText w:val="%1."/>
      <w:lvlJc w:val="left"/>
      <w:pPr>
        <w:ind w:left="720" w:hanging="360"/>
      </w:pPr>
    </w:lvl>
    <w:lvl w:ilvl="1" w:tplc="25ACA87A">
      <w:start w:val="1"/>
      <w:numFmt w:val="lowerLetter"/>
      <w:lvlText w:val="%2."/>
      <w:lvlJc w:val="left"/>
      <w:pPr>
        <w:ind w:left="1440" w:hanging="360"/>
      </w:pPr>
    </w:lvl>
    <w:lvl w:ilvl="2" w:tplc="C12A06FA" w:tentative="1">
      <w:start w:val="1"/>
      <w:numFmt w:val="lowerRoman"/>
      <w:lvlText w:val="%3."/>
      <w:lvlJc w:val="right"/>
      <w:pPr>
        <w:ind w:left="2160" w:hanging="180"/>
      </w:pPr>
    </w:lvl>
    <w:lvl w:ilvl="3" w:tplc="EE249798" w:tentative="1">
      <w:start w:val="1"/>
      <w:numFmt w:val="decimal"/>
      <w:lvlText w:val="%4."/>
      <w:lvlJc w:val="left"/>
      <w:pPr>
        <w:ind w:left="2880" w:hanging="360"/>
      </w:pPr>
    </w:lvl>
    <w:lvl w:ilvl="4" w:tplc="2FD20FB0" w:tentative="1">
      <w:start w:val="1"/>
      <w:numFmt w:val="lowerLetter"/>
      <w:lvlText w:val="%5."/>
      <w:lvlJc w:val="left"/>
      <w:pPr>
        <w:ind w:left="3600" w:hanging="360"/>
      </w:pPr>
    </w:lvl>
    <w:lvl w:ilvl="5" w:tplc="3F0AECF6" w:tentative="1">
      <w:start w:val="1"/>
      <w:numFmt w:val="lowerRoman"/>
      <w:lvlText w:val="%6."/>
      <w:lvlJc w:val="right"/>
      <w:pPr>
        <w:ind w:left="4320" w:hanging="180"/>
      </w:pPr>
    </w:lvl>
    <w:lvl w:ilvl="6" w:tplc="39FCDF72" w:tentative="1">
      <w:start w:val="1"/>
      <w:numFmt w:val="decimal"/>
      <w:lvlText w:val="%7."/>
      <w:lvlJc w:val="left"/>
      <w:pPr>
        <w:ind w:left="5040" w:hanging="360"/>
      </w:pPr>
    </w:lvl>
    <w:lvl w:ilvl="7" w:tplc="D83CF49E" w:tentative="1">
      <w:start w:val="1"/>
      <w:numFmt w:val="lowerLetter"/>
      <w:lvlText w:val="%8."/>
      <w:lvlJc w:val="left"/>
      <w:pPr>
        <w:ind w:left="5760" w:hanging="360"/>
      </w:pPr>
    </w:lvl>
    <w:lvl w:ilvl="8" w:tplc="0E4CD752" w:tentative="1">
      <w:start w:val="1"/>
      <w:numFmt w:val="lowerRoman"/>
      <w:lvlText w:val="%9."/>
      <w:lvlJc w:val="right"/>
      <w:pPr>
        <w:ind w:left="6480" w:hanging="180"/>
      </w:pPr>
    </w:lvl>
  </w:abstractNum>
  <w:abstractNum w:abstractNumId="48" w15:restartNumberingAfterBreak="0">
    <w:nsid w:val="0F781C96"/>
    <w:multiLevelType w:val="hybridMultilevel"/>
    <w:tmpl w:val="A8762A04"/>
    <w:lvl w:ilvl="0" w:tplc="3DE4C84C">
      <w:start w:val="1"/>
      <w:numFmt w:val="bullet"/>
      <w:lvlText w:val=""/>
      <w:lvlJc w:val="left"/>
      <w:pPr>
        <w:ind w:left="720" w:hanging="360"/>
      </w:pPr>
      <w:rPr>
        <w:rFonts w:ascii="Symbol" w:hAnsi="Symbol" w:hint="default"/>
      </w:rPr>
    </w:lvl>
    <w:lvl w:ilvl="1" w:tplc="AFE6AB2C">
      <w:start w:val="1"/>
      <w:numFmt w:val="bullet"/>
      <w:lvlText w:val="o"/>
      <w:lvlJc w:val="left"/>
      <w:pPr>
        <w:ind w:left="1440" w:hanging="360"/>
      </w:pPr>
      <w:rPr>
        <w:rFonts w:ascii="Courier New" w:hAnsi="Courier New" w:cs="Courier New" w:hint="default"/>
      </w:rPr>
    </w:lvl>
    <w:lvl w:ilvl="2" w:tplc="28D4B6CC" w:tentative="1">
      <w:start w:val="1"/>
      <w:numFmt w:val="bullet"/>
      <w:lvlText w:val=""/>
      <w:lvlJc w:val="left"/>
      <w:pPr>
        <w:ind w:left="2160" w:hanging="360"/>
      </w:pPr>
      <w:rPr>
        <w:rFonts w:ascii="Wingdings" w:hAnsi="Wingdings" w:hint="default"/>
      </w:rPr>
    </w:lvl>
    <w:lvl w:ilvl="3" w:tplc="5A5CF7CA" w:tentative="1">
      <w:start w:val="1"/>
      <w:numFmt w:val="bullet"/>
      <w:lvlText w:val=""/>
      <w:lvlJc w:val="left"/>
      <w:pPr>
        <w:ind w:left="2880" w:hanging="360"/>
      </w:pPr>
      <w:rPr>
        <w:rFonts w:ascii="Symbol" w:hAnsi="Symbol" w:hint="default"/>
      </w:rPr>
    </w:lvl>
    <w:lvl w:ilvl="4" w:tplc="8F74E246" w:tentative="1">
      <w:start w:val="1"/>
      <w:numFmt w:val="bullet"/>
      <w:lvlText w:val="o"/>
      <w:lvlJc w:val="left"/>
      <w:pPr>
        <w:ind w:left="3600" w:hanging="360"/>
      </w:pPr>
      <w:rPr>
        <w:rFonts w:ascii="Courier New" w:hAnsi="Courier New" w:cs="Courier New" w:hint="default"/>
      </w:rPr>
    </w:lvl>
    <w:lvl w:ilvl="5" w:tplc="2F02C27C" w:tentative="1">
      <w:start w:val="1"/>
      <w:numFmt w:val="bullet"/>
      <w:lvlText w:val=""/>
      <w:lvlJc w:val="left"/>
      <w:pPr>
        <w:ind w:left="4320" w:hanging="360"/>
      </w:pPr>
      <w:rPr>
        <w:rFonts w:ascii="Wingdings" w:hAnsi="Wingdings" w:hint="default"/>
      </w:rPr>
    </w:lvl>
    <w:lvl w:ilvl="6" w:tplc="CA9A116C" w:tentative="1">
      <w:start w:val="1"/>
      <w:numFmt w:val="bullet"/>
      <w:lvlText w:val=""/>
      <w:lvlJc w:val="left"/>
      <w:pPr>
        <w:ind w:left="5040" w:hanging="360"/>
      </w:pPr>
      <w:rPr>
        <w:rFonts w:ascii="Symbol" w:hAnsi="Symbol" w:hint="default"/>
      </w:rPr>
    </w:lvl>
    <w:lvl w:ilvl="7" w:tplc="DF7416F8" w:tentative="1">
      <w:start w:val="1"/>
      <w:numFmt w:val="bullet"/>
      <w:lvlText w:val="o"/>
      <w:lvlJc w:val="left"/>
      <w:pPr>
        <w:ind w:left="5760" w:hanging="360"/>
      </w:pPr>
      <w:rPr>
        <w:rFonts w:ascii="Courier New" w:hAnsi="Courier New" w:cs="Courier New" w:hint="default"/>
      </w:rPr>
    </w:lvl>
    <w:lvl w:ilvl="8" w:tplc="7D3E4F6A" w:tentative="1">
      <w:start w:val="1"/>
      <w:numFmt w:val="bullet"/>
      <w:lvlText w:val=""/>
      <w:lvlJc w:val="left"/>
      <w:pPr>
        <w:ind w:left="6480" w:hanging="360"/>
      </w:pPr>
      <w:rPr>
        <w:rFonts w:ascii="Wingdings" w:hAnsi="Wingdings" w:hint="default"/>
      </w:rPr>
    </w:lvl>
  </w:abstractNum>
  <w:abstractNum w:abstractNumId="49" w15:restartNumberingAfterBreak="0">
    <w:nsid w:val="0F7A6F15"/>
    <w:multiLevelType w:val="hybridMultilevel"/>
    <w:tmpl w:val="823CA176"/>
    <w:lvl w:ilvl="0" w:tplc="B28C130C">
      <w:start w:val="1"/>
      <w:numFmt w:val="bullet"/>
      <w:lvlText w:val=""/>
      <w:lvlJc w:val="left"/>
      <w:pPr>
        <w:ind w:left="720" w:hanging="360"/>
      </w:pPr>
      <w:rPr>
        <w:rFonts w:ascii="Symbol" w:hAnsi="Symbol" w:hint="default"/>
      </w:rPr>
    </w:lvl>
    <w:lvl w:ilvl="1" w:tplc="14742710">
      <w:start w:val="1"/>
      <w:numFmt w:val="bullet"/>
      <w:lvlText w:val="o"/>
      <w:lvlJc w:val="left"/>
      <w:pPr>
        <w:ind w:left="1440" w:hanging="360"/>
      </w:pPr>
      <w:rPr>
        <w:rFonts w:ascii="Courier New" w:hAnsi="Courier New" w:cs="Courier New" w:hint="default"/>
      </w:rPr>
    </w:lvl>
    <w:lvl w:ilvl="2" w:tplc="F8F6A880" w:tentative="1">
      <w:start w:val="1"/>
      <w:numFmt w:val="bullet"/>
      <w:lvlText w:val=""/>
      <w:lvlJc w:val="left"/>
      <w:pPr>
        <w:ind w:left="2160" w:hanging="360"/>
      </w:pPr>
      <w:rPr>
        <w:rFonts w:ascii="Wingdings" w:hAnsi="Wingdings" w:hint="default"/>
      </w:rPr>
    </w:lvl>
    <w:lvl w:ilvl="3" w:tplc="A23C73BE" w:tentative="1">
      <w:start w:val="1"/>
      <w:numFmt w:val="bullet"/>
      <w:lvlText w:val=""/>
      <w:lvlJc w:val="left"/>
      <w:pPr>
        <w:ind w:left="2880" w:hanging="360"/>
      </w:pPr>
      <w:rPr>
        <w:rFonts w:ascii="Symbol" w:hAnsi="Symbol" w:hint="default"/>
      </w:rPr>
    </w:lvl>
    <w:lvl w:ilvl="4" w:tplc="A538F346" w:tentative="1">
      <w:start w:val="1"/>
      <w:numFmt w:val="bullet"/>
      <w:lvlText w:val="o"/>
      <w:lvlJc w:val="left"/>
      <w:pPr>
        <w:ind w:left="3600" w:hanging="360"/>
      </w:pPr>
      <w:rPr>
        <w:rFonts w:ascii="Courier New" w:hAnsi="Courier New" w:cs="Courier New" w:hint="default"/>
      </w:rPr>
    </w:lvl>
    <w:lvl w:ilvl="5" w:tplc="458214AE" w:tentative="1">
      <w:start w:val="1"/>
      <w:numFmt w:val="bullet"/>
      <w:lvlText w:val=""/>
      <w:lvlJc w:val="left"/>
      <w:pPr>
        <w:ind w:left="4320" w:hanging="360"/>
      </w:pPr>
      <w:rPr>
        <w:rFonts w:ascii="Wingdings" w:hAnsi="Wingdings" w:hint="default"/>
      </w:rPr>
    </w:lvl>
    <w:lvl w:ilvl="6" w:tplc="978E9EF0" w:tentative="1">
      <w:start w:val="1"/>
      <w:numFmt w:val="bullet"/>
      <w:lvlText w:val=""/>
      <w:lvlJc w:val="left"/>
      <w:pPr>
        <w:ind w:left="5040" w:hanging="360"/>
      </w:pPr>
      <w:rPr>
        <w:rFonts w:ascii="Symbol" w:hAnsi="Symbol" w:hint="default"/>
      </w:rPr>
    </w:lvl>
    <w:lvl w:ilvl="7" w:tplc="E9CA94DC" w:tentative="1">
      <w:start w:val="1"/>
      <w:numFmt w:val="bullet"/>
      <w:lvlText w:val="o"/>
      <w:lvlJc w:val="left"/>
      <w:pPr>
        <w:ind w:left="5760" w:hanging="360"/>
      </w:pPr>
      <w:rPr>
        <w:rFonts w:ascii="Courier New" w:hAnsi="Courier New" w:cs="Courier New" w:hint="default"/>
      </w:rPr>
    </w:lvl>
    <w:lvl w:ilvl="8" w:tplc="5D68BCDE" w:tentative="1">
      <w:start w:val="1"/>
      <w:numFmt w:val="bullet"/>
      <w:lvlText w:val=""/>
      <w:lvlJc w:val="left"/>
      <w:pPr>
        <w:ind w:left="6480" w:hanging="360"/>
      </w:pPr>
      <w:rPr>
        <w:rFonts w:ascii="Wingdings" w:hAnsi="Wingdings" w:hint="default"/>
      </w:rPr>
    </w:lvl>
  </w:abstractNum>
  <w:abstractNum w:abstractNumId="50" w15:restartNumberingAfterBreak="0">
    <w:nsid w:val="10007AA3"/>
    <w:multiLevelType w:val="hybridMultilevel"/>
    <w:tmpl w:val="3272C6C0"/>
    <w:lvl w:ilvl="0" w:tplc="60562366">
      <w:start w:val="1"/>
      <w:numFmt w:val="decimal"/>
      <w:lvlText w:val="%1."/>
      <w:lvlJc w:val="left"/>
      <w:pPr>
        <w:ind w:left="720" w:hanging="360"/>
      </w:pPr>
    </w:lvl>
    <w:lvl w:ilvl="1" w:tplc="50C2B70E">
      <w:start w:val="1"/>
      <w:numFmt w:val="lowerLetter"/>
      <w:lvlText w:val="%2."/>
      <w:lvlJc w:val="left"/>
      <w:pPr>
        <w:ind w:left="1440" w:hanging="360"/>
      </w:pPr>
    </w:lvl>
    <w:lvl w:ilvl="2" w:tplc="31A28932" w:tentative="1">
      <w:start w:val="1"/>
      <w:numFmt w:val="lowerRoman"/>
      <w:lvlText w:val="%3."/>
      <w:lvlJc w:val="right"/>
      <w:pPr>
        <w:ind w:left="2160" w:hanging="180"/>
      </w:pPr>
    </w:lvl>
    <w:lvl w:ilvl="3" w:tplc="BF2A2634" w:tentative="1">
      <w:start w:val="1"/>
      <w:numFmt w:val="decimal"/>
      <w:lvlText w:val="%4."/>
      <w:lvlJc w:val="left"/>
      <w:pPr>
        <w:ind w:left="2880" w:hanging="360"/>
      </w:pPr>
    </w:lvl>
    <w:lvl w:ilvl="4" w:tplc="1DBE6A34" w:tentative="1">
      <w:start w:val="1"/>
      <w:numFmt w:val="lowerLetter"/>
      <w:lvlText w:val="%5."/>
      <w:lvlJc w:val="left"/>
      <w:pPr>
        <w:ind w:left="3600" w:hanging="360"/>
      </w:pPr>
    </w:lvl>
    <w:lvl w:ilvl="5" w:tplc="AF5E3DF6" w:tentative="1">
      <w:start w:val="1"/>
      <w:numFmt w:val="lowerRoman"/>
      <w:lvlText w:val="%6."/>
      <w:lvlJc w:val="right"/>
      <w:pPr>
        <w:ind w:left="4320" w:hanging="180"/>
      </w:pPr>
    </w:lvl>
    <w:lvl w:ilvl="6" w:tplc="7276A7BA" w:tentative="1">
      <w:start w:val="1"/>
      <w:numFmt w:val="decimal"/>
      <w:lvlText w:val="%7."/>
      <w:lvlJc w:val="left"/>
      <w:pPr>
        <w:ind w:left="5040" w:hanging="360"/>
      </w:pPr>
    </w:lvl>
    <w:lvl w:ilvl="7" w:tplc="04C2F9D2" w:tentative="1">
      <w:start w:val="1"/>
      <w:numFmt w:val="lowerLetter"/>
      <w:lvlText w:val="%8."/>
      <w:lvlJc w:val="left"/>
      <w:pPr>
        <w:ind w:left="5760" w:hanging="360"/>
      </w:pPr>
    </w:lvl>
    <w:lvl w:ilvl="8" w:tplc="9B220466" w:tentative="1">
      <w:start w:val="1"/>
      <w:numFmt w:val="lowerRoman"/>
      <w:lvlText w:val="%9."/>
      <w:lvlJc w:val="right"/>
      <w:pPr>
        <w:ind w:left="6480" w:hanging="180"/>
      </w:pPr>
    </w:lvl>
  </w:abstractNum>
  <w:abstractNum w:abstractNumId="51" w15:restartNumberingAfterBreak="0">
    <w:nsid w:val="1003679D"/>
    <w:multiLevelType w:val="hybridMultilevel"/>
    <w:tmpl w:val="64C4114A"/>
    <w:lvl w:ilvl="0" w:tplc="86444058">
      <w:start w:val="1"/>
      <w:numFmt w:val="bullet"/>
      <w:lvlText w:val=""/>
      <w:lvlJc w:val="left"/>
      <w:pPr>
        <w:ind w:left="720" w:hanging="360"/>
      </w:pPr>
      <w:rPr>
        <w:rFonts w:ascii="Symbol" w:hAnsi="Symbol" w:hint="default"/>
      </w:rPr>
    </w:lvl>
    <w:lvl w:ilvl="1" w:tplc="C25AA9D0" w:tentative="1">
      <w:start w:val="1"/>
      <w:numFmt w:val="bullet"/>
      <w:lvlText w:val="o"/>
      <w:lvlJc w:val="left"/>
      <w:pPr>
        <w:ind w:left="1440" w:hanging="360"/>
      </w:pPr>
      <w:rPr>
        <w:rFonts w:ascii="Courier New" w:hAnsi="Courier New" w:cs="Courier New" w:hint="default"/>
      </w:rPr>
    </w:lvl>
    <w:lvl w:ilvl="2" w:tplc="35B4C5DC" w:tentative="1">
      <w:start w:val="1"/>
      <w:numFmt w:val="bullet"/>
      <w:lvlText w:val=""/>
      <w:lvlJc w:val="left"/>
      <w:pPr>
        <w:ind w:left="2160" w:hanging="360"/>
      </w:pPr>
      <w:rPr>
        <w:rFonts w:ascii="Wingdings" w:hAnsi="Wingdings" w:hint="default"/>
      </w:rPr>
    </w:lvl>
    <w:lvl w:ilvl="3" w:tplc="3B6053E6" w:tentative="1">
      <w:start w:val="1"/>
      <w:numFmt w:val="bullet"/>
      <w:lvlText w:val=""/>
      <w:lvlJc w:val="left"/>
      <w:pPr>
        <w:ind w:left="2880" w:hanging="360"/>
      </w:pPr>
      <w:rPr>
        <w:rFonts w:ascii="Symbol" w:hAnsi="Symbol" w:hint="default"/>
      </w:rPr>
    </w:lvl>
    <w:lvl w:ilvl="4" w:tplc="FA0C41B8" w:tentative="1">
      <w:start w:val="1"/>
      <w:numFmt w:val="bullet"/>
      <w:lvlText w:val="o"/>
      <w:lvlJc w:val="left"/>
      <w:pPr>
        <w:ind w:left="3600" w:hanging="360"/>
      </w:pPr>
      <w:rPr>
        <w:rFonts w:ascii="Courier New" w:hAnsi="Courier New" w:cs="Courier New" w:hint="default"/>
      </w:rPr>
    </w:lvl>
    <w:lvl w:ilvl="5" w:tplc="8F7AD20C" w:tentative="1">
      <w:start w:val="1"/>
      <w:numFmt w:val="bullet"/>
      <w:lvlText w:val=""/>
      <w:lvlJc w:val="left"/>
      <w:pPr>
        <w:ind w:left="4320" w:hanging="360"/>
      </w:pPr>
      <w:rPr>
        <w:rFonts w:ascii="Wingdings" w:hAnsi="Wingdings" w:hint="default"/>
      </w:rPr>
    </w:lvl>
    <w:lvl w:ilvl="6" w:tplc="C338BACC" w:tentative="1">
      <w:start w:val="1"/>
      <w:numFmt w:val="bullet"/>
      <w:lvlText w:val=""/>
      <w:lvlJc w:val="left"/>
      <w:pPr>
        <w:ind w:left="5040" w:hanging="360"/>
      </w:pPr>
      <w:rPr>
        <w:rFonts w:ascii="Symbol" w:hAnsi="Symbol" w:hint="default"/>
      </w:rPr>
    </w:lvl>
    <w:lvl w:ilvl="7" w:tplc="C2629B1C" w:tentative="1">
      <w:start w:val="1"/>
      <w:numFmt w:val="bullet"/>
      <w:lvlText w:val="o"/>
      <w:lvlJc w:val="left"/>
      <w:pPr>
        <w:ind w:left="5760" w:hanging="360"/>
      </w:pPr>
      <w:rPr>
        <w:rFonts w:ascii="Courier New" w:hAnsi="Courier New" w:cs="Courier New" w:hint="default"/>
      </w:rPr>
    </w:lvl>
    <w:lvl w:ilvl="8" w:tplc="F8DA5C94" w:tentative="1">
      <w:start w:val="1"/>
      <w:numFmt w:val="bullet"/>
      <w:lvlText w:val=""/>
      <w:lvlJc w:val="left"/>
      <w:pPr>
        <w:ind w:left="6480" w:hanging="360"/>
      </w:pPr>
      <w:rPr>
        <w:rFonts w:ascii="Wingdings" w:hAnsi="Wingdings" w:hint="default"/>
      </w:rPr>
    </w:lvl>
  </w:abstractNum>
  <w:abstractNum w:abstractNumId="52" w15:restartNumberingAfterBreak="0">
    <w:nsid w:val="101C2EE2"/>
    <w:multiLevelType w:val="hybridMultilevel"/>
    <w:tmpl w:val="9B92B39A"/>
    <w:lvl w:ilvl="0" w:tplc="B02C0938">
      <w:start w:val="1"/>
      <w:numFmt w:val="bullet"/>
      <w:lvlText w:val=""/>
      <w:lvlJc w:val="left"/>
      <w:pPr>
        <w:ind w:left="720" w:hanging="360"/>
      </w:pPr>
      <w:rPr>
        <w:rFonts w:ascii="Symbol" w:hAnsi="Symbol" w:hint="default"/>
      </w:rPr>
    </w:lvl>
    <w:lvl w:ilvl="1" w:tplc="0BD8A438" w:tentative="1">
      <w:start w:val="1"/>
      <w:numFmt w:val="bullet"/>
      <w:lvlText w:val="o"/>
      <w:lvlJc w:val="left"/>
      <w:pPr>
        <w:ind w:left="1440" w:hanging="360"/>
      </w:pPr>
      <w:rPr>
        <w:rFonts w:ascii="Courier New" w:hAnsi="Courier New" w:cs="Courier New" w:hint="default"/>
      </w:rPr>
    </w:lvl>
    <w:lvl w:ilvl="2" w:tplc="A3F6A0A2" w:tentative="1">
      <w:start w:val="1"/>
      <w:numFmt w:val="bullet"/>
      <w:lvlText w:val=""/>
      <w:lvlJc w:val="left"/>
      <w:pPr>
        <w:ind w:left="2160" w:hanging="360"/>
      </w:pPr>
      <w:rPr>
        <w:rFonts w:ascii="Wingdings" w:hAnsi="Wingdings" w:hint="default"/>
      </w:rPr>
    </w:lvl>
    <w:lvl w:ilvl="3" w:tplc="F37A4514" w:tentative="1">
      <w:start w:val="1"/>
      <w:numFmt w:val="bullet"/>
      <w:lvlText w:val=""/>
      <w:lvlJc w:val="left"/>
      <w:pPr>
        <w:ind w:left="2880" w:hanging="360"/>
      </w:pPr>
      <w:rPr>
        <w:rFonts w:ascii="Symbol" w:hAnsi="Symbol" w:hint="default"/>
      </w:rPr>
    </w:lvl>
    <w:lvl w:ilvl="4" w:tplc="90A0C780" w:tentative="1">
      <w:start w:val="1"/>
      <w:numFmt w:val="bullet"/>
      <w:lvlText w:val="o"/>
      <w:lvlJc w:val="left"/>
      <w:pPr>
        <w:ind w:left="3600" w:hanging="360"/>
      </w:pPr>
      <w:rPr>
        <w:rFonts w:ascii="Courier New" w:hAnsi="Courier New" w:cs="Courier New" w:hint="default"/>
      </w:rPr>
    </w:lvl>
    <w:lvl w:ilvl="5" w:tplc="3006A6A4" w:tentative="1">
      <w:start w:val="1"/>
      <w:numFmt w:val="bullet"/>
      <w:lvlText w:val=""/>
      <w:lvlJc w:val="left"/>
      <w:pPr>
        <w:ind w:left="4320" w:hanging="360"/>
      </w:pPr>
      <w:rPr>
        <w:rFonts w:ascii="Wingdings" w:hAnsi="Wingdings" w:hint="default"/>
      </w:rPr>
    </w:lvl>
    <w:lvl w:ilvl="6" w:tplc="6CBE29BC" w:tentative="1">
      <w:start w:val="1"/>
      <w:numFmt w:val="bullet"/>
      <w:lvlText w:val=""/>
      <w:lvlJc w:val="left"/>
      <w:pPr>
        <w:ind w:left="5040" w:hanging="360"/>
      </w:pPr>
      <w:rPr>
        <w:rFonts w:ascii="Symbol" w:hAnsi="Symbol" w:hint="default"/>
      </w:rPr>
    </w:lvl>
    <w:lvl w:ilvl="7" w:tplc="5FBE96E8" w:tentative="1">
      <w:start w:val="1"/>
      <w:numFmt w:val="bullet"/>
      <w:lvlText w:val="o"/>
      <w:lvlJc w:val="left"/>
      <w:pPr>
        <w:ind w:left="5760" w:hanging="360"/>
      </w:pPr>
      <w:rPr>
        <w:rFonts w:ascii="Courier New" w:hAnsi="Courier New" w:cs="Courier New" w:hint="default"/>
      </w:rPr>
    </w:lvl>
    <w:lvl w:ilvl="8" w:tplc="A9CEDCA0" w:tentative="1">
      <w:start w:val="1"/>
      <w:numFmt w:val="bullet"/>
      <w:lvlText w:val=""/>
      <w:lvlJc w:val="left"/>
      <w:pPr>
        <w:ind w:left="6480" w:hanging="360"/>
      </w:pPr>
      <w:rPr>
        <w:rFonts w:ascii="Wingdings" w:hAnsi="Wingdings" w:hint="default"/>
      </w:rPr>
    </w:lvl>
  </w:abstractNum>
  <w:abstractNum w:abstractNumId="53" w15:restartNumberingAfterBreak="0">
    <w:nsid w:val="10D438CB"/>
    <w:multiLevelType w:val="hybridMultilevel"/>
    <w:tmpl w:val="E3248DA6"/>
    <w:lvl w:ilvl="0" w:tplc="A202D97C">
      <w:start w:val="1"/>
      <w:numFmt w:val="decimal"/>
      <w:lvlText w:val="%1."/>
      <w:lvlJc w:val="left"/>
      <w:pPr>
        <w:ind w:left="720" w:hanging="360"/>
      </w:pPr>
    </w:lvl>
    <w:lvl w:ilvl="1" w:tplc="E220A3B0">
      <w:start w:val="1"/>
      <w:numFmt w:val="lowerLetter"/>
      <w:lvlText w:val="%2."/>
      <w:lvlJc w:val="left"/>
      <w:pPr>
        <w:ind w:left="1440" w:hanging="360"/>
      </w:pPr>
    </w:lvl>
    <w:lvl w:ilvl="2" w:tplc="2EC83E5A" w:tentative="1">
      <w:start w:val="1"/>
      <w:numFmt w:val="lowerRoman"/>
      <w:lvlText w:val="%3."/>
      <w:lvlJc w:val="right"/>
      <w:pPr>
        <w:ind w:left="2160" w:hanging="180"/>
      </w:pPr>
    </w:lvl>
    <w:lvl w:ilvl="3" w:tplc="59044EA6" w:tentative="1">
      <w:start w:val="1"/>
      <w:numFmt w:val="decimal"/>
      <w:lvlText w:val="%4."/>
      <w:lvlJc w:val="left"/>
      <w:pPr>
        <w:ind w:left="2880" w:hanging="360"/>
      </w:pPr>
    </w:lvl>
    <w:lvl w:ilvl="4" w:tplc="C57CAE52" w:tentative="1">
      <w:start w:val="1"/>
      <w:numFmt w:val="lowerLetter"/>
      <w:lvlText w:val="%5."/>
      <w:lvlJc w:val="left"/>
      <w:pPr>
        <w:ind w:left="3600" w:hanging="360"/>
      </w:pPr>
    </w:lvl>
    <w:lvl w:ilvl="5" w:tplc="13283818" w:tentative="1">
      <w:start w:val="1"/>
      <w:numFmt w:val="lowerRoman"/>
      <w:lvlText w:val="%6."/>
      <w:lvlJc w:val="right"/>
      <w:pPr>
        <w:ind w:left="4320" w:hanging="180"/>
      </w:pPr>
    </w:lvl>
    <w:lvl w:ilvl="6" w:tplc="76A4D8DE" w:tentative="1">
      <w:start w:val="1"/>
      <w:numFmt w:val="decimal"/>
      <w:lvlText w:val="%7."/>
      <w:lvlJc w:val="left"/>
      <w:pPr>
        <w:ind w:left="5040" w:hanging="360"/>
      </w:pPr>
    </w:lvl>
    <w:lvl w:ilvl="7" w:tplc="79EE2872" w:tentative="1">
      <w:start w:val="1"/>
      <w:numFmt w:val="lowerLetter"/>
      <w:lvlText w:val="%8."/>
      <w:lvlJc w:val="left"/>
      <w:pPr>
        <w:ind w:left="5760" w:hanging="360"/>
      </w:pPr>
    </w:lvl>
    <w:lvl w:ilvl="8" w:tplc="EE7CD492" w:tentative="1">
      <w:start w:val="1"/>
      <w:numFmt w:val="lowerRoman"/>
      <w:lvlText w:val="%9."/>
      <w:lvlJc w:val="right"/>
      <w:pPr>
        <w:ind w:left="6480" w:hanging="180"/>
      </w:pPr>
    </w:lvl>
  </w:abstractNum>
  <w:abstractNum w:abstractNumId="54" w15:restartNumberingAfterBreak="0">
    <w:nsid w:val="1125664A"/>
    <w:multiLevelType w:val="hybridMultilevel"/>
    <w:tmpl w:val="FCF01DC6"/>
    <w:lvl w:ilvl="0" w:tplc="92CC0934">
      <w:start w:val="1"/>
      <w:numFmt w:val="bullet"/>
      <w:lvlText w:val=""/>
      <w:lvlJc w:val="left"/>
      <w:pPr>
        <w:ind w:left="720" w:hanging="360"/>
      </w:pPr>
      <w:rPr>
        <w:rFonts w:ascii="Symbol" w:hAnsi="Symbol" w:hint="default"/>
      </w:rPr>
    </w:lvl>
    <w:lvl w:ilvl="1" w:tplc="5DBEABB6" w:tentative="1">
      <w:start w:val="1"/>
      <w:numFmt w:val="bullet"/>
      <w:lvlText w:val="o"/>
      <w:lvlJc w:val="left"/>
      <w:pPr>
        <w:ind w:left="1440" w:hanging="360"/>
      </w:pPr>
      <w:rPr>
        <w:rFonts w:ascii="Courier New" w:hAnsi="Courier New" w:cs="Courier New" w:hint="default"/>
      </w:rPr>
    </w:lvl>
    <w:lvl w:ilvl="2" w:tplc="08A89A10" w:tentative="1">
      <w:start w:val="1"/>
      <w:numFmt w:val="bullet"/>
      <w:lvlText w:val=""/>
      <w:lvlJc w:val="left"/>
      <w:pPr>
        <w:ind w:left="2160" w:hanging="360"/>
      </w:pPr>
      <w:rPr>
        <w:rFonts w:ascii="Wingdings" w:hAnsi="Wingdings" w:hint="default"/>
      </w:rPr>
    </w:lvl>
    <w:lvl w:ilvl="3" w:tplc="CEB828FA" w:tentative="1">
      <w:start w:val="1"/>
      <w:numFmt w:val="bullet"/>
      <w:lvlText w:val=""/>
      <w:lvlJc w:val="left"/>
      <w:pPr>
        <w:ind w:left="2880" w:hanging="360"/>
      </w:pPr>
      <w:rPr>
        <w:rFonts w:ascii="Symbol" w:hAnsi="Symbol" w:hint="default"/>
      </w:rPr>
    </w:lvl>
    <w:lvl w:ilvl="4" w:tplc="782A8026" w:tentative="1">
      <w:start w:val="1"/>
      <w:numFmt w:val="bullet"/>
      <w:lvlText w:val="o"/>
      <w:lvlJc w:val="left"/>
      <w:pPr>
        <w:ind w:left="3600" w:hanging="360"/>
      </w:pPr>
      <w:rPr>
        <w:rFonts w:ascii="Courier New" w:hAnsi="Courier New" w:cs="Courier New" w:hint="default"/>
      </w:rPr>
    </w:lvl>
    <w:lvl w:ilvl="5" w:tplc="ADA055DE" w:tentative="1">
      <w:start w:val="1"/>
      <w:numFmt w:val="bullet"/>
      <w:lvlText w:val=""/>
      <w:lvlJc w:val="left"/>
      <w:pPr>
        <w:ind w:left="4320" w:hanging="360"/>
      </w:pPr>
      <w:rPr>
        <w:rFonts w:ascii="Wingdings" w:hAnsi="Wingdings" w:hint="default"/>
      </w:rPr>
    </w:lvl>
    <w:lvl w:ilvl="6" w:tplc="B0A2D1C6" w:tentative="1">
      <w:start w:val="1"/>
      <w:numFmt w:val="bullet"/>
      <w:lvlText w:val=""/>
      <w:lvlJc w:val="left"/>
      <w:pPr>
        <w:ind w:left="5040" w:hanging="360"/>
      </w:pPr>
      <w:rPr>
        <w:rFonts w:ascii="Symbol" w:hAnsi="Symbol" w:hint="default"/>
      </w:rPr>
    </w:lvl>
    <w:lvl w:ilvl="7" w:tplc="27B00F96" w:tentative="1">
      <w:start w:val="1"/>
      <w:numFmt w:val="bullet"/>
      <w:lvlText w:val="o"/>
      <w:lvlJc w:val="left"/>
      <w:pPr>
        <w:ind w:left="5760" w:hanging="360"/>
      </w:pPr>
      <w:rPr>
        <w:rFonts w:ascii="Courier New" w:hAnsi="Courier New" w:cs="Courier New" w:hint="default"/>
      </w:rPr>
    </w:lvl>
    <w:lvl w:ilvl="8" w:tplc="5D342C90" w:tentative="1">
      <w:start w:val="1"/>
      <w:numFmt w:val="bullet"/>
      <w:lvlText w:val=""/>
      <w:lvlJc w:val="left"/>
      <w:pPr>
        <w:ind w:left="6480" w:hanging="360"/>
      </w:pPr>
      <w:rPr>
        <w:rFonts w:ascii="Wingdings" w:hAnsi="Wingdings" w:hint="default"/>
      </w:rPr>
    </w:lvl>
  </w:abstractNum>
  <w:abstractNum w:abstractNumId="55" w15:restartNumberingAfterBreak="0">
    <w:nsid w:val="11495669"/>
    <w:multiLevelType w:val="hybridMultilevel"/>
    <w:tmpl w:val="9D16CDC8"/>
    <w:lvl w:ilvl="0" w:tplc="0004D1F6">
      <w:start w:val="1"/>
      <w:numFmt w:val="decimal"/>
      <w:lvlText w:val="%1."/>
      <w:lvlJc w:val="left"/>
      <w:pPr>
        <w:ind w:left="720" w:hanging="360"/>
      </w:pPr>
    </w:lvl>
    <w:lvl w:ilvl="1" w:tplc="55F8A772">
      <w:start w:val="1"/>
      <w:numFmt w:val="lowerLetter"/>
      <w:lvlText w:val="%2."/>
      <w:lvlJc w:val="left"/>
      <w:pPr>
        <w:ind w:left="1440" w:hanging="360"/>
      </w:pPr>
    </w:lvl>
    <w:lvl w:ilvl="2" w:tplc="3F52B164" w:tentative="1">
      <w:start w:val="1"/>
      <w:numFmt w:val="lowerRoman"/>
      <w:lvlText w:val="%3."/>
      <w:lvlJc w:val="right"/>
      <w:pPr>
        <w:ind w:left="2160" w:hanging="180"/>
      </w:pPr>
    </w:lvl>
    <w:lvl w:ilvl="3" w:tplc="E2E4D6F0" w:tentative="1">
      <w:start w:val="1"/>
      <w:numFmt w:val="decimal"/>
      <w:lvlText w:val="%4."/>
      <w:lvlJc w:val="left"/>
      <w:pPr>
        <w:ind w:left="2880" w:hanging="360"/>
      </w:pPr>
    </w:lvl>
    <w:lvl w:ilvl="4" w:tplc="699C101C" w:tentative="1">
      <w:start w:val="1"/>
      <w:numFmt w:val="lowerLetter"/>
      <w:lvlText w:val="%5."/>
      <w:lvlJc w:val="left"/>
      <w:pPr>
        <w:ind w:left="3600" w:hanging="360"/>
      </w:pPr>
    </w:lvl>
    <w:lvl w:ilvl="5" w:tplc="6620332A" w:tentative="1">
      <w:start w:val="1"/>
      <w:numFmt w:val="lowerRoman"/>
      <w:lvlText w:val="%6."/>
      <w:lvlJc w:val="right"/>
      <w:pPr>
        <w:ind w:left="4320" w:hanging="180"/>
      </w:pPr>
    </w:lvl>
    <w:lvl w:ilvl="6" w:tplc="3468C39C" w:tentative="1">
      <w:start w:val="1"/>
      <w:numFmt w:val="decimal"/>
      <w:lvlText w:val="%7."/>
      <w:lvlJc w:val="left"/>
      <w:pPr>
        <w:ind w:left="5040" w:hanging="360"/>
      </w:pPr>
    </w:lvl>
    <w:lvl w:ilvl="7" w:tplc="D7D2434C" w:tentative="1">
      <w:start w:val="1"/>
      <w:numFmt w:val="lowerLetter"/>
      <w:lvlText w:val="%8."/>
      <w:lvlJc w:val="left"/>
      <w:pPr>
        <w:ind w:left="5760" w:hanging="360"/>
      </w:pPr>
    </w:lvl>
    <w:lvl w:ilvl="8" w:tplc="0A6AFC1E" w:tentative="1">
      <w:start w:val="1"/>
      <w:numFmt w:val="lowerRoman"/>
      <w:lvlText w:val="%9."/>
      <w:lvlJc w:val="right"/>
      <w:pPr>
        <w:ind w:left="6480" w:hanging="180"/>
      </w:pPr>
    </w:lvl>
  </w:abstractNum>
  <w:abstractNum w:abstractNumId="56" w15:restartNumberingAfterBreak="0">
    <w:nsid w:val="11A76C18"/>
    <w:multiLevelType w:val="hybridMultilevel"/>
    <w:tmpl w:val="476C59DA"/>
    <w:lvl w:ilvl="0" w:tplc="5C34D254">
      <w:start w:val="1"/>
      <w:numFmt w:val="bullet"/>
      <w:lvlText w:val=""/>
      <w:lvlJc w:val="left"/>
      <w:pPr>
        <w:ind w:left="720" w:hanging="360"/>
      </w:pPr>
      <w:rPr>
        <w:rFonts w:ascii="Symbol" w:hAnsi="Symbol" w:hint="default"/>
      </w:rPr>
    </w:lvl>
    <w:lvl w:ilvl="1" w:tplc="5DE2F9EC">
      <w:start w:val="1"/>
      <w:numFmt w:val="bullet"/>
      <w:lvlText w:val="o"/>
      <w:lvlJc w:val="left"/>
      <w:pPr>
        <w:ind w:left="1440" w:hanging="360"/>
      </w:pPr>
      <w:rPr>
        <w:rFonts w:ascii="Courier New" w:hAnsi="Courier New" w:cs="Courier New" w:hint="default"/>
      </w:rPr>
    </w:lvl>
    <w:lvl w:ilvl="2" w:tplc="6D8610F8" w:tentative="1">
      <w:start w:val="1"/>
      <w:numFmt w:val="bullet"/>
      <w:lvlText w:val=""/>
      <w:lvlJc w:val="left"/>
      <w:pPr>
        <w:ind w:left="2160" w:hanging="360"/>
      </w:pPr>
      <w:rPr>
        <w:rFonts w:ascii="Wingdings" w:hAnsi="Wingdings" w:hint="default"/>
      </w:rPr>
    </w:lvl>
    <w:lvl w:ilvl="3" w:tplc="5DC83F22" w:tentative="1">
      <w:start w:val="1"/>
      <w:numFmt w:val="bullet"/>
      <w:lvlText w:val=""/>
      <w:lvlJc w:val="left"/>
      <w:pPr>
        <w:ind w:left="2880" w:hanging="360"/>
      </w:pPr>
      <w:rPr>
        <w:rFonts w:ascii="Symbol" w:hAnsi="Symbol" w:hint="default"/>
      </w:rPr>
    </w:lvl>
    <w:lvl w:ilvl="4" w:tplc="7A4C1472" w:tentative="1">
      <w:start w:val="1"/>
      <w:numFmt w:val="bullet"/>
      <w:lvlText w:val="o"/>
      <w:lvlJc w:val="left"/>
      <w:pPr>
        <w:ind w:left="3600" w:hanging="360"/>
      </w:pPr>
      <w:rPr>
        <w:rFonts w:ascii="Courier New" w:hAnsi="Courier New" w:cs="Courier New" w:hint="default"/>
      </w:rPr>
    </w:lvl>
    <w:lvl w:ilvl="5" w:tplc="AD8451AC" w:tentative="1">
      <w:start w:val="1"/>
      <w:numFmt w:val="bullet"/>
      <w:lvlText w:val=""/>
      <w:lvlJc w:val="left"/>
      <w:pPr>
        <w:ind w:left="4320" w:hanging="360"/>
      </w:pPr>
      <w:rPr>
        <w:rFonts w:ascii="Wingdings" w:hAnsi="Wingdings" w:hint="default"/>
      </w:rPr>
    </w:lvl>
    <w:lvl w:ilvl="6" w:tplc="9C06006A" w:tentative="1">
      <w:start w:val="1"/>
      <w:numFmt w:val="bullet"/>
      <w:lvlText w:val=""/>
      <w:lvlJc w:val="left"/>
      <w:pPr>
        <w:ind w:left="5040" w:hanging="360"/>
      </w:pPr>
      <w:rPr>
        <w:rFonts w:ascii="Symbol" w:hAnsi="Symbol" w:hint="default"/>
      </w:rPr>
    </w:lvl>
    <w:lvl w:ilvl="7" w:tplc="4E42A060" w:tentative="1">
      <w:start w:val="1"/>
      <w:numFmt w:val="bullet"/>
      <w:lvlText w:val="o"/>
      <w:lvlJc w:val="left"/>
      <w:pPr>
        <w:ind w:left="5760" w:hanging="360"/>
      </w:pPr>
      <w:rPr>
        <w:rFonts w:ascii="Courier New" w:hAnsi="Courier New" w:cs="Courier New" w:hint="default"/>
      </w:rPr>
    </w:lvl>
    <w:lvl w:ilvl="8" w:tplc="1838861C" w:tentative="1">
      <w:start w:val="1"/>
      <w:numFmt w:val="bullet"/>
      <w:lvlText w:val=""/>
      <w:lvlJc w:val="left"/>
      <w:pPr>
        <w:ind w:left="6480" w:hanging="360"/>
      </w:pPr>
      <w:rPr>
        <w:rFonts w:ascii="Wingdings" w:hAnsi="Wingdings" w:hint="default"/>
      </w:rPr>
    </w:lvl>
  </w:abstractNum>
  <w:abstractNum w:abstractNumId="57" w15:restartNumberingAfterBreak="0">
    <w:nsid w:val="11C2701C"/>
    <w:multiLevelType w:val="hybridMultilevel"/>
    <w:tmpl w:val="3F502E4A"/>
    <w:lvl w:ilvl="0" w:tplc="49B0732A">
      <w:start w:val="1"/>
      <w:numFmt w:val="decimal"/>
      <w:lvlText w:val="%1."/>
      <w:lvlJc w:val="left"/>
      <w:pPr>
        <w:ind w:left="720" w:hanging="360"/>
      </w:pPr>
    </w:lvl>
    <w:lvl w:ilvl="1" w:tplc="94E6DE1E">
      <w:start w:val="1"/>
      <w:numFmt w:val="lowerLetter"/>
      <w:lvlText w:val="%2."/>
      <w:lvlJc w:val="left"/>
      <w:pPr>
        <w:ind w:left="1440" w:hanging="360"/>
      </w:pPr>
    </w:lvl>
    <w:lvl w:ilvl="2" w:tplc="A58C90A6" w:tentative="1">
      <w:start w:val="1"/>
      <w:numFmt w:val="lowerRoman"/>
      <w:lvlText w:val="%3."/>
      <w:lvlJc w:val="right"/>
      <w:pPr>
        <w:ind w:left="2160" w:hanging="180"/>
      </w:pPr>
    </w:lvl>
    <w:lvl w:ilvl="3" w:tplc="A3DCCAF4" w:tentative="1">
      <w:start w:val="1"/>
      <w:numFmt w:val="decimal"/>
      <w:lvlText w:val="%4."/>
      <w:lvlJc w:val="left"/>
      <w:pPr>
        <w:ind w:left="2880" w:hanging="360"/>
      </w:pPr>
    </w:lvl>
    <w:lvl w:ilvl="4" w:tplc="89D66298" w:tentative="1">
      <w:start w:val="1"/>
      <w:numFmt w:val="lowerLetter"/>
      <w:lvlText w:val="%5."/>
      <w:lvlJc w:val="left"/>
      <w:pPr>
        <w:ind w:left="3600" w:hanging="360"/>
      </w:pPr>
    </w:lvl>
    <w:lvl w:ilvl="5" w:tplc="B52A88B2" w:tentative="1">
      <w:start w:val="1"/>
      <w:numFmt w:val="lowerRoman"/>
      <w:lvlText w:val="%6."/>
      <w:lvlJc w:val="right"/>
      <w:pPr>
        <w:ind w:left="4320" w:hanging="180"/>
      </w:pPr>
    </w:lvl>
    <w:lvl w:ilvl="6" w:tplc="8C3C701E" w:tentative="1">
      <w:start w:val="1"/>
      <w:numFmt w:val="decimal"/>
      <w:lvlText w:val="%7."/>
      <w:lvlJc w:val="left"/>
      <w:pPr>
        <w:ind w:left="5040" w:hanging="360"/>
      </w:pPr>
    </w:lvl>
    <w:lvl w:ilvl="7" w:tplc="8A045EA0" w:tentative="1">
      <w:start w:val="1"/>
      <w:numFmt w:val="lowerLetter"/>
      <w:lvlText w:val="%8."/>
      <w:lvlJc w:val="left"/>
      <w:pPr>
        <w:ind w:left="5760" w:hanging="360"/>
      </w:pPr>
    </w:lvl>
    <w:lvl w:ilvl="8" w:tplc="A45A9256" w:tentative="1">
      <w:start w:val="1"/>
      <w:numFmt w:val="lowerRoman"/>
      <w:lvlText w:val="%9."/>
      <w:lvlJc w:val="right"/>
      <w:pPr>
        <w:ind w:left="6480" w:hanging="180"/>
      </w:pPr>
    </w:lvl>
  </w:abstractNum>
  <w:abstractNum w:abstractNumId="58" w15:restartNumberingAfterBreak="0">
    <w:nsid w:val="11DC668B"/>
    <w:multiLevelType w:val="hybridMultilevel"/>
    <w:tmpl w:val="72884A40"/>
    <w:lvl w:ilvl="0" w:tplc="0298CA54">
      <w:start w:val="1"/>
      <w:numFmt w:val="decimal"/>
      <w:lvlText w:val="%1."/>
      <w:lvlJc w:val="left"/>
      <w:pPr>
        <w:ind w:left="720" w:hanging="360"/>
      </w:pPr>
    </w:lvl>
    <w:lvl w:ilvl="1" w:tplc="A7D41C38">
      <w:start w:val="1"/>
      <w:numFmt w:val="lowerLetter"/>
      <w:lvlText w:val="%2."/>
      <w:lvlJc w:val="left"/>
      <w:pPr>
        <w:ind w:left="1440" w:hanging="360"/>
      </w:pPr>
    </w:lvl>
    <w:lvl w:ilvl="2" w:tplc="0478F036" w:tentative="1">
      <w:start w:val="1"/>
      <w:numFmt w:val="lowerRoman"/>
      <w:lvlText w:val="%3."/>
      <w:lvlJc w:val="right"/>
      <w:pPr>
        <w:ind w:left="2160" w:hanging="180"/>
      </w:pPr>
    </w:lvl>
    <w:lvl w:ilvl="3" w:tplc="CB2C0FAA" w:tentative="1">
      <w:start w:val="1"/>
      <w:numFmt w:val="decimal"/>
      <w:lvlText w:val="%4."/>
      <w:lvlJc w:val="left"/>
      <w:pPr>
        <w:ind w:left="2880" w:hanging="360"/>
      </w:pPr>
    </w:lvl>
    <w:lvl w:ilvl="4" w:tplc="5C3842CE" w:tentative="1">
      <w:start w:val="1"/>
      <w:numFmt w:val="lowerLetter"/>
      <w:lvlText w:val="%5."/>
      <w:lvlJc w:val="left"/>
      <w:pPr>
        <w:ind w:left="3600" w:hanging="360"/>
      </w:pPr>
    </w:lvl>
    <w:lvl w:ilvl="5" w:tplc="2B827156" w:tentative="1">
      <w:start w:val="1"/>
      <w:numFmt w:val="lowerRoman"/>
      <w:lvlText w:val="%6."/>
      <w:lvlJc w:val="right"/>
      <w:pPr>
        <w:ind w:left="4320" w:hanging="180"/>
      </w:pPr>
    </w:lvl>
    <w:lvl w:ilvl="6" w:tplc="7564ED4C" w:tentative="1">
      <w:start w:val="1"/>
      <w:numFmt w:val="decimal"/>
      <w:lvlText w:val="%7."/>
      <w:lvlJc w:val="left"/>
      <w:pPr>
        <w:ind w:left="5040" w:hanging="360"/>
      </w:pPr>
    </w:lvl>
    <w:lvl w:ilvl="7" w:tplc="2ACE7A86" w:tentative="1">
      <w:start w:val="1"/>
      <w:numFmt w:val="lowerLetter"/>
      <w:lvlText w:val="%8."/>
      <w:lvlJc w:val="left"/>
      <w:pPr>
        <w:ind w:left="5760" w:hanging="360"/>
      </w:pPr>
    </w:lvl>
    <w:lvl w:ilvl="8" w:tplc="0B16B88A" w:tentative="1">
      <w:start w:val="1"/>
      <w:numFmt w:val="lowerRoman"/>
      <w:lvlText w:val="%9."/>
      <w:lvlJc w:val="right"/>
      <w:pPr>
        <w:ind w:left="6480" w:hanging="180"/>
      </w:pPr>
    </w:lvl>
  </w:abstractNum>
  <w:abstractNum w:abstractNumId="59" w15:restartNumberingAfterBreak="0">
    <w:nsid w:val="126C5E50"/>
    <w:multiLevelType w:val="hybridMultilevel"/>
    <w:tmpl w:val="DB724AF8"/>
    <w:lvl w:ilvl="0" w:tplc="610CA482">
      <w:start w:val="1"/>
      <w:numFmt w:val="bullet"/>
      <w:lvlText w:val=""/>
      <w:lvlJc w:val="left"/>
      <w:pPr>
        <w:ind w:left="720" w:hanging="360"/>
      </w:pPr>
      <w:rPr>
        <w:rFonts w:ascii="Symbol" w:hAnsi="Symbol" w:hint="default"/>
      </w:rPr>
    </w:lvl>
    <w:lvl w:ilvl="1" w:tplc="892854D0">
      <w:start w:val="1"/>
      <w:numFmt w:val="bullet"/>
      <w:lvlText w:val="o"/>
      <w:lvlJc w:val="left"/>
      <w:pPr>
        <w:ind w:left="1440" w:hanging="360"/>
      </w:pPr>
      <w:rPr>
        <w:rFonts w:ascii="Courier New" w:hAnsi="Courier New" w:cs="Courier New" w:hint="default"/>
      </w:rPr>
    </w:lvl>
    <w:lvl w:ilvl="2" w:tplc="1CEE1852" w:tentative="1">
      <w:start w:val="1"/>
      <w:numFmt w:val="bullet"/>
      <w:lvlText w:val=""/>
      <w:lvlJc w:val="left"/>
      <w:pPr>
        <w:ind w:left="2160" w:hanging="360"/>
      </w:pPr>
      <w:rPr>
        <w:rFonts w:ascii="Wingdings" w:hAnsi="Wingdings" w:hint="default"/>
      </w:rPr>
    </w:lvl>
    <w:lvl w:ilvl="3" w:tplc="6A547376" w:tentative="1">
      <w:start w:val="1"/>
      <w:numFmt w:val="bullet"/>
      <w:lvlText w:val=""/>
      <w:lvlJc w:val="left"/>
      <w:pPr>
        <w:ind w:left="2880" w:hanging="360"/>
      </w:pPr>
      <w:rPr>
        <w:rFonts w:ascii="Symbol" w:hAnsi="Symbol" w:hint="default"/>
      </w:rPr>
    </w:lvl>
    <w:lvl w:ilvl="4" w:tplc="D2F475C4" w:tentative="1">
      <w:start w:val="1"/>
      <w:numFmt w:val="bullet"/>
      <w:lvlText w:val="o"/>
      <w:lvlJc w:val="left"/>
      <w:pPr>
        <w:ind w:left="3600" w:hanging="360"/>
      </w:pPr>
      <w:rPr>
        <w:rFonts w:ascii="Courier New" w:hAnsi="Courier New" w:cs="Courier New" w:hint="default"/>
      </w:rPr>
    </w:lvl>
    <w:lvl w:ilvl="5" w:tplc="6C80E9BC" w:tentative="1">
      <w:start w:val="1"/>
      <w:numFmt w:val="bullet"/>
      <w:lvlText w:val=""/>
      <w:lvlJc w:val="left"/>
      <w:pPr>
        <w:ind w:left="4320" w:hanging="360"/>
      </w:pPr>
      <w:rPr>
        <w:rFonts w:ascii="Wingdings" w:hAnsi="Wingdings" w:hint="default"/>
      </w:rPr>
    </w:lvl>
    <w:lvl w:ilvl="6" w:tplc="6BFE801C" w:tentative="1">
      <w:start w:val="1"/>
      <w:numFmt w:val="bullet"/>
      <w:lvlText w:val=""/>
      <w:lvlJc w:val="left"/>
      <w:pPr>
        <w:ind w:left="5040" w:hanging="360"/>
      </w:pPr>
      <w:rPr>
        <w:rFonts w:ascii="Symbol" w:hAnsi="Symbol" w:hint="default"/>
      </w:rPr>
    </w:lvl>
    <w:lvl w:ilvl="7" w:tplc="1AA0B6FA" w:tentative="1">
      <w:start w:val="1"/>
      <w:numFmt w:val="bullet"/>
      <w:lvlText w:val="o"/>
      <w:lvlJc w:val="left"/>
      <w:pPr>
        <w:ind w:left="5760" w:hanging="360"/>
      </w:pPr>
      <w:rPr>
        <w:rFonts w:ascii="Courier New" w:hAnsi="Courier New" w:cs="Courier New" w:hint="default"/>
      </w:rPr>
    </w:lvl>
    <w:lvl w:ilvl="8" w:tplc="2960A3E8" w:tentative="1">
      <w:start w:val="1"/>
      <w:numFmt w:val="bullet"/>
      <w:lvlText w:val=""/>
      <w:lvlJc w:val="left"/>
      <w:pPr>
        <w:ind w:left="6480" w:hanging="360"/>
      </w:pPr>
      <w:rPr>
        <w:rFonts w:ascii="Wingdings" w:hAnsi="Wingdings" w:hint="default"/>
      </w:rPr>
    </w:lvl>
  </w:abstractNum>
  <w:abstractNum w:abstractNumId="60" w15:restartNumberingAfterBreak="0">
    <w:nsid w:val="12795245"/>
    <w:multiLevelType w:val="hybridMultilevel"/>
    <w:tmpl w:val="D95E9E8A"/>
    <w:lvl w:ilvl="0" w:tplc="B34C10EE">
      <w:start w:val="1"/>
      <w:numFmt w:val="decimal"/>
      <w:lvlText w:val="%1."/>
      <w:lvlJc w:val="left"/>
      <w:pPr>
        <w:ind w:left="720" w:hanging="360"/>
      </w:pPr>
    </w:lvl>
    <w:lvl w:ilvl="1" w:tplc="CF822526">
      <w:start w:val="1"/>
      <w:numFmt w:val="lowerLetter"/>
      <w:lvlText w:val="%2."/>
      <w:lvlJc w:val="left"/>
      <w:pPr>
        <w:ind w:left="1440" w:hanging="360"/>
      </w:pPr>
    </w:lvl>
    <w:lvl w:ilvl="2" w:tplc="9176C27C" w:tentative="1">
      <w:start w:val="1"/>
      <w:numFmt w:val="lowerRoman"/>
      <w:lvlText w:val="%3."/>
      <w:lvlJc w:val="right"/>
      <w:pPr>
        <w:ind w:left="2160" w:hanging="180"/>
      </w:pPr>
    </w:lvl>
    <w:lvl w:ilvl="3" w:tplc="9508D77A" w:tentative="1">
      <w:start w:val="1"/>
      <w:numFmt w:val="decimal"/>
      <w:lvlText w:val="%4."/>
      <w:lvlJc w:val="left"/>
      <w:pPr>
        <w:ind w:left="2880" w:hanging="360"/>
      </w:pPr>
    </w:lvl>
    <w:lvl w:ilvl="4" w:tplc="FE861690" w:tentative="1">
      <w:start w:val="1"/>
      <w:numFmt w:val="lowerLetter"/>
      <w:lvlText w:val="%5."/>
      <w:lvlJc w:val="left"/>
      <w:pPr>
        <w:ind w:left="3600" w:hanging="360"/>
      </w:pPr>
    </w:lvl>
    <w:lvl w:ilvl="5" w:tplc="14FED2FE" w:tentative="1">
      <w:start w:val="1"/>
      <w:numFmt w:val="lowerRoman"/>
      <w:lvlText w:val="%6."/>
      <w:lvlJc w:val="right"/>
      <w:pPr>
        <w:ind w:left="4320" w:hanging="180"/>
      </w:pPr>
    </w:lvl>
    <w:lvl w:ilvl="6" w:tplc="F20A0C3C" w:tentative="1">
      <w:start w:val="1"/>
      <w:numFmt w:val="decimal"/>
      <w:lvlText w:val="%7."/>
      <w:lvlJc w:val="left"/>
      <w:pPr>
        <w:ind w:left="5040" w:hanging="360"/>
      </w:pPr>
    </w:lvl>
    <w:lvl w:ilvl="7" w:tplc="C9C8ABA4" w:tentative="1">
      <w:start w:val="1"/>
      <w:numFmt w:val="lowerLetter"/>
      <w:lvlText w:val="%8."/>
      <w:lvlJc w:val="left"/>
      <w:pPr>
        <w:ind w:left="5760" w:hanging="360"/>
      </w:pPr>
    </w:lvl>
    <w:lvl w:ilvl="8" w:tplc="36ACEDD4" w:tentative="1">
      <w:start w:val="1"/>
      <w:numFmt w:val="lowerRoman"/>
      <w:lvlText w:val="%9."/>
      <w:lvlJc w:val="right"/>
      <w:pPr>
        <w:ind w:left="6480" w:hanging="180"/>
      </w:pPr>
    </w:lvl>
  </w:abstractNum>
  <w:abstractNum w:abstractNumId="61" w15:restartNumberingAfterBreak="0">
    <w:nsid w:val="12AE57CA"/>
    <w:multiLevelType w:val="hybridMultilevel"/>
    <w:tmpl w:val="3A7063FE"/>
    <w:lvl w:ilvl="0" w:tplc="75941E48">
      <w:start w:val="1"/>
      <w:numFmt w:val="bullet"/>
      <w:lvlText w:val=""/>
      <w:lvlJc w:val="left"/>
      <w:pPr>
        <w:ind w:left="720" w:hanging="360"/>
      </w:pPr>
      <w:rPr>
        <w:rFonts w:ascii="Symbol" w:hAnsi="Symbol" w:hint="default"/>
      </w:rPr>
    </w:lvl>
    <w:lvl w:ilvl="1" w:tplc="03DEC052" w:tentative="1">
      <w:start w:val="1"/>
      <w:numFmt w:val="bullet"/>
      <w:lvlText w:val="o"/>
      <w:lvlJc w:val="left"/>
      <w:pPr>
        <w:ind w:left="1440" w:hanging="360"/>
      </w:pPr>
      <w:rPr>
        <w:rFonts w:ascii="Courier New" w:hAnsi="Courier New" w:cs="Courier New" w:hint="default"/>
      </w:rPr>
    </w:lvl>
    <w:lvl w:ilvl="2" w:tplc="BFD836F8" w:tentative="1">
      <w:start w:val="1"/>
      <w:numFmt w:val="bullet"/>
      <w:lvlText w:val=""/>
      <w:lvlJc w:val="left"/>
      <w:pPr>
        <w:ind w:left="2160" w:hanging="360"/>
      </w:pPr>
      <w:rPr>
        <w:rFonts w:ascii="Wingdings" w:hAnsi="Wingdings" w:hint="default"/>
      </w:rPr>
    </w:lvl>
    <w:lvl w:ilvl="3" w:tplc="153AC310" w:tentative="1">
      <w:start w:val="1"/>
      <w:numFmt w:val="bullet"/>
      <w:lvlText w:val=""/>
      <w:lvlJc w:val="left"/>
      <w:pPr>
        <w:ind w:left="2880" w:hanging="360"/>
      </w:pPr>
      <w:rPr>
        <w:rFonts w:ascii="Symbol" w:hAnsi="Symbol" w:hint="default"/>
      </w:rPr>
    </w:lvl>
    <w:lvl w:ilvl="4" w:tplc="D6EE1FD8" w:tentative="1">
      <w:start w:val="1"/>
      <w:numFmt w:val="bullet"/>
      <w:lvlText w:val="o"/>
      <w:lvlJc w:val="left"/>
      <w:pPr>
        <w:ind w:left="3600" w:hanging="360"/>
      </w:pPr>
      <w:rPr>
        <w:rFonts w:ascii="Courier New" w:hAnsi="Courier New" w:cs="Courier New" w:hint="default"/>
      </w:rPr>
    </w:lvl>
    <w:lvl w:ilvl="5" w:tplc="FEE2D3AE" w:tentative="1">
      <w:start w:val="1"/>
      <w:numFmt w:val="bullet"/>
      <w:lvlText w:val=""/>
      <w:lvlJc w:val="left"/>
      <w:pPr>
        <w:ind w:left="4320" w:hanging="360"/>
      </w:pPr>
      <w:rPr>
        <w:rFonts w:ascii="Wingdings" w:hAnsi="Wingdings" w:hint="default"/>
      </w:rPr>
    </w:lvl>
    <w:lvl w:ilvl="6" w:tplc="4A32F37C" w:tentative="1">
      <w:start w:val="1"/>
      <w:numFmt w:val="bullet"/>
      <w:lvlText w:val=""/>
      <w:lvlJc w:val="left"/>
      <w:pPr>
        <w:ind w:left="5040" w:hanging="360"/>
      </w:pPr>
      <w:rPr>
        <w:rFonts w:ascii="Symbol" w:hAnsi="Symbol" w:hint="default"/>
      </w:rPr>
    </w:lvl>
    <w:lvl w:ilvl="7" w:tplc="A6F22CDA" w:tentative="1">
      <w:start w:val="1"/>
      <w:numFmt w:val="bullet"/>
      <w:lvlText w:val="o"/>
      <w:lvlJc w:val="left"/>
      <w:pPr>
        <w:ind w:left="5760" w:hanging="360"/>
      </w:pPr>
      <w:rPr>
        <w:rFonts w:ascii="Courier New" w:hAnsi="Courier New" w:cs="Courier New" w:hint="default"/>
      </w:rPr>
    </w:lvl>
    <w:lvl w:ilvl="8" w:tplc="19BE1718" w:tentative="1">
      <w:start w:val="1"/>
      <w:numFmt w:val="bullet"/>
      <w:lvlText w:val=""/>
      <w:lvlJc w:val="left"/>
      <w:pPr>
        <w:ind w:left="6480" w:hanging="360"/>
      </w:pPr>
      <w:rPr>
        <w:rFonts w:ascii="Wingdings" w:hAnsi="Wingdings" w:hint="default"/>
      </w:rPr>
    </w:lvl>
  </w:abstractNum>
  <w:abstractNum w:abstractNumId="62" w15:restartNumberingAfterBreak="0">
    <w:nsid w:val="12C54B95"/>
    <w:multiLevelType w:val="hybridMultilevel"/>
    <w:tmpl w:val="C8A4F81E"/>
    <w:lvl w:ilvl="0" w:tplc="26A4CAFE">
      <w:start w:val="1"/>
      <w:numFmt w:val="decimal"/>
      <w:lvlText w:val="%1."/>
      <w:lvlJc w:val="left"/>
      <w:pPr>
        <w:ind w:left="720" w:hanging="360"/>
      </w:pPr>
    </w:lvl>
    <w:lvl w:ilvl="1" w:tplc="F626949E">
      <w:start w:val="1"/>
      <w:numFmt w:val="lowerLetter"/>
      <w:lvlText w:val="%2."/>
      <w:lvlJc w:val="left"/>
      <w:pPr>
        <w:ind w:left="1440" w:hanging="360"/>
      </w:pPr>
    </w:lvl>
    <w:lvl w:ilvl="2" w:tplc="DBF4B7F6" w:tentative="1">
      <w:start w:val="1"/>
      <w:numFmt w:val="lowerRoman"/>
      <w:lvlText w:val="%3."/>
      <w:lvlJc w:val="right"/>
      <w:pPr>
        <w:ind w:left="2160" w:hanging="180"/>
      </w:pPr>
    </w:lvl>
    <w:lvl w:ilvl="3" w:tplc="CD6E9344" w:tentative="1">
      <w:start w:val="1"/>
      <w:numFmt w:val="decimal"/>
      <w:lvlText w:val="%4."/>
      <w:lvlJc w:val="left"/>
      <w:pPr>
        <w:ind w:left="2880" w:hanging="360"/>
      </w:pPr>
    </w:lvl>
    <w:lvl w:ilvl="4" w:tplc="1868BC32" w:tentative="1">
      <w:start w:val="1"/>
      <w:numFmt w:val="lowerLetter"/>
      <w:lvlText w:val="%5."/>
      <w:lvlJc w:val="left"/>
      <w:pPr>
        <w:ind w:left="3600" w:hanging="360"/>
      </w:pPr>
    </w:lvl>
    <w:lvl w:ilvl="5" w:tplc="521A1926" w:tentative="1">
      <w:start w:val="1"/>
      <w:numFmt w:val="lowerRoman"/>
      <w:lvlText w:val="%6."/>
      <w:lvlJc w:val="right"/>
      <w:pPr>
        <w:ind w:left="4320" w:hanging="180"/>
      </w:pPr>
    </w:lvl>
    <w:lvl w:ilvl="6" w:tplc="2EDADD80" w:tentative="1">
      <w:start w:val="1"/>
      <w:numFmt w:val="decimal"/>
      <w:lvlText w:val="%7."/>
      <w:lvlJc w:val="left"/>
      <w:pPr>
        <w:ind w:left="5040" w:hanging="360"/>
      </w:pPr>
    </w:lvl>
    <w:lvl w:ilvl="7" w:tplc="20549BA6" w:tentative="1">
      <w:start w:val="1"/>
      <w:numFmt w:val="lowerLetter"/>
      <w:lvlText w:val="%8."/>
      <w:lvlJc w:val="left"/>
      <w:pPr>
        <w:ind w:left="5760" w:hanging="360"/>
      </w:pPr>
    </w:lvl>
    <w:lvl w:ilvl="8" w:tplc="A3D80288" w:tentative="1">
      <w:start w:val="1"/>
      <w:numFmt w:val="lowerRoman"/>
      <w:lvlText w:val="%9."/>
      <w:lvlJc w:val="right"/>
      <w:pPr>
        <w:ind w:left="6480" w:hanging="180"/>
      </w:pPr>
    </w:lvl>
  </w:abstractNum>
  <w:abstractNum w:abstractNumId="63" w15:restartNumberingAfterBreak="0">
    <w:nsid w:val="13374B98"/>
    <w:multiLevelType w:val="hybridMultilevel"/>
    <w:tmpl w:val="A0C07F60"/>
    <w:lvl w:ilvl="0" w:tplc="0680DDEE">
      <w:start w:val="1"/>
      <w:numFmt w:val="decimal"/>
      <w:lvlText w:val="%1."/>
      <w:lvlJc w:val="left"/>
      <w:pPr>
        <w:ind w:left="720" w:hanging="360"/>
      </w:pPr>
    </w:lvl>
    <w:lvl w:ilvl="1" w:tplc="B1A69D4C">
      <w:start w:val="1"/>
      <w:numFmt w:val="lowerLetter"/>
      <w:lvlText w:val="%2."/>
      <w:lvlJc w:val="left"/>
      <w:pPr>
        <w:ind w:left="1440" w:hanging="360"/>
      </w:pPr>
    </w:lvl>
    <w:lvl w:ilvl="2" w:tplc="FBF21A90" w:tentative="1">
      <w:start w:val="1"/>
      <w:numFmt w:val="lowerRoman"/>
      <w:lvlText w:val="%3."/>
      <w:lvlJc w:val="right"/>
      <w:pPr>
        <w:ind w:left="2160" w:hanging="180"/>
      </w:pPr>
    </w:lvl>
    <w:lvl w:ilvl="3" w:tplc="7EC6E1E6" w:tentative="1">
      <w:start w:val="1"/>
      <w:numFmt w:val="decimal"/>
      <w:lvlText w:val="%4."/>
      <w:lvlJc w:val="left"/>
      <w:pPr>
        <w:ind w:left="2880" w:hanging="360"/>
      </w:pPr>
    </w:lvl>
    <w:lvl w:ilvl="4" w:tplc="DA6A995A" w:tentative="1">
      <w:start w:val="1"/>
      <w:numFmt w:val="lowerLetter"/>
      <w:lvlText w:val="%5."/>
      <w:lvlJc w:val="left"/>
      <w:pPr>
        <w:ind w:left="3600" w:hanging="360"/>
      </w:pPr>
    </w:lvl>
    <w:lvl w:ilvl="5" w:tplc="92E24D8E" w:tentative="1">
      <w:start w:val="1"/>
      <w:numFmt w:val="lowerRoman"/>
      <w:lvlText w:val="%6."/>
      <w:lvlJc w:val="right"/>
      <w:pPr>
        <w:ind w:left="4320" w:hanging="180"/>
      </w:pPr>
    </w:lvl>
    <w:lvl w:ilvl="6" w:tplc="9D8CB52A" w:tentative="1">
      <w:start w:val="1"/>
      <w:numFmt w:val="decimal"/>
      <w:lvlText w:val="%7."/>
      <w:lvlJc w:val="left"/>
      <w:pPr>
        <w:ind w:left="5040" w:hanging="360"/>
      </w:pPr>
    </w:lvl>
    <w:lvl w:ilvl="7" w:tplc="8E5A88A2" w:tentative="1">
      <w:start w:val="1"/>
      <w:numFmt w:val="lowerLetter"/>
      <w:lvlText w:val="%8."/>
      <w:lvlJc w:val="left"/>
      <w:pPr>
        <w:ind w:left="5760" w:hanging="360"/>
      </w:pPr>
    </w:lvl>
    <w:lvl w:ilvl="8" w:tplc="51EAE830" w:tentative="1">
      <w:start w:val="1"/>
      <w:numFmt w:val="lowerRoman"/>
      <w:lvlText w:val="%9."/>
      <w:lvlJc w:val="right"/>
      <w:pPr>
        <w:ind w:left="6480" w:hanging="180"/>
      </w:pPr>
    </w:lvl>
  </w:abstractNum>
  <w:abstractNum w:abstractNumId="64" w15:restartNumberingAfterBreak="0">
    <w:nsid w:val="14355E2A"/>
    <w:multiLevelType w:val="hybridMultilevel"/>
    <w:tmpl w:val="651C7DD2"/>
    <w:lvl w:ilvl="0" w:tplc="648CEA06">
      <w:start w:val="1"/>
      <w:numFmt w:val="bullet"/>
      <w:lvlText w:val=""/>
      <w:lvlJc w:val="left"/>
      <w:pPr>
        <w:ind w:left="720" w:hanging="360"/>
      </w:pPr>
      <w:rPr>
        <w:rFonts w:ascii="Symbol" w:hAnsi="Symbol" w:hint="default"/>
      </w:rPr>
    </w:lvl>
    <w:lvl w:ilvl="1" w:tplc="6DA603F2" w:tentative="1">
      <w:start w:val="1"/>
      <w:numFmt w:val="bullet"/>
      <w:lvlText w:val="o"/>
      <w:lvlJc w:val="left"/>
      <w:pPr>
        <w:ind w:left="1440" w:hanging="360"/>
      </w:pPr>
      <w:rPr>
        <w:rFonts w:ascii="Courier New" w:hAnsi="Courier New" w:cs="Courier New" w:hint="default"/>
      </w:rPr>
    </w:lvl>
    <w:lvl w:ilvl="2" w:tplc="C6B0C9DA" w:tentative="1">
      <w:start w:val="1"/>
      <w:numFmt w:val="bullet"/>
      <w:lvlText w:val=""/>
      <w:lvlJc w:val="left"/>
      <w:pPr>
        <w:ind w:left="2160" w:hanging="360"/>
      </w:pPr>
      <w:rPr>
        <w:rFonts w:ascii="Wingdings" w:hAnsi="Wingdings" w:hint="default"/>
      </w:rPr>
    </w:lvl>
    <w:lvl w:ilvl="3" w:tplc="5F78ECE6" w:tentative="1">
      <w:start w:val="1"/>
      <w:numFmt w:val="bullet"/>
      <w:lvlText w:val=""/>
      <w:lvlJc w:val="left"/>
      <w:pPr>
        <w:ind w:left="2880" w:hanging="360"/>
      </w:pPr>
      <w:rPr>
        <w:rFonts w:ascii="Symbol" w:hAnsi="Symbol" w:hint="default"/>
      </w:rPr>
    </w:lvl>
    <w:lvl w:ilvl="4" w:tplc="E916787A" w:tentative="1">
      <w:start w:val="1"/>
      <w:numFmt w:val="bullet"/>
      <w:lvlText w:val="o"/>
      <w:lvlJc w:val="left"/>
      <w:pPr>
        <w:ind w:left="3600" w:hanging="360"/>
      </w:pPr>
      <w:rPr>
        <w:rFonts w:ascii="Courier New" w:hAnsi="Courier New" w:cs="Courier New" w:hint="default"/>
      </w:rPr>
    </w:lvl>
    <w:lvl w:ilvl="5" w:tplc="7BE47A5A" w:tentative="1">
      <w:start w:val="1"/>
      <w:numFmt w:val="bullet"/>
      <w:lvlText w:val=""/>
      <w:lvlJc w:val="left"/>
      <w:pPr>
        <w:ind w:left="4320" w:hanging="360"/>
      </w:pPr>
      <w:rPr>
        <w:rFonts w:ascii="Wingdings" w:hAnsi="Wingdings" w:hint="default"/>
      </w:rPr>
    </w:lvl>
    <w:lvl w:ilvl="6" w:tplc="640C96AA" w:tentative="1">
      <w:start w:val="1"/>
      <w:numFmt w:val="bullet"/>
      <w:lvlText w:val=""/>
      <w:lvlJc w:val="left"/>
      <w:pPr>
        <w:ind w:left="5040" w:hanging="360"/>
      </w:pPr>
      <w:rPr>
        <w:rFonts w:ascii="Symbol" w:hAnsi="Symbol" w:hint="default"/>
      </w:rPr>
    </w:lvl>
    <w:lvl w:ilvl="7" w:tplc="6DD0265E" w:tentative="1">
      <w:start w:val="1"/>
      <w:numFmt w:val="bullet"/>
      <w:lvlText w:val="o"/>
      <w:lvlJc w:val="left"/>
      <w:pPr>
        <w:ind w:left="5760" w:hanging="360"/>
      </w:pPr>
      <w:rPr>
        <w:rFonts w:ascii="Courier New" w:hAnsi="Courier New" w:cs="Courier New" w:hint="default"/>
      </w:rPr>
    </w:lvl>
    <w:lvl w:ilvl="8" w:tplc="378ECDE6" w:tentative="1">
      <w:start w:val="1"/>
      <w:numFmt w:val="bullet"/>
      <w:lvlText w:val=""/>
      <w:lvlJc w:val="left"/>
      <w:pPr>
        <w:ind w:left="6480" w:hanging="360"/>
      </w:pPr>
      <w:rPr>
        <w:rFonts w:ascii="Wingdings" w:hAnsi="Wingdings" w:hint="default"/>
      </w:rPr>
    </w:lvl>
  </w:abstractNum>
  <w:abstractNum w:abstractNumId="65" w15:restartNumberingAfterBreak="0">
    <w:nsid w:val="146922D3"/>
    <w:multiLevelType w:val="hybridMultilevel"/>
    <w:tmpl w:val="672ED714"/>
    <w:lvl w:ilvl="0" w:tplc="925662AC">
      <w:start w:val="1"/>
      <w:numFmt w:val="decimal"/>
      <w:lvlText w:val="%1."/>
      <w:lvlJc w:val="left"/>
      <w:pPr>
        <w:ind w:left="720" w:hanging="360"/>
      </w:pPr>
    </w:lvl>
    <w:lvl w:ilvl="1" w:tplc="E404ECA8">
      <w:start w:val="1"/>
      <w:numFmt w:val="lowerLetter"/>
      <w:lvlText w:val="%2."/>
      <w:lvlJc w:val="left"/>
      <w:pPr>
        <w:ind w:left="1440" w:hanging="360"/>
      </w:pPr>
    </w:lvl>
    <w:lvl w:ilvl="2" w:tplc="7F50A794" w:tentative="1">
      <w:start w:val="1"/>
      <w:numFmt w:val="lowerRoman"/>
      <w:lvlText w:val="%3."/>
      <w:lvlJc w:val="right"/>
      <w:pPr>
        <w:ind w:left="2160" w:hanging="180"/>
      </w:pPr>
    </w:lvl>
    <w:lvl w:ilvl="3" w:tplc="72DA72EA" w:tentative="1">
      <w:start w:val="1"/>
      <w:numFmt w:val="decimal"/>
      <w:lvlText w:val="%4."/>
      <w:lvlJc w:val="left"/>
      <w:pPr>
        <w:ind w:left="2880" w:hanging="360"/>
      </w:pPr>
    </w:lvl>
    <w:lvl w:ilvl="4" w:tplc="EF227D26" w:tentative="1">
      <w:start w:val="1"/>
      <w:numFmt w:val="lowerLetter"/>
      <w:lvlText w:val="%5."/>
      <w:lvlJc w:val="left"/>
      <w:pPr>
        <w:ind w:left="3600" w:hanging="360"/>
      </w:pPr>
    </w:lvl>
    <w:lvl w:ilvl="5" w:tplc="9D7C2B1A" w:tentative="1">
      <w:start w:val="1"/>
      <w:numFmt w:val="lowerRoman"/>
      <w:lvlText w:val="%6."/>
      <w:lvlJc w:val="right"/>
      <w:pPr>
        <w:ind w:left="4320" w:hanging="180"/>
      </w:pPr>
    </w:lvl>
    <w:lvl w:ilvl="6" w:tplc="C9F09712" w:tentative="1">
      <w:start w:val="1"/>
      <w:numFmt w:val="decimal"/>
      <w:lvlText w:val="%7."/>
      <w:lvlJc w:val="left"/>
      <w:pPr>
        <w:ind w:left="5040" w:hanging="360"/>
      </w:pPr>
    </w:lvl>
    <w:lvl w:ilvl="7" w:tplc="F4586E00" w:tentative="1">
      <w:start w:val="1"/>
      <w:numFmt w:val="lowerLetter"/>
      <w:lvlText w:val="%8."/>
      <w:lvlJc w:val="left"/>
      <w:pPr>
        <w:ind w:left="5760" w:hanging="360"/>
      </w:pPr>
    </w:lvl>
    <w:lvl w:ilvl="8" w:tplc="6668244E" w:tentative="1">
      <w:start w:val="1"/>
      <w:numFmt w:val="lowerRoman"/>
      <w:lvlText w:val="%9."/>
      <w:lvlJc w:val="right"/>
      <w:pPr>
        <w:ind w:left="6480" w:hanging="180"/>
      </w:pPr>
    </w:lvl>
  </w:abstractNum>
  <w:abstractNum w:abstractNumId="66" w15:restartNumberingAfterBreak="0">
    <w:nsid w:val="14703722"/>
    <w:multiLevelType w:val="hybridMultilevel"/>
    <w:tmpl w:val="97AC2588"/>
    <w:lvl w:ilvl="0" w:tplc="2DB046F8">
      <w:start w:val="1"/>
      <w:numFmt w:val="bullet"/>
      <w:lvlText w:val=""/>
      <w:lvlJc w:val="left"/>
      <w:pPr>
        <w:ind w:left="720" w:hanging="360"/>
      </w:pPr>
      <w:rPr>
        <w:rFonts w:ascii="Symbol" w:hAnsi="Symbol" w:hint="default"/>
      </w:rPr>
    </w:lvl>
    <w:lvl w:ilvl="1" w:tplc="EAD0C4D6" w:tentative="1">
      <w:start w:val="1"/>
      <w:numFmt w:val="bullet"/>
      <w:lvlText w:val="o"/>
      <w:lvlJc w:val="left"/>
      <w:pPr>
        <w:ind w:left="1440" w:hanging="360"/>
      </w:pPr>
      <w:rPr>
        <w:rFonts w:ascii="Courier New" w:hAnsi="Courier New" w:cs="Courier New" w:hint="default"/>
      </w:rPr>
    </w:lvl>
    <w:lvl w:ilvl="2" w:tplc="F70C0D06">
      <w:start w:val="1"/>
      <w:numFmt w:val="bullet"/>
      <w:lvlText w:val=""/>
      <w:lvlJc w:val="left"/>
      <w:pPr>
        <w:ind w:left="2160" w:hanging="360"/>
      </w:pPr>
      <w:rPr>
        <w:rFonts w:ascii="Wingdings" w:hAnsi="Wingdings" w:hint="default"/>
      </w:rPr>
    </w:lvl>
    <w:lvl w:ilvl="3" w:tplc="188E442A" w:tentative="1">
      <w:start w:val="1"/>
      <w:numFmt w:val="bullet"/>
      <w:lvlText w:val=""/>
      <w:lvlJc w:val="left"/>
      <w:pPr>
        <w:ind w:left="2880" w:hanging="360"/>
      </w:pPr>
      <w:rPr>
        <w:rFonts w:ascii="Symbol" w:hAnsi="Symbol" w:hint="default"/>
      </w:rPr>
    </w:lvl>
    <w:lvl w:ilvl="4" w:tplc="9498270E" w:tentative="1">
      <w:start w:val="1"/>
      <w:numFmt w:val="bullet"/>
      <w:lvlText w:val="o"/>
      <w:lvlJc w:val="left"/>
      <w:pPr>
        <w:ind w:left="3600" w:hanging="360"/>
      </w:pPr>
      <w:rPr>
        <w:rFonts w:ascii="Courier New" w:hAnsi="Courier New" w:cs="Courier New" w:hint="default"/>
      </w:rPr>
    </w:lvl>
    <w:lvl w:ilvl="5" w:tplc="AF38979A" w:tentative="1">
      <w:start w:val="1"/>
      <w:numFmt w:val="bullet"/>
      <w:lvlText w:val=""/>
      <w:lvlJc w:val="left"/>
      <w:pPr>
        <w:ind w:left="4320" w:hanging="360"/>
      </w:pPr>
      <w:rPr>
        <w:rFonts w:ascii="Wingdings" w:hAnsi="Wingdings" w:hint="default"/>
      </w:rPr>
    </w:lvl>
    <w:lvl w:ilvl="6" w:tplc="7EB0C734" w:tentative="1">
      <w:start w:val="1"/>
      <w:numFmt w:val="bullet"/>
      <w:lvlText w:val=""/>
      <w:lvlJc w:val="left"/>
      <w:pPr>
        <w:ind w:left="5040" w:hanging="360"/>
      </w:pPr>
      <w:rPr>
        <w:rFonts w:ascii="Symbol" w:hAnsi="Symbol" w:hint="default"/>
      </w:rPr>
    </w:lvl>
    <w:lvl w:ilvl="7" w:tplc="8FA4087E" w:tentative="1">
      <w:start w:val="1"/>
      <w:numFmt w:val="bullet"/>
      <w:lvlText w:val="o"/>
      <w:lvlJc w:val="left"/>
      <w:pPr>
        <w:ind w:left="5760" w:hanging="360"/>
      </w:pPr>
      <w:rPr>
        <w:rFonts w:ascii="Courier New" w:hAnsi="Courier New" w:cs="Courier New" w:hint="default"/>
      </w:rPr>
    </w:lvl>
    <w:lvl w:ilvl="8" w:tplc="4DA8A370" w:tentative="1">
      <w:start w:val="1"/>
      <w:numFmt w:val="bullet"/>
      <w:lvlText w:val=""/>
      <w:lvlJc w:val="left"/>
      <w:pPr>
        <w:ind w:left="6480" w:hanging="360"/>
      </w:pPr>
      <w:rPr>
        <w:rFonts w:ascii="Wingdings" w:hAnsi="Wingdings" w:hint="default"/>
      </w:rPr>
    </w:lvl>
  </w:abstractNum>
  <w:abstractNum w:abstractNumId="67" w15:restartNumberingAfterBreak="0">
    <w:nsid w:val="1497199D"/>
    <w:multiLevelType w:val="hybridMultilevel"/>
    <w:tmpl w:val="A87AF1E6"/>
    <w:lvl w:ilvl="0" w:tplc="8E6E882C">
      <w:start w:val="1"/>
      <w:numFmt w:val="bullet"/>
      <w:lvlText w:val=""/>
      <w:lvlJc w:val="left"/>
      <w:pPr>
        <w:ind w:left="720" w:hanging="360"/>
      </w:pPr>
      <w:rPr>
        <w:rFonts w:ascii="Symbol" w:hAnsi="Symbol" w:hint="default"/>
      </w:rPr>
    </w:lvl>
    <w:lvl w:ilvl="1" w:tplc="8868A672">
      <w:start w:val="1"/>
      <w:numFmt w:val="bullet"/>
      <w:lvlText w:val="o"/>
      <w:lvlJc w:val="left"/>
      <w:pPr>
        <w:ind w:left="1440" w:hanging="360"/>
      </w:pPr>
      <w:rPr>
        <w:rFonts w:ascii="Courier New" w:hAnsi="Courier New" w:cs="Courier New" w:hint="default"/>
      </w:rPr>
    </w:lvl>
    <w:lvl w:ilvl="2" w:tplc="EDBE4C4A" w:tentative="1">
      <w:start w:val="1"/>
      <w:numFmt w:val="bullet"/>
      <w:lvlText w:val=""/>
      <w:lvlJc w:val="left"/>
      <w:pPr>
        <w:ind w:left="2160" w:hanging="360"/>
      </w:pPr>
      <w:rPr>
        <w:rFonts w:ascii="Wingdings" w:hAnsi="Wingdings" w:hint="default"/>
      </w:rPr>
    </w:lvl>
    <w:lvl w:ilvl="3" w:tplc="00B68900" w:tentative="1">
      <w:start w:val="1"/>
      <w:numFmt w:val="bullet"/>
      <w:lvlText w:val=""/>
      <w:lvlJc w:val="left"/>
      <w:pPr>
        <w:ind w:left="2880" w:hanging="360"/>
      </w:pPr>
      <w:rPr>
        <w:rFonts w:ascii="Symbol" w:hAnsi="Symbol" w:hint="default"/>
      </w:rPr>
    </w:lvl>
    <w:lvl w:ilvl="4" w:tplc="32EA97C4" w:tentative="1">
      <w:start w:val="1"/>
      <w:numFmt w:val="bullet"/>
      <w:lvlText w:val="o"/>
      <w:lvlJc w:val="left"/>
      <w:pPr>
        <w:ind w:left="3600" w:hanging="360"/>
      </w:pPr>
      <w:rPr>
        <w:rFonts w:ascii="Courier New" w:hAnsi="Courier New" w:cs="Courier New" w:hint="default"/>
      </w:rPr>
    </w:lvl>
    <w:lvl w:ilvl="5" w:tplc="D32CFE50" w:tentative="1">
      <w:start w:val="1"/>
      <w:numFmt w:val="bullet"/>
      <w:lvlText w:val=""/>
      <w:lvlJc w:val="left"/>
      <w:pPr>
        <w:ind w:left="4320" w:hanging="360"/>
      </w:pPr>
      <w:rPr>
        <w:rFonts w:ascii="Wingdings" w:hAnsi="Wingdings" w:hint="default"/>
      </w:rPr>
    </w:lvl>
    <w:lvl w:ilvl="6" w:tplc="03A41B5E" w:tentative="1">
      <w:start w:val="1"/>
      <w:numFmt w:val="bullet"/>
      <w:lvlText w:val=""/>
      <w:lvlJc w:val="left"/>
      <w:pPr>
        <w:ind w:left="5040" w:hanging="360"/>
      </w:pPr>
      <w:rPr>
        <w:rFonts w:ascii="Symbol" w:hAnsi="Symbol" w:hint="default"/>
      </w:rPr>
    </w:lvl>
    <w:lvl w:ilvl="7" w:tplc="4398A336" w:tentative="1">
      <w:start w:val="1"/>
      <w:numFmt w:val="bullet"/>
      <w:lvlText w:val="o"/>
      <w:lvlJc w:val="left"/>
      <w:pPr>
        <w:ind w:left="5760" w:hanging="360"/>
      </w:pPr>
      <w:rPr>
        <w:rFonts w:ascii="Courier New" w:hAnsi="Courier New" w:cs="Courier New" w:hint="default"/>
      </w:rPr>
    </w:lvl>
    <w:lvl w:ilvl="8" w:tplc="F8CC4216" w:tentative="1">
      <w:start w:val="1"/>
      <w:numFmt w:val="bullet"/>
      <w:lvlText w:val=""/>
      <w:lvlJc w:val="left"/>
      <w:pPr>
        <w:ind w:left="6480" w:hanging="360"/>
      </w:pPr>
      <w:rPr>
        <w:rFonts w:ascii="Wingdings" w:hAnsi="Wingdings" w:hint="default"/>
      </w:rPr>
    </w:lvl>
  </w:abstractNum>
  <w:abstractNum w:abstractNumId="68" w15:restartNumberingAfterBreak="0">
    <w:nsid w:val="15016C56"/>
    <w:multiLevelType w:val="hybridMultilevel"/>
    <w:tmpl w:val="DB9A4D72"/>
    <w:lvl w:ilvl="0" w:tplc="892E5024">
      <w:start w:val="1"/>
      <w:numFmt w:val="decimal"/>
      <w:lvlText w:val="%1."/>
      <w:lvlJc w:val="left"/>
      <w:pPr>
        <w:ind w:left="720" w:hanging="360"/>
      </w:pPr>
    </w:lvl>
    <w:lvl w:ilvl="1" w:tplc="E98E6D68">
      <w:start w:val="1"/>
      <w:numFmt w:val="lowerLetter"/>
      <w:lvlText w:val="%2."/>
      <w:lvlJc w:val="left"/>
      <w:pPr>
        <w:ind w:left="1440" w:hanging="360"/>
      </w:pPr>
    </w:lvl>
    <w:lvl w:ilvl="2" w:tplc="A4F6244C" w:tentative="1">
      <w:start w:val="1"/>
      <w:numFmt w:val="lowerRoman"/>
      <w:lvlText w:val="%3."/>
      <w:lvlJc w:val="right"/>
      <w:pPr>
        <w:ind w:left="2160" w:hanging="180"/>
      </w:pPr>
    </w:lvl>
    <w:lvl w:ilvl="3" w:tplc="BC602E38" w:tentative="1">
      <w:start w:val="1"/>
      <w:numFmt w:val="decimal"/>
      <w:lvlText w:val="%4."/>
      <w:lvlJc w:val="left"/>
      <w:pPr>
        <w:ind w:left="2880" w:hanging="360"/>
      </w:pPr>
    </w:lvl>
    <w:lvl w:ilvl="4" w:tplc="9ED848AC" w:tentative="1">
      <w:start w:val="1"/>
      <w:numFmt w:val="lowerLetter"/>
      <w:lvlText w:val="%5."/>
      <w:lvlJc w:val="left"/>
      <w:pPr>
        <w:ind w:left="3600" w:hanging="360"/>
      </w:pPr>
    </w:lvl>
    <w:lvl w:ilvl="5" w:tplc="70C00BB0" w:tentative="1">
      <w:start w:val="1"/>
      <w:numFmt w:val="lowerRoman"/>
      <w:lvlText w:val="%6."/>
      <w:lvlJc w:val="right"/>
      <w:pPr>
        <w:ind w:left="4320" w:hanging="180"/>
      </w:pPr>
    </w:lvl>
    <w:lvl w:ilvl="6" w:tplc="E01C161A" w:tentative="1">
      <w:start w:val="1"/>
      <w:numFmt w:val="decimal"/>
      <w:lvlText w:val="%7."/>
      <w:lvlJc w:val="left"/>
      <w:pPr>
        <w:ind w:left="5040" w:hanging="360"/>
      </w:pPr>
    </w:lvl>
    <w:lvl w:ilvl="7" w:tplc="54DA8EA4" w:tentative="1">
      <w:start w:val="1"/>
      <w:numFmt w:val="lowerLetter"/>
      <w:lvlText w:val="%8."/>
      <w:lvlJc w:val="left"/>
      <w:pPr>
        <w:ind w:left="5760" w:hanging="360"/>
      </w:pPr>
    </w:lvl>
    <w:lvl w:ilvl="8" w:tplc="B814495C" w:tentative="1">
      <w:start w:val="1"/>
      <w:numFmt w:val="lowerRoman"/>
      <w:lvlText w:val="%9."/>
      <w:lvlJc w:val="right"/>
      <w:pPr>
        <w:ind w:left="6480" w:hanging="180"/>
      </w:pPr>
    </w:lvl>
  </w:abstractNum>
  <w:abstractNum w:abstractNumId="69" w15:restartNumberingAfterBreak="0">
    <w:nsid w:val="15133864"/>
    <w:multiLevelType w:val="hybridMultilevel"/>
    <w:tmpl w:val="489A8EFE"/>
    <w:lvl w:ilvl="0" w:tplc="105289EE">
      <w:start w:val="1"/>
      <w:numFmt w:val="decimal"/>
      <w:lvlText w:val="%1."/>
      <w:lvlJc w:val="left"/>
      <w:pPr>
        <w:ind w:left="720" w:hanging="360"/>
      </w:pPr>
    </w:lvl>
    <w:lvl w:ilvl="1" w:tplc="12105614">
      <w:start w:val="1"/>
      <w:numFmt w:val="lowerLetter"/>
      <w:lvlText w:val="%2."/>
      <w:lvlJc w:val="left"/>
      <w:pPr>
        <w:ind w:left="1440" w:hanging="360"/>
      </w:pPr>
    </w:lvl>
    <w:lvl w:ilvl="2" w:tplc="B8E6CBA8" w:tentative="1">
      <w:start w:val="1"/>
      <w:numFmt w:val="lowerRoman"/>
      <w:lvlText w:val="%3."/>
      <w:lvlJc w:val="right"/>
      <w:pPr>
        <w:ind w:left="2160" w:hanging="180"/>
      </w:pPr>
    </w:lvl>
    <w:lvl w:ilvl="3" w:tplc="8FD2CF98" w:tentative="1">
      <w:start w:val="1"/>
      <w:numFmt w:val="decimal"/>
      <w:lvlText w:val="%4."/>
      <w:lvlJc w:val="left"/>
      <w:pPr>
        <w:ind w:left="2880" w:hanging="360"/>
      </w:pPr>
    </w:lvl>
    <w:lvl w:ilvl="4" w:tplc="84A421C4" w:tentative="1">
      <w:start w:val="1"/>
      <w:numFmt w:val="lowerLetter"/>
      <w:lvlText w:val="%5."/>
      <w:lvlJc w:val="left"/>
      <w:pPr>
        <w:ind w:left="3600" w:hanging="360"/>
      </w:pPr>
    </w:lvl>
    <w:lvl w:ilvl="5" w:tplc="DAB60524" w:tentative="1">
      <w:start w:val="1"/>
      <w:numFmt w:val="lowerRoman"/>
      <w:lvlText w:val="%6."/>
      <w:lvlJc w:val="right"/>
      <w:pPr>
        <w:ind w:left="4320" w:hanging="180"/>
      </w:pPr>
    </w:lvl>
    <w:lvl w:ilvl="6" w:tplc="7660A3DE" w:tentative="1">
      <w:start w:val="1"/>
      <w:numFmt w:val="decimal"/>
      <w:lvlText w:val="%7."/>
      <w:lvlJc w:val="left"/>
      <w:pPr>
        <w:ind w:left="5040" w:hanging="360"/>
      </w:pPr>
    </w:lvl>
    <w:lvl w:ilvl="7" w:tplc="E5D818F0" w:tentative="1">
      <w:start w:val="1"/>
      <w:numFmt w:val="lowerLetter"/>
      <w:lvlText w:val="%8."/>
      <w:lvlJc w:val="left"/>
      <w:pPr>
        <w:ind w:left="5760" w:hanging="360"/>
      </w:pPr>
    </w:lvl>
    <w:lvl w:ilvl="8" w:tplc="192031A8" w:tentative="1">
      <w:start w:val="1"/>
      <w:numFmt w:val="lowerRoman"/>
      <w:lvlText w:val="%9."/>
      <w:lvlJc w:val="right"/>
      <w:pPr>
        <w:ind w:left="6480" w:hanging="180"/>
      </w:pPr>
    </w:lvl>
  </w:abstractNum>
  <w:abstractNum w:abstractNumId="70" w15:restartNumberingAfterBreak="0">
    <w:nsid w:val="151616E1"/>
    <w:multiLevelType w:val="hybridMultilevel"/>
    <w:tmpl w:val="CD98ECA4"/>
    <w:lvl w:ilvl="0" w:tplc="FE00FF0E">
      <w:start w:val="1"/>
      <w:numFmt w:val="decimal"/>
      <w:lvlText w:val="%1."/>
      <w:lvlJc w:val="left"/>
      <w:pPr>
        <w:ind w:left="720" w:hanging="360"/>
      </w:pPr>
    </w:lvl>
    <w:lvl w:ilvl="1" w:tplc="5136FB4E">
      <w:start w:val="1"/>
      <w:numFmt w:val="lowerLetter"/>
      <w:lvlText w:val="%2."/>
      <w:lvlJc w:val="left"/>
      <w:pPr>
        <w:ind w:left="1440" w:hanging="360"/>
      </w:pPr>
    </w:lvl>
    <w:lvl w:ilvl="2" w:tplc="A5984026" w:tentative="1">
      <w:start w:val="1"/>
      <w:numFmt w:val="lowerRoman"/>
      <w:lvlText w:val="%3."/>
      <w:lvlJc w:val="right"/>
      <w:pPr>
        <w:ind w:left="2160" w:hanging="180"/>
      </w:pPr>
    </w:lvl>
    <w:lvl w:ilvl="3" w:tplc="67BC21F0" w:tentative="1">
      <w:start w:val="1"/>
      <w:numFmt w:val="decimal"/>
      <w:lvlText w:val="%4."/>
      <w:lvlJc w:val="left"/>
      <w:pPr>
        <w:ind w:left="2880" w:hanging="360"/>
      </w:pPr>
    </w:lvl>
    <w:lvl w:ilvl="4" w:tplc="738062E2" w:tentative="1">
      <w:start w:val="1"/>
      <w:numFmt w:val="lowerLetter"/>
      <w:lvlText w:val="%5."/>
      <w:lvlJc w:val="left"/>
      <w:pPr>
        <w:ind w:left="3600" w:hanging="360"/>
      </w:pPr>
    </w:lvl>
    <w:lvl w:ilvl="5" w:tplc="D01EA198" w:tentative="1">
      <w:start w:val="1"/>
      <w:numFmt w:val="lowerRoman"/>
      <w:lvlText w:val="%6."/>
      <w:lvlJc w:val="right"/>
      <w:pPr>
        <w:ind w:left="4320" w:hanging="180"/>
      </w:pPr>
    </w:lvl>
    <w:lvl w:ilvl="6" w:tplc="CF686E4A" w:tentative="1">
      <w:start w:val="1"/>
      <w:numFmt w:val="decimal"/>
      <w:lvlText w:val="%7."/>
      <w:lvlJc w:val="left"/>
      <w:pPr>
        <w:ind w:left="5040" w:hanging="360"/>
      </w:pPr>
    </w:lvl>
    <w:lvl w:ilvl="7" w:tplc="9C7CBCAA" w:tentative="1">
      <w:start w:val="1"/>
      <w:numFmt w:val="lowerLetter"/>
      <w:lvlText w:val="%8."/>
      <w:lvlJc w:val="left"/>
      <w:pPr>
        <w:ind w:left="5760" w:hanging="360"/>
      </w:pPr>
    </w:lvl>
    <w:lvl w:ilvl="8" w:tplc="7C1A5366" w:tentative="1">
      <w:start w:val="1"/>
      <w:numFmt w:val="lowerRoman"/>
      <w:lvlText w:val="%9."/>
      <w:lvlJc w:val="right"/>
      <w:pPr>
        <w:ind w:left="6480" w:hanging="180"/>
      </w:pPr>
    </w:lvl>
  </w:abstractNum>
  <w:abstractNum w:abstractNumId="71" w15:restartNumberingAfterBreak="0">
    <w:nsid w:val="151F6DEB"/>
    <w:multiLevelType w:val="hybridMultilevel"/>
    <w:tmpl w:val="580417BC"/>
    <w:lvl w:ilvl="0" w:tplc="E0223038">
      <w:start w:val="1"/>
      <w:numFmt w:val="bullet"/>
      <w:lvlText w:val=""/>
      <w:lvlJc w:val="left"/>
      <w:pPr>
        <w:ind w:left="720" w:hanging="360"/>
      </w:pPr>
      <w:rPr>
        <w:rFonts w:ascii="Symbol" w:hAnsi="Symbol" w:hint="default"/>
      </w:rPr>
    </w:lvl>
    <w:lvl w:ilvl="1" w:tplc="20F6F2B4" w:tentative="1">
      <w:start w:val="1"/>
      <w:numFmt w:val="bullet"/>
      <w:lvlText w:val="o"/>
      <w:lvlJc w:val="left"/>
      <w:pPr>
        <w:ind w:left="1440" w:hanging="360"/>
      </w:pPr>
      <w:rPr>
        <w:rFonts w:ascii="Courier New" w:hAnsi="Courier New" w:cs="Courier New" w:hint="default"/>
      </w:rPr>
    </w:lvl>
    <w:lvl w:ilvl="2" w:tplc="A9162496" w:tentative="1">
      <w:start w:val="1"/>
      <w:numFmt w:val="bullet"/>
      <w:lvlText w:val=""/>
      <w:lvlJc w:val="left"/>
      <w:pPr>
        <w:ind w:left="2160" w:hanging="360"/>
      </w:pPr>
      <w:rPr>
        <w:rFonts w:ascii="Wingdings" w:hAnsi="Wingdings" w:hint="default"/>
      </w:rPr>
    </w:lvl>
    <w:lvl w:ilvl="3" w:tplc="D2DA89E0" w:tentative="1">
      <w:start w:val="1"/>
      <w:numFmt w:val="bullet"/>
      <w:lvlText w:val=""/>
      <w:lvlJc w:val="left"/>
      <w:pPr>
        <w:ind w:left="2880" w:hanging="360"/>
      </w:pPr>
      <w:rPr>
        <w:rFonts w:ascii="Symbol" w:hAnsi="Symbol" w:hint="default"/>
      </w:rPr>
    </w:lvl>
    <w:lvl w:ilvl="4" w:tplc="F950093A" w:tentative="1">
      <w:start w:val="1"/>
      <w:numFmt w:val="bullet"/>
      <w:lvlText w:val="o"/>
      <w:lvlJc w:val="left"/>
      <w:pPr>
        <w:ind w:left="3600" w:hanging="360"/>
      </w:pPr>
      <w:rPr>
        <w:rFonts w:ascii="Courier New" w:hAnsi="Courier New" w:cs="Courier New" w:hint="default"/>
      </w:rPr>
    </w:lvl>
    <w:lvl w:ilvl="5" w:tplc="3C8EA7F2" w:tentative="1">
      <w:start w:val="1"/>
      <w:numFmt w:val="bullet"/>
      <w:lvlText w:val=""/>
      <w:lvlJc w:val="left"/>
      <w:pPr>
        <w:ind w:left="4320" w:hanging="360"/>
      </w:pPr>
      <w:rPr>
        <w:rFonts w:ascii="Wingdings" w:hAnsi="Wingdings" w:hint="default"/>
      </w:rPr>
    </w:lvl>
    <w:lvl w:ilvl="6" w:tplc="8B106C22" w:tentative="1">
      <w:start w:val="1"/>
      <w:numFmt w:val="bullet"/>
      <w:lvlText w:val=""/>
      <w:lvlJc w:val="left"/>
      <w:pPr>
        <w:ind w:left="5040" w:hanging="360"/>
      </w:pPr>
      <w:rPr>
        <w:rFonts w:ascii="Symbol" w:hAnsi="Symbol" w:hint="default"/>
      </w:rPr>
    </w:lvl>
    <w:lvl w:ilvl="7" w:tplc="CA802E26" w:tentative="1">
      <w:start w:val="1"/>
      <w:numFmt w:val="bullet"/>
      <w:lvlText w:val="o"/>
      <w:lvlJc w:val="left"/>
      <w:pPr>
        <w:ind w:left="5760" w:hanging="360"/>
      </w:pPr>
      <w:rPr>
        <w:rFonts w:ascii="Courier New" w:hAnsi="Courier New" w:cs="Courier New" w:hint="default"/>
      </w:rPr>
    </w:lvl>
    <w:lvl w:ilvl="8" w:tplc="B6C06D3E" w:tentative="1">
      <w:start w:val="1"/>
      <w:numFmt w:val="bullet"/>
      <w:lvlText w:val=""/>
      <w:lvlJc w:val="left"/>
      <w:pPr>
        <w:ind w:left="6480" w:hanging="360"/>
      </w:pPr>
      <w:rPr>
        <w:rFonts w:ascii="Wingdings" w:hAnsi="Wingdings" w:hint="default"/>
      </w:rPr>
    </w:lvl>
  </w:abstractNum>
  <w:abstractNum w:abstractNumId="72" w15:restartNumberingAfterBreak="0">
    <w:nsid w:val="15231546"/>
    <w:multiLevelType w:val="hybridMultilevel"/>
    <w:tmpl w:val="A91C39DC"/>
    <w:lvl w:ilvl="0" w:tplc="3350E61A">
      <w:start w:val="1"/>
      <w:numFmt w:val="decimal"/>
      <w:lvlText w:val="%1."/>
      <w:lvlJc w:val="left"/>
      <w:pPr>
        <w:ind w:left="720" w:hanging="360"/>
      </w:pPr>
    </w:lvl>
    <w:lvl w:ilvl="1" w:tplc="FBAA7012">
      <w:start w:val="1"/>
      <w:numFmt w:val="lowerLetter"/>
      <w:lvlText w:val="%2."/>
      <w:lvlJc w:val="left"/>
      <w:pPr>
        <w:ind w:left="1440" w:hanging="360"/>
      </w:pPr>
    </w:lvl>
    <w:lvl w:ilvl="2" w:tplc="CB40E48A" w:tentative="1">
      <w:start w:val="1"/>
      <w:numFmt w:val="lowerRoman"/>
      <w:lvlText w:val="%3."/>
      <w:lvlJc w:val="right"/>
      <w:pPr>
        <w:ind w:left="2160" w:hanging="180"/>
      </w:pPr>
    </w:lvl>
    <w:lvl w:ilvl="3" w:tplc="488E0238" w:tentative="1">
      <w:start w:val="1"/>
      <w:numFmt w:val="decimal"/>
      <w:lvlText w:val="%4."/>
      <w:lvlJc w:val="left"/>
      <w:pPr>
        <w:ind w:left="2880" w:hanging="360"/>
      </w:pPr>
    </w:lvl>
    <w:lvl w:ilvl="4" w:tplc="6554CDBE" w:tentative="1">
      <w:start w:val="1"/>
      <w:numFmt w:val="lowerLetter"/>
      <w:lvlText w:val="%5."/>
      <w:lvlJc w:val="left"/>
      <w:pPr>
        <w:ind w:left="3600" w:hanging="360"/>
      </w:pPr>
    </w:lvl>
    <w:lvl w:ilvl="5" w:tplc="7966D5B2" w:tentative="1">
      <w:start w:val="1"/>
      <w:numFmt w:val="lowerRoman"/>
      <w:lvlText w:val="%6."/>
      <w:lvlJc w:val="right"/>
      <w:pPr>
        <w:ind w:left="4320" w:hanging="180"/>
      </w:pPr>
    </w:lvl>
    <w:lvl w:ilvl="6" w:tplc="965CE36A" w:tentative="1">
      <w:start w:val="1"/>
      <w:numFmt w:val="decimal"/>
      <w:lvlText w:val="%7."/>
      <w:lvlJc w:val="left"/>
      <w:pPr>
        <w:ind w:left="5040" w:hanging="360"/>
      </w:pPr>
    </w:lvl>
    <w:lvl w:ilvl="7" w:tplc="1D6C00E2" w:tentative="1">
      <w:start w:val="1"/>
      <w:numFmt w:val="lowerLetter"/>
      <w:lvlText w:val="%8."/>
      <w:lvlJc w:val="left"/>
      <w:pPr>
        <w:ind w:left="5760" w:hanging="360"/>
      </w:pPr>
    </w:lvl>
    <w:lvl w:ilvl="8" w:tplc="51DA8500" w:tentative="1">
      <w:start w:val="1"/>
      <w:numFmt w:val="lowerRoman"/>
      <w:lvlText w:val="%9."/>
      <w:lvlJc w:val="right"/>
      <w:pPr>
        <w:ind w:left="6480" w:hanging="180"/>
      </w:pPr>
    </w:lvl>
  </w:abstractNum>
  <w:abstractNum w:abstractNumId="73" w15:restartNumberingAfterBreak="0">
    <w:nsid w:val="153B232B"/>
    <w:multiLevelType w:val="hybridMultilevel"/>
    <w:tmpl w:val="AC26B396"/>
    <w:lvl w:ilvl="0" w:tplc="FD205D9A">
      <w:start w:val="1"/>
      <w:numFmt w:val="decimal"/>
      <w:lvlText w:val="%1."/>
      <w:lvlJc w:val="left"/>
      <w:pPr>
        <w:ind w:left="720" w:hanging="360"/>
      </w:pPr>
    </w:lvl>
    <w:lvl w:ilvl="1" w:tplc="4678EFF8">
      <w:start w:val="1"/>
      <w:numFmt w:val="lowerLetter"/>
      <w:lvlText w:val="%2."/>
      <w:lvlJc w:val="left"/>
      <w:pPr>
        <w:ind w:left="1440" w:hanging="360"/>
      </w:pPr>
    </w:lvl>
    <w:lvl w:ilvl="2" w:tplc="BDBA0CE4" w:tentative="1">
      <w:start w:val="1"/>
      <w:numFmt w:val="lowerRoman"/>
      <w:lvlText w:val="%3."/>
      <w:lvlJc w:val="right"/>
      <w:pPr>
        <w:ind w:left="2160" w:hanging="180"/>
      </w:pPr>
    </w:lvl>
    <w:lvl w:ilvl="3" w:tplc="F6D02ABA" w:tentative="1">
      <w:start w:val="1"/>
      <w:numFmt w:val="decimal"/>
      <w:lvlText w:val="%4."/>
      <w:lvlJc w:val="left"/>
      <w:pPr>
        <w:ind w:left="2880" w:hanging="360"/>
      </w:pPr>
    </w:lvl>
    <w:lvl w:ilvl="4" w:tplc="8BD85896" w:tentative="1">
      <w:start w:val="1"/>
      <w:numFmt w:val="lowerLetter"/>
      <w:lvlText w:val="%5."/>
      <w:lvlJc w:val="left"/>
      <w:pPr>
        <w:ind w:left="3600" w:hanging="360"/>
      </w:pPr>
    </w:lvl>
    <w:lvl w:ilvl="5" w:tplc="EAD6ADF4" w:tentative="1">
      <w:start w:val="1"/>
      <w:numFmt w:val="lowerRoman"/>
      <w:lvlText w:val="%6."/>
      <w:lvlJc w:val="right"/>
      <w:pPr>
        <w:ind w:left="4320" w:hanging="180"/>
      </w:pPr>
    </w:lvl>
    <w:lvl w:ilvl="6" w:tplc="0AE09D2A" w:tentative="1">
      <w:start w:val="1"/>
      <w:numFmt w:val="decimal"/>
      <w:lvlText w:val="%7."/>
      <w:lvlJc w:val="left"/>
      <w:pPr>
        <w:ind w:left="5040" w:hanging="360"/>
      </w:pPr>
    </w:lvl>
    <w:lvl w:ilvl="7" w:tplc="F3F0CEA2" w:tentative="1">
      <w:start w:val="1"/>
      <w:numFmt w:val="lowerLetter"/>
      <w:lvlText w:val="%8."/>
      <w:lvlJc w:val="left"/>
      <w:pPr>
        <w:ind w:left="5760" w:hanging="360"/>
      </w:pPr>
    </w:lvl>
    <w:lvl w:ilvl="8" w:tplc="D7A68540" w:tentative="1">
      <w:start w:val="1"/>
      <w:numFmt w:val="lowerRoman"/>
      <w:lvlText w:val="%9."/>
      <w:lvlJc w:val="right"/>
      <w:pPr>
        <w:ind w:left="6480" w:hanging="180"/>
      </w:pPr>
    </w:lvl>
  </w:abstractNum>
  <w:abstractNum w:abstractNumId="74"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16351B4E"/>
    <w:multiLevelType w:val="hybridMultilevel"/>
    <w:tmpl w:val="84BC9C02"/>
    <w:lvl w:ilvl="0" w:tplc="8D8E15B6">
      <w:start w:val="1"/>
      <w:numFmt w:val="decimal"/>
      <w:lvlText w:val="%1."/>
      <w:lvlJc w:val="left"/>
      <w:pPr>
        <w:ind w:left="720" w:hanging="360"/>
      </w:pPr>
    </w:lvl>
    <w:lvl w:ilvl="1" w:tplc="32DA55B8">
      <w:start w:val="1"/>
      <w:numFmt w:val="lowerLetter"/>
      <w:lvlText w:val="%2."/>
      <w:lvlJc w:val="left"/>
      <w:pPr>
        <w:ind w:left="1440" w:hanging="360"/>
      </w:pPr>
    </w:lvl>
    <w:lvl w:ilvl="2" w:tplc="EF923DC6" w:tentative="1">
      <w:start w:val="1"/>
      <w:numFmt w:val="lowerRoman"/>
      <w:lvlText w:val="%3."/>
      <w:lvlJc w:val="right"/>
      <w:pPr>
        <w:ind w:left="2160" w:hanging="180"/>
      </w:pPr>
    </w:lvl>
    <w:lvl w:ilvl="3" w:tplc="3DC289EE" w:tentative="1">
      <w:start w:val="1"/>
      <w:numFmt w:val="decimal"/>
      <w:lvlText w:val="%4."/>
      <w:lvlJc w:val="left"/>
      <w:pPr>
        <w:ind w:left="2880" w:hanging="360"/>
      </w:pPr>
    </w:lvl>
    <w:lvl w:ilvl="4" w:tplc="D9869DB4" w:tentative="1">
      <w:start w:val="1"/>
      <w:numFmt w:val="lowerLetter"/>
      <w:lvlText w:val="%5."/>
      <w:lvlJc w:val="left"/>
      <w:pPr>
        <w:ind w:left="3600" w:hanging="360"/>
      </w:pPr>
    </w:lvl>
    <w:lvl w:ilvl="5" w:tplc="A698B822" w:tentative="1">
      <w:start w:val="1"/>
      <w:numFmt w:val="lowerRoman"/>
      <w:lvlText w:val="%6."/>
      <w:lvlJc w:val="right"/>
      <w:pPr>
        <w:ind w:left="4320" w:hanging="180"/>
      </w:pPr>
    </w:lvl>
    <w:lvl w:ilvl="6" w:tplc="A9DC0F3A" w:tentative="1">
      <w:start w:val="1"/>
      <w:numFmt w:val="decimal"/>
      <w:lvlText w:val="%7."/>
      <w:lvlJc w:val="left"/>
      <w:pPr>
        <w:ind w:left="5040" w:hanging="360"/>
      </w:pPr>
    </w:lvl>
    <w:lvl w:ilvl="7" w:tplc="734ED78A" w:tentative="1">
      <w:start w:val="1"/>
      <w:numFmt w:val="lowerLetter"/>
      <w:lvlText w:val="%8."/>
      <w:lvlJc w:val="left"/>
      <w:pPr>
        <w:ind w:left="5760" w:hanging="360"/>
      </w:pPr>
    </w:lvl>
    <w:lvl w:ilvl="8" w:tplc="7CF4FAB4" w:tentative="1">
      <w:start w:val="1"/>
      <w:numFmt w:val="lowerRoman"/>
      <w:lvlText w:val="%9."/>
      <w:lvlJc w:val="right"/>
      <w:pPr>
        <w:ind w:left="6480" w:hanging="180"/>
      </w:pPr>
    </w:lvl>
  </w:abstractNum>
  <w:abstractNum w:abstractNumId="76" w15:restartNumberingAfterBreak="0">
    <w:nsid w:val="16CA783F"/>
    <w:multiLevelType w:val="hybridMultilevel"/>
    <w:tmpl w:val="BECAD2DA"/>
    <w:lvl w:ilvl="0" w:tplc="A0ECEB7E">
      <w:start w:val="1"/>
      <w:numFmt w:val="bullet"/>
      <w:lvlText w:val=""/>
      <w:lvlJc w:val="left"/>
      <w:pPr>
        <w:ind w:left="720" w:hanging="360"/>
      </w:pPr>
      <w:rPr>
        <w:rFonts w:ascii="Symbol" w:hAnsi="Symbol" w:hint="default"/>
      </w:rPr>
    </w:lvl>
    <w:lvl w:ilvl="1" w:tplc="E24CFD04">
      <w:start w:val="1"/>
      <w:numFmt w:val="bullet"/>
      <w:lvlText w:val="o"/>
      <w:lvlJc w:val="left"/>
      <w:pPr>
        <w:ind w:left="1440" w:hanging="360"/>
      </w:pPr>
      <w:rPr>
        <w:rFonts w:ascii="Courier New" w:hAnsi="Courier New" w:cs="Courier New" w:hint="default"/>
      </w:rPr>
    </w:lvl>
    <w:lvl w:ilvl="2" w:tplc="4A8E9E30" w:tentative="1">
      <w:start w:val="1"/>
      <w:numFmt w:val="bullet"/>
      <w:lvlText w:val=""/>
      <w:lvlJc w:val="left"/>
      <w:pPr>
        <w:ind w:left="2160" w:hanging="360"/>
      </w:pPr>
      <w:rPr>
        <w:rFonts w:ascii="Wingdings" w:hAnsi="Wingdings" w:hint="default"/>
      </w:rPr>
    </w:lvl>
    <w:lvl w:ilvl="3" w:tplc="0B6C9E80" w:tentative="1">
      <w:start w:val="1"/>
      <w:numFmt w:val="bullet"/>
      <w:lvlText w:val=""/>
      <w:lvlJc w:val="left"/>
      <w:pPr>
        <w:ind w:left="2880" w:hanging="360"/>
      </w:pPr>
      <w:rPr>
        <w:rFonts w:ascii="Symbol" w:hAnsi="Symbol" w:hint="default"/>
      </w:rPr>
    </w:lvl>
    <w:lvl w:ilvl="4" w:tplc="098C958A" w:tentative="1">
      <w:start w:val="1"/>
      <w:numFmt w:val="bullet"/>
      <w:lvlText w:val="o"/>
      <w:lvlJc w:val="left"/>
      <w:pPr>
        <w:ind w:left="3600" w:hanging="360"/>
      </w:pPr>
      <w:rPr>
        <w:rFonts w:ascii="Courier New" w:hAnsi="Courier New" w:cs="Courier New" w:hint="default"/>
      </w:rPr>
    </w:lvl>
    <w:lvl w:ilvl="5" w:tplc="732E14F2" w:tentative="1">
      <w:start w:val="1"/>
      <w:numFmt w:val="bullet"/>
      <w:lvlText w:val=""/>
      <w:lvlJc w:val="left"/>
      <w:pPr>
        <w:ind w:left="4320" w:hanging="360"/>
      </w:pPr>
      <w:rPr>
        <w:rFonts w:ascii="Wingdings" w:hAnsi="Wingdings" w:hint="default"/>
      </w:rPr>
    </w:lvl>
    <w:lvl w:ilvl="6" w:tplc="C9F0A1EC" w:tentative="1">
      <w:start w:val="1"/>
      <w:numFmt w:val="bullet"/>
      <w:lvlText w:val=""/>
      <w:lvlJc w:val="left"/>
      <w:pPr>
        <w:ind w:left="5040" w:hanging="360"/>
      </w:pPr>
      <w:rPr>
        <w:rFonts w:ascii="Symbol" w:hAnsi="Symbol" w:hint="default"/>
      </w:rPr>
    </w:lvl>
    <w:lvl w:ilvl="7" w:tplc="8C2CD770" w:tentative="1">
      <w:start w:val="1"/>
      <w:numFmt w:val="bullet"/>
      <w:lvlText w:val="o"/>
      <w:lvlJc w:val="left"/>
      <w:pPr>
        <w:ind w:left="5760" w:hanging="360"/>
      </w:pPr>
      <w:rPr>
        <w:rFonts w:ascii="Courier New" w:hAnsi="Courier New" w:cs="Courier New" w:hint="default"/>
      </w:rPr>
    </w:lvl>
    <w:lvl w:ilvl="8" w:tplc="8774EF6C" w:tentative="1">
      <w:start w:val="1"/>
      <w:numFmt w:val="bullet"/>
      <w:lvlText w:val=""/>
      <w:lvlJc w:val="left"/>
      <w:pPr>
        <w:ind w:left="6480" w:hanging="360"/>
      </w:pPr>
      <w:rPr>
        <w:rFonts w:ascii="Wingdings" w:hAnsi="Wingdings" w:hint="default"/>
      </w:rPr>
    </w:lvl>
  </w:abstractNum>
  <w:abstractNum w:abstractNumId="77" w15:restartNumberingAfterBreak="0">
    <w:nsid w:val="17832211"/>
    <w:multiLevelType w:val="hybridMultilevel"/>
    <w:tmpl w:val="501CA462"/>
    <w:lvl w:ilvl="0" w:tplc="EFCE685C">
      <w:start w:val="1"/>
      <w:numFmt w:val="bullet"/>
      <w:lvlText w:val=""/>
      <w:lvlJc w:val="left"/>
      <w:pPr>
        <w:ind w:left="720" w:hanging="360"/>
      </w:pPr>
      <w:rPr>
        <w:rFonts w:ascii="Symbol" w:hAnsi="Symbol" w:hint="default"/>
      </w:rPr>
    </w:lvl>
    <w:lvl w:ilvl="1" w:tplc="E762390A">
      <w:start w:val="1"/>
      <w:numFmt w:val="bullet"/>
      <w:lvlText w:val="o"/>
      <w:lvlJc w:val="left"/>
      <w:pPr>
        <w:ind w:left="1440" w:hanging="360"/>
      </w:pPr>
      <w:rPr>
        <w:rFonts w:ascii="Courier New" w:hAnsi="Courier New" w:cs="Courier New" w:hint="default"/>
      </w:rPr>
    </w:lvl>
    <w:lvl w:ilvl="2" w:tplc="C37AA7DC" w:tentative="1">
      <w:start w:val="1"/>
      <w:numFmt w:val="bullet"/>
      <w:lvlText w:val=""/>
      <w:lvlJc w:val="left"/>
      <w:pPr>
        <w:ind w:left="2160" w:hanging="360"/>
      </w:pPr>
      <w:rPr>
        <w:rFonts w:ascii="Wingdings" w:hAnsi="Wingdings" w:hint="default"/>
      </w:rPr>
    </w:lvl>
    <w:lvl w:ilvl="3" w:tplc="335CAD1E" w:tentative="1">
      <w:start w:val="1"/>
      <w:numFmt w:val="bullet"/>
      <w:lvlText w:val=""/>
      <w:lvlJc w:val="left"/>
      <w:pPr>
        <w:ind w:left="2880" w:hanging="360"/>
      </w:pPr>
      <w:rPr>
        <w:rFonts w:ascii="Symbol" w:hAnsi="Symbol" w:hint="default"/>
      </w:rPr>
    </w:lvl>
    <w:lvl w:ilvl="4" w:tplc="CC322A2A" w:tentative="1">
      <w:start w:val="1"/>
      <w:numFmt w:val="bullet"/>
      <w:lvlText w:val="o"/>
      <w:lvlJc w:val="left"/>
      <w:pPr>
        <w:ind w:left="3600" w:hanging="360"/>
      </w:pPr>
      <w:rPr>
        <w:rFonts w:ascii="Courier New" w:hAnsi="Courier New" w:cs="Courier New" w:hint="default"/>
      </w:rPr>
    </w:lvl>
    <w:lvl w:ilvl="5" w:tplc="E5404706" w:tentative="1">
      <w:start w:val="1"/>
      <w:numFmt w:val="bullet"/>
      <w:lvlText w:val=""/>
      <w:lvlJc w:val="left"/>
      <w:pPr>
        <w:ind w:left="4320" w:hanging="360"/>
      </w:pPr>
      <w:rPr>
        <w:rFonts w:ascii="Wingdings" w:hAnsi="Wingdings" w:hint="default"/>
      </w:rPr>
    </w:lvl>
    <w:lvl w:ilvl="6" w:tplc="29482238" w:tentative="1">
      <w:start w:val="1"/>
      <w:numFmt w:val="bullet"/>
      <w:lvlText w:val=""/>
      <w:lvlJc w:val="left"/>
      <w:pPr>
        <w:ind w:left="5040" w:hanging="360"/>
      </w:pPr>
      <w:rPr>
        <w:rFonts w:ascii="Symbol" w:hAnsi="Symbol" w:hint="default"/>
      </w:rPr>
    </w:lvl>
    <w:lvl w:ilvl="7" w:tplc="43B2612A" w:tentative="1">
      <w:start w:val="1"/>
      <w:numFmt w:val="bullet"/>
      <w:lvlText w:val="o"/>
      <w:lvlJc w:val="left"/>
      <w:pPr>
        <w:ind w:left="5760" w:hanging="360"/>
      </w:pPr>
      <w:rPr>
        <w:rFonts w:ascii="Courier New" w:hAnsi="Courier New" w:cs="Courier New" w:hint="default"/>
      </w:rPr>
    </w:lvl>
    <w:lvl w:ilvl="8" w:tplc="098C7DCA" w:tentative="1">
      <w:start w:val="1"/>
      <w:numFmt w:val="bullet"/>
      <w:lvlText w:val=""/>
      <w:lvlJc w:val="left"/>
      <w:pPr>
        <w:ind w:left="6480" w:hanging="360"/>
      </w:pPr>
      <w:rPr>
        <w:rFonts w:ascii="Wingdings" w:hAnsi="Wingdings" w:hint="default"/>
      </w:rPr>
    </w:lvl>
  </w:abstractNum>
  <w:abstractNum w:abstractNumId="78" w15:restartNumberingAfterBreak="0">
    <w:nsid w:val="17BD6E00"/>
    <w:multiLevelType w:val="hybridMultilevel"/>
    <w:tmpl w:val="80FE09A6"/>
    <w:lvl w:ilvl="0" w:tplc="847AA3C4">
      <w:start w:val="1"/>
      <w:numFmt w:val="decimal"/>
      <w:lvlText w:val="%1."/>
      <w:lvlJc w:val="left"/>
      <w:pPr>
        <w:ind w:left="720" w:hanging="360"/>
      </w:pPr>
    </w:lvl>
    <w:lvl w:ilvl="1" w:tplc="1E6C7B98">
      <w:start w:val="1"/>
      <w:numFmt w:val="lowerLetter"/>
      <w:lvlText w:val="%2."/>
      <w:lvlJc w:val="left"/>
      <w:pPr>
        <w:ind w:left="1440" w:hanging="360"/>
      </w:pPr>
    </w:lvl>
    <w:lvl w:ilvl="2" w:tplc="1CBE09FC" w:tentative="1">
      <w:start w:val="1"/>
      <w:numFmt w:val="lowerRoman"/>
      <w:lvlText w:val="%3."/>
      <w:lvlJc w:val="right"/>
      <w:pPr>
        <w:ind w:left="2160" w:hanging="180"/>
      </w:pPr>
    </w:lvl>
    <w:lvl w:ilvl="3" w:tplc="472CCB0A" w:tentative="1">
      <w:start w:val="1"/>
      <w:numFmt w:val="decimal"/>
      <w:lvlText w:val="%4."/>
      <w:lvlJc w:val="left"/>
      <w:pPr>
        <w:ind w:left="2880" w:hanging="360"/>
      </w:pPr>
    </w:lvl>
    <w:lvl w:ilvl="4" w:tplc="B25A9378" w:tentative="1">
      <w:start w:val="1"/>
      <w:numFmt w:val="lowerLetter"/>
      <w:lvlText w:val="%5."/>
      <w:lvlJc w:val="left"/>
      <w:pPr>
        <w:ind w:left="3600" w:hanging="360"/>
      </w:pPr>
    </w:lvl>
    <w:lvl w:ilvl="5" w:tplc="C568C3D0" w:tentative="1">
      <w:start w:val="1"/>
      <w:numFmt w:val="lowerRoman"/>
      <w:lvlText w:val="%6."/>
      <w:lvlJc w:val="right"/>
      <w:pPr>
        <w:ind w:left="4320" w:hanging="180"/>
      </w:pPr>
    </w:lvl>
    <w:lvl w:ilvl="6" w:tplc="9C7A9438" w:tentative="1">
      <w:start w:val="1"/>
      <w:numFmt w:val="decimal"/>
      <w:lvlText w:val="%7."/>
      <w:lvlJc w:val="left"/>
      <w:pPr>
        <w:ind w:left="5040" w:hanging="360"/>
      </w:pPr>
    </w:lvl>
    <w:lvl w:ilvl="7" w:tplc="D4B6E1EE" w:tentative="1">
      <w:start w:val="1"/>
      <w:numFmt w:val="lowerLetter"/>
      <w:lvlText w:val="%8."/>
      <w:lvlJc w:val="left"/>
      <w:pPr>
        <w:ind w:left="5760" w:hanging="360"/>
      </w:pPr>
    </w:lvl>
    <w:lvl w:ilvl="8" w:tplc="1DE2ACC2" w:tentative="1">
      <w:start w:val="1"/>
      <w:numFmt w:val="lowerRoman"/>
      <w:lvlText w:val="%9."/>
      <w:lvlJc w:val="right"/>
      <w:pPr>
        <w:ind w:left="6480" w:hanging="180"/>
      </w:pPr>
    </w:lvl>
  </w:abstractNum>
  <w:abstractNum w:abstractNumId="79" w15:restartNumberingAfterBreak="0">
    <w:nsid w:val="1809510C"/>
    <w:multiLevelType w:val="hybridMultilevel"/>
    <w:tmpl w:val="D96E13F0"/>
    <w:lvl w:ilvl="0" w:tplc="3E8E2192">
      <w:start w:val="1"/>
      <w:numFmt w:val="bullet"/>
      <w:lvlText w:val=""/>
      <w:lvlJc w:val="left"/>
      <w:pPr>
        <w:ind w:left="720" w:hanging="360"/>
      </w:pPr>
      <w:rPr>
        <w:rFonts w:ascii="Symbol" w:hAnsi="Symbol" w:hint="default"/>
      </w:rPr>
    </w:lvl>
    <w:lvl w:ilvl="1" w:tplc="2B9C7170" w:tentative="1">
      <w:start w:val="1"/>
      <w:numFmt w:val="bullet"/>
      <w:lvlText w:val="o"/>
      <w:lvlJc w:val="left"/>
      <w:pPr>
        <w:ind w:left="1440" w:hanging="360"/>
      </w:pPr>
      <w:rPr>
        <w:rFonts w:ascii="Courier New" w:hAnsi="Courier New" w:cs="Courier New" w:hint="default"/>
      </w:rPr>
    </w:lvl>
    <w:lvl w:ilvl="2" w:tplc="62886052" w:tentative="1">
      <w:start w:val="1"/>
      <w:numFmt w:val="bullet"/>
      <w:lvlText w:val=""/>
      <w:lvlJc w:val="left"/>
      <w:pPr>
        <w:ind w:left="2160" w:hanging="360"/>
      </w:pPr>
      <w:rPr>
        <w:rFonts w:ascii="Wingdings" w:hAnsi="Wingdings" w:hint="default"/>
      </w:rPr>
    </w:lvl>
    <w:lvl w:ilvl="3" w:tplc="C6345098" w:tentative="1">
      <w:start w:val="1"/>
      <w:numFmt w:val="bullet"/>
      <w:lvlText w:val=""/>
      <w:lvlJc w:val="left"/>
      <w:pPr>
        <w:ind w:left="2880" w:hanging="360"/>
      </w:pPr>
      <w:rPr>
        <w:rFonts w:ascii="Symbol" w:hAnsi="Symbol" w:hint="default"/>
      </w:rPr>
    </w:lvl>
    <w:lvl w:ilvl="4" w:tplc="5C884472" w:tentative="1">
      <w:start w:val="1"/>
      <w:numFmt w:val="bullet"/>
      <w:lvlText w:val="o"/>
      <w:lvlJc w:val="left"/>
      <w:pPr>
        <w:ind w:left="3600" w:hanging="360"/>
      </w:pPr>
      <w:rPr>
        <w:rFonts w:ascii="Courier New" w:hAnsi="Courier New" w:cs="Courier New" w:hint="default"/>
      </w:rPr>
    </w:lvl>
    <w:lvl w:ilvl="5" w:tplc="156C1B34" w:tentative="1">
      <w:start w:val="1"/>
      <w:numFmt w:val="bullet"/>
      <w:lvlText w:val=""/>
      <w:lvlJc w:val="left"/>
      <w:pPr>
        <w:ind w:left="4320" w:hanging="360"/>
      </w:pPr>
      <w:rPr>
        <w:rFonts w:ascii="Wingdings" w:hAnsi="Wingdings" w:hint="default"/>
      </w:rPr>
    </w:lvl>
    <w:lvl w:ilvl="6" w:tplc="DF86C13A" w:tentative="1">
      <w:start w:val="1"/>
      <w:numFmt w:val="bullet"/>
      <w:lvlText w:val=""/>
      <w:lvlJc w:val="left"/>
      <w:pPr>
        <w:ind w:left="5040" w:hanging="360"/>
      </w:pPr>
      <w:rPr>
        <w:rFonts w:ascii="Symbol" w:hAnsi="Symbol" w:hint="default"/>
      </w:rPr>
    </w:lvl>
    <w:lvl w:ilvl="7" w:tplc="63145824" w:tentative="1">
      <w:start w:val="1"/>
      <w:numFmt w:val="bullet"/>
      <w:lvlText w:val="o"/>
      <w:lvlJc w:val="left"/>
      <w:pPr>
        <w:ind w:left="5760" w:hanging="360"/>
      </w:pPr>
      <w:rPr>
        <w:rFonts w:ascii="Courier New" w:hAnsi="Courier New" w:cs="Courier New" w:hint="default"/>
      </w:rPr>
    </w:lvl>
    <w:lvl w:ilvl="8" w:tplc="F2123A50" w:tentative="1">
      <w:start w:val="1"/>
      <w:numFmt w:val="bullet"/>
      <w:lvlText w:val=""/>
      <w:lvlJc w:val="left"/>
      <w:pPr>
        <w:ind w:left="6480" w:hanging="360"/>
      </w:pPr>
      <w:rPr>
        <w:rFonts w:ascii="Wingdings" w:hAnsi="Wingdings" w:hint="default"/>
      </w:rPr>
    </w:lvl>
  </w:abstractNum>
  <w:abstractNum w:abstractNumId="80" w15:restartNumberingAfterBreak="0">
    <w:nsid w:val="18FD46B7"/>
    <w:multiLevelType w:val="hybridMultilevel"/>
    <w:tmpl w:val="5C3AB396"/>
    <w:lvl w:ilvl="0" w:tplc="065E8096">
      <w:start w:val="1"/>
      <w:numFmt w:val="decimal"/>
      <w:lvlText w:val="%1."/>
      <w:lvlJc w:val="left"/>
      <w:pPr>
        <w:ind w:left="720" w:hanging="360"/>
      </w:pPr>
    </w:lvl>
    <w:lvl w:ilvl="1" w:tplc="6144029A">
      <w:start w:val="1"/>
      <w:numFmt w:val="lowerLetter"/>
      <w:lvlText w:val="%2."/>
      <w:lvlJc w:val="left"/>
      <w:pPr>
        <w:ind w:left="1440" w:hanging="360"/>
      </w:pPr>
    </w:lvl>
    <w:lvl w:ilvl="2" w:tplc="3D265BCA" w:tentative="1">
      <w:start w:val="1"/>
      <w:numFmt w:val="lowerRoman"/>
      <w:lvlText w:val="%3."/>
      <w:lvlJc w:val="right"/>
      <w:pPr>
        <w:ind w:left="2160" w:hanging="180"/>
      </w:pPr>
    </w:lvl>
    <w:lvl w:ilvl="3" w:tplc="BAB2EA5E" w:tentative="1">
      <w:start w:val="1"/>
      <w:numFmt w:val="decimal"/>
      <w:lvlText w:val="%4."/>
      <w:lvlJc w:val="left"/>
      <w:pPr>
        <w:ind w:left="2880" w:hanging="360"/>
      </w:pPr>
    </w:lvl>
    <w:lvl w:ilvl="4" w:tplc="E0FA73DE" w:tentative="1">
      <w:start w:val="1"/>
      <w:numFmt w:val="lowerLetter"/>
      <w:lvlText w:val="%5."/>
      <w:lvlJc w:val="left"/>
      <w:pPr>
        <w:ind w:left="3600" w:hanging="360"/>
      </w:pPr>
    </w:lvl>
    <w:lvl w:ilvl="5" w:tplc="A1F24468" w:tentative="1">
      <w:start w:val="1"/>
      <w:numFmt w:val="lowerRoman"/>
      <w:lvlText w:val="%6."/>
      <w:lvlJc w:val="right"/>
      <w:pPr>
        <w:ind w:left="4320" w:hanging="180"/>
      </w:pPr>
    </w:lvl>
    <w:lvl w:ilvl="6" w:tplc="DB4A268C" w:tentative="1">
      <w:start w:val="1"/>
      <w:numFmt w:val="decimal"/>
      <w:lvlText w:val="%7."/>
      <w:lvlJc w:val="left"/>
      <w:pPr>
        <w:ind w:left="5040" w:hanging="360"/>
      </w:pPr>
    </w:lvl>
    <w:lvl w:ilvl="7" w:tplc="4EC4282A" w:tentative="1">
      <w:start w:val="1"/>
      <w:numFmt w:val="lowerLetter"/>
      <w:lvlText w:val="%8."/>
      <w:lvlJc w:val="left"/>
      <w:pPr>
        <w:ind w:left="5760" w:hanging="360"/>
      </w:pPr>
    </w:lvl>
    <w:lvl w:ilvl="8" w:tplc="18D4D0C0" w:tentative="1">
      <w:start w:val="1"/>
      <w:numFmt w:val="lowerRoman"/>
      <w:lvlText w:val="%9."/>
      <w:lvlJc w:val="right"/>
      <w:pPr>
        <w:ind w:left="6480" w:hanging="180"/>
      </w:pPr>
    </w:lvl>
  </w:abstractNum>
  <w:abstractNum w:abstractNumId="81" w15:restartNumberingAfterBreak="0">
    <w:nsid w:val="1A612DEA"/>
    <w:multiLevelType w:val="hybridMultilevel"/>
    <w:tmpl w:val="56764F24"/>
    <w:lvl w:ilvl="0" w:tplc="66924E4E">
      <w:start w:val="1"/>
      <w:numFmt w:val="decimal"/>
      <w:lvlText w:val="%1."/>
      <w:lvlJc w:val="left"/>
      <w:pPr>
        <w:ind w:left="720" w:hanging="360"/>
      </w:pPr>
    </w:lvl>
    <w:lvl w:ilvl="1" w:tplc="897E0BAE">
      <w:start w:val="1"/>
      <w:numFmt w:val="lowerLetter"/>
      <w:lvlText w:val="%2."/>
      <w:lvlJc w:val="left"/>
      <w:pPr>
        <w:ind w:left="1440" w:hanging="360"/>
      </w:pPr>
    </w:lvl>
    <w:lvl w:ilvl="2" w:tplc="7D7C6C0E" w:tentative="1">
      <w:start w:val="1"/>
      <w:numFmt w:val="lowerRoman"/>
      <w:lvlText w:val="%3."/>
      <w:lvlJc w:val="right"/>
      <w:pPr>
        <w:ind w:left="2160" w:hanging="180"/>
      </w:pPr>
    </w:lvl>
    <w:lvl w:ilvl="3" w:tplc="B9AEBF18" w:tentative="1">
      <w:start w:val="1"/>
      <w:numFmt w:val="decimal"/>
      <w:lvlText w:val="%4."/>
      <w:lvlJc w:val="left"/>
      <w:pPr>
        <w:ind w:left="2880" w:hanging="360"/>
      </w:pPr>
    </w:lvl>
    <w:lvl w:ilvl="4" w:tplc="75829CBA" w:tentative="1">
      <w:start w:val="1"/>
      <w:numFmt w:val="lowerLetter"/>
      <w:lvlText w:val="%5."/>
      <w:lvlJc w:val="left"/>
      <w:pPr>
        <w:ind w:left="3600" w:hanging="360"/>
      </w:pPr>
    </w:lvl>
    <w:lvl w:ilvl="5" w:tplc="13D40372" w:tentative="1">
      <w:start w:val="1"/>
      <w:numFmt w:val="lowerRoman"/>
      <w:lvlText w:val="%6."/>
      <w:lvlJc w:val="right"/>
      <w:pPr>
        <w:ind w:left="4320" w:hanging="180"/>
      </w:pPr>
    </w:lvl>
    <w:lvl w:ilvl="6" w:tplc="A9324D30" w:tentative="1">
      <w:start w:val="1"/>
      <w:numFmt w:val="decimal"/>
      <w:lvlText w:val="%7."/>
      <w:lvlJc w:val="left"/>
      <w:pPr>
        <w:ind w:left="5040" w:hanging="360"/>
      </w:pPr>
    </w:lvl>
    <w:lvl w:ilvl="7" w:tplc="99525E92" w:tentative="1">
      <w:start w:val="1"/>
      <w:numFmt w:val="lowerLetter"/>
      <w:lvlText w:val="%8."/>
      <w:lvlJc w:val="left"/>
      <w:pPr>
        <w:ind w:left="5760" w:hanging="360"/>
      </w:pPr>
    </w:lvl>
    <w:lvl w:ilvl="8" w:tplc="970065D6" w:tentative="1">
      <w:start w:val="1"/>
      <w:numFmt w:val="lowerRoman"/>
      <w:lvlText w:val="%9."/>
      <w:lvlJc w:val="right"/>
      <w:pPr>
        <w:ind w:left="6480" w:hanging="180"/>
      </w:pPr>
    </w:lvl>
  </w:abstractNum>
  <w:abstractNum w:abstractNumId="82" w15:restartNumberingAfterBreak="0">
    <w:nsid w:val="1AD876D7"/>
    <w:multiLevelType w:val="hybridMultilevel"/>
    <w:tmpl w:val="DB862C62"/>
    <w:lvl w:ilvl="0" w:tplc="F0185282">
      <w:start w:val="1"/>
      <w:numFmt w:val="decimal"/>
      <w:lvlText w:val="%1."/>
      <w:lvlJc w:val="left"/>
      <w:pPr>
        <w:ind w:left="720" w:hanging="360"/>
      </w:pPr>
    </w:lvl>
    <w:lvl w:ilvl="1" w:tplc="B0C88BF6">
      <w:start w:val="1"/>
      <w:numFmt w:val="lowerLetter"/>
      <w:lvlText w:val="%2."/>
      <w:lvlJc w:val="left"/>
      <w:pPr>
        <w:ind w:left="1440" w:hanging="360"/>
      </w:pPr>
    </w:lvl>
    <w:lvl w:ilvl="2" w:tplc="D7383A10" w:tentative="1">
      <w:start w:val="1"/>
      <w:numFmt w:val="lowerRoman"/>
      <w:lvlText w:val="%3."/>
      <w:lvlJc w:val="right"/>
      <w:pPr>
        <w:ind w:left="2160" w:hanging="180"/>
      </w:pPr>
    </w:lvl>
    <w:lvl w:ilvl="3" w:tplc="DD88386E" w:tentative="1">
      <w:start w:val="1"/>
      <w:numFmt w:val="decimal"/>
      <w:lvlText w:val="%4."/>
      <w:lvlJc w:val="left"/>
      <w:pPr>
        <w:ind w:left="2880" w:hanging="360"/>
      </w:pPr>
    </w:lvl>
    <w:lvl w:ilvl="4" w:tplc="659EFA56" w:tentative="1">
      <w:start w:val="1"/>
      <w:numFmt w:val="lowerLetter"/>
      <w:lvlText w:val="%5."/>
      <w:lvlJc w:val="left"/>
      <w:pPr>
        <w:ind w:left="3600" w:hanging="360"/>
      </w:pPr>
    </w:lvl>
    <w:lvl w:ilvl="5" w:tplc="556EB99A" w:tentative="1">
      <w:start w:val="1"/>
      <w:numFmt w:val="lowerRoman"/>
      <w:lvlText w:val="%6."/>
      <w:lvlJc w:val="right"/>
      <w:pPr>
        <w:ind w:left="4320" w:hanging="180"/>
      </w:pPr>
    </w:lvl>
    <w:lvl w:ilvl="6" w:tplc="DB8AE242" w:tentative="1">
      <w:start w:val="1"/>
      <w:numFmt w:val="decimal"/>
      <w:lvlText w:val="%7."/>
      <w:lvlJc w:val="left"/>
      <w:pPr>
        <w:ind w:left="5040" w:hanging="360"/>
      </w:pPr>
    </w:lvl>
    <w:lvl w:ilvl="7" w:tplc="7B8E70A4" w:tentative="1">
      <w:start w:val="1"/>
      <w:numFmt w:val="lowerLetter"/>
      <w:lvlText w:val="%8."/>
      <w:lvlJc w:val="left"/>
      <w:pPr>
        <w:ind w:left="5760" w:hanging="360"/>
      </w:pPr>
    </w:lvl>
    <w:lvl w:ilvl="8" w:tplc="9C749A6A" w:tentative="1">
      <w:start w:val="1"/>
      <w:numFmt w:val="lowerRoman"/>
      <w:lvlText w:val="%9."/>
      <w:lvlJc w:val="right"/>
      <w:pPr>
        <w:ind w:left="6480" w:hanging="180"/>
      </w:pPr>
    </w:lvl>
  </w:abstractNum>
  <w:abstractNum w:abstractNumId="83" w15:restartNumberingAfterBreak="0">
    <w:nsid w:val="1AF42EEC"/>
    <w:multiLevelType w:val="hybridMultilevel"/>
    <w:tmpl w:val="B9FC7EB4"/>
    <w:lvl w:ilvl="0" w:tplc="433A9B64">
      <w:start w:val="1"/>
      <w:numFmt w:val="decimal"/>
      <w:lvlText w:val="%1."/>
      <w:lvlJc w:val="left"/>
      <w:pPr>
        <w:ind w:left="720" w:hanging="360"/>
      </w:pPr>
    </w:lvl>
    <w:lvl w:ilvl="1" w:tplc="B06823D4">
      <w:start w:val="1"/>
      <w:numFmt w:val="lowerLetter"/>
      <w:lvlText w:val="%2."/>
      <w:lvlJc w:val="left"/>
      <w:pPr>
        <w:ind w:left="1440" w:hanging="360"/>
      </w:pPr>
    </w:lvl>
    <w:lvl w:ilvl="2" w:tplc="CE16DDA4" w:tentative="1">
      <w:start w:val="1"/>
      <w:numFmt w:val="lowerRoman"/>
      <w:lvlText w:val="%3."/>
      <w:lvlJc w:val="right"/>
      <w:pPr>
        <w:ind w:left="2160" w:hanging="180"/>
      </w:pPr>
    </w:lvl>
    <w:lvl w:ilvl="3" w:tplc="9C68D5E8" w:tentative="1">
      <w:start w:val="1"/>
      <w:numFmt w:val="decimal"/>
      <w:lvlText w:val="%4."/>
      <w:lvlJc w:val="left"/>
      <w:pPr>
        <w:ind w:left="2880" w:hanging="360"/>
      </w:pPr>
    </w:lvl>
    <w:lvl w:ilvl="4" w:tplc="A27617FA" w:tentative="1">
      <w:start w:val="1"/>
      <w:numFmt w:val="lowerLetter"/>
      <w:lvlText w:val="%5."/>
      <w:lvlJc w:val="left"/>
      <w:pPr>
        <w:ind w:left="3600" w:hanging="360"/>
      </w:pPr>
    </w:lvl>
    <w:lvl w:ilvl="5" w:tplc="38509F14" w:tentative="1">
      <w:start w:val="1"/>
      <w:numFmt w:val="lowerRoman"/>
      <w:lvlText w:val="%6."/>
      <w:lvlJc w:val="right"/>
      <w:pPr>
        <w:ind w:left="4320" w:hanging="180"/>
      </w:pPr>
    </w:lvl>
    <w:lvl w:ilvl="6" w:tplc="432694B6" w:tentative="1">
      <w:start w:val="1"/>
      <w:numFmt w:val="decimal"/>
      <w:lvlText w:val="%7."/>
      <w:lvlJc w:val="left"/>
      <w:pPr>
        <w:ind w:left="5040" w:hanging="360"/>
      </w:pPr>
    </w:lvl>
    <w:lvl w:ilvl="7" w:tplc="7FEC092C" w:tentative="1">
      <w:start w:val="1"/>
      <w:numFmt w:val="lowerLetter"/>
      <w:lvlText w:val="%8."/>
      <w:lvlJc w:val="left"/>
      <w:pPr>
        <w:ind w:left="5760" w:hanging="360"/>
      </w:pPr>
    </w:lvl>
    <w:lvl w:ilvl="8" w:tplc="1C484A48" w:tentative="1">
      <w:start w:val="1"/>
      <w:numFmt w:val="lowerRoman"/>
      <w:lvlText w:val="%9."/>
      <w:lvlJc w:val="right"/>
      <w:pPr>
        <w:ind w:left="6480" w:hanging="180"/>
      </w:pPr>
    </w:lvl>
  </w:abstractNum>
  <w:abstractNum w:abstractNumId="84" w15:restartNumberingAfterBreak="0">
    <w:nsid w:val="1B94298A"/>
    <w:multiLevelType w:val="hybridMultilevel"/>
    <w:tmpl w:val="A198B126"/>
    <w:lvl w:ilvl="0" w:tplc="A4E6A606">
      <w:start w:val="1"/>
      <w:numFmt w:val="decimal"/>
      <w:lvlText w:val="%1."/>
      <w:lvlJc w:val="left"/>
      <w:pPr>
        <w:ind w:left="720" w:hanging="360"/>
      </w:pPr>
    </w:lvl>
    <w:lvl w:ilvl="1" w:tplc="BDAE356E">
      <w:start w:val="1"/>
      <w:numFmt w:val="lowerLetter"/>
      <w:lvlText w:val="%2."/>
      <w:lvlJc w:val="left"/>
      <w:pPr>
        <w:ind w:left="1440" w:hanging="360"/>
      </w:pPr>
    </w:lvl>
    <w:lvl w:ilvl="2" w:tplc="2AE88F4C" w:tentative="1">
      <w:start w:val="1"/>
      <w:numFmt w:val="lowerRoman"/>
      <w:lvlText w:val="%3."/>
      <w:lvlJc w:val="right"/>
      <w:pPr>
        <w:ind w:left="2160" w:hanging="180"/>
      </w:pPr>
    </w:lvl>
    <w:lvl w:ilvl="3" w:tplc="C308853E" w:tentative="1">
      <w:start w:val="1"/>
      <w:numFmt w:val="decimal"/>
      <w:lvlText w:val="%4."/>
      <w:lvlJc w:val="left"/>
      <w:pPr>
        <w:ind w:left="2880" w:hanging="360"/>
      </w:pPr>
    </w:lvl>
    <w:lvl w:ilvl="4" w:tplc="3808FD80" w:tentative="1">
      <w:start w:val="1"/>
      <w:numFmt w:val="lowerLetter"/>
      <w:lvlText w:val="%5."/>
      <w:lvlJc w:val="left"/>
      <w:pPr>
        <w:ind w:left="3600" w:hanging="360"/>
      </w:pPr>
    </w:lvl>
    <w:lvl w:ilvl="5" w:tplc="D62E31B4" w:tentative="1">
      <w:start w:val="1"/>
      <w:numFmt w:val="lowerRoman"/>
      <w:lvlText w:val="%6."/>
      <w:lvlJc w:val="right"/>
      <w:pPr>
        <w:ind w:left="4320" w:hanging="180"/>
      </w:pPr>
    </w:lvl>
    <w:lvl w:ilvl="6" w:tplc="1A4EAA58" w:tentative="1">
      <w:start w:val="1"/>
      <w:numFmt w:val="decimal"/>
      <w:lvlText w:val="%7."/>
      <w:lvlJc w:val="left"/>
      <w:pPr>
        <w:ind w:left="5040" w:hanging="360"/>
      </w:pPr>
    </w:lvl>
    <w:lvl w:ilvl="7" w:tplc="9154EF60" w:tentative="1">
      <w:start w:val="1"/>
      <w:numFmt w:val="lowerLetter"/>
      <w:lvlText w:val="%8."/>
      <w:lvlJc w:val="left"/>
      <w:pPr>
        <w:ind w:left="5760" w:hanging="360"/>
      </w:pPr>
    </w:lvl>
    <w:lvl w:ilvl="8" w:tplc="D5C0DDCE" w:tentative="1">
      <w:start w:val="1"/>
      <w:numFmt w:val="lowerRoman"/>
      <w:lvlText w:val="%9."/>
      <w:lvlJc w:val="right"/>
      <w:pPr>
        <w:ind w:left="6480" w:hanging="180"/>
      </w:pPr>
    </w:lvl>
  </w:abstractNum>
  <w:abstractNum w:abstractNumId="85" w15:restartNumberingAfterBreak="0">
    <w:nsid w:val="1C994A08"/>
    <w:multiLevelType w:val="hybridMultilevel"/>
    <w:tmpl w:val="AA3C6442"/>
    <w:lvl w:ilvl="0" w:tplc="B030A1A0">
      <w:start w:val="1"/>
      <w:numFmt w:val="bullet"/>
      <w:lvlText w:val=""/>
      <w:lvlJc w:val="left"/>
      <w:pPr>
        <w:ind w:left="720" w:hanging="360"/>
      </w:pPr>
      <w:rPr>
        <w:rFonts w:ascii="Symbol" w:hAnsi="Symbol" w:hint="default"/>
      </w:rPr>
    </w:lvl>
    <w:lvl w:ilvl="1" w:tplc="1C60EB3E">
      <w:start w:val="1"/>
      <w:numFmt w:val="bullet"/>
      <w:lvlText w:val="o"/>
      <w:lvlJc w:val="left"/>
      <w:pPr>
        <w:ind w:left="1440" w:hanging="360"/>
      </w:pPr>
      <w:rPr>
        <w:rFonts w:ascii="Courier New" w:hAnsi="Courier New" w:cs="Courier New" w:hint="default"/>
      </w:rPr>
    </w:lvl>
    <w:lvl w:ilvl="2" w:tplc="5D90C1CE" w:tentative="1">
      <w:start w:val="1"/>
      <w:numFmt w:val="bullet"/>
      <w:lvlText w:val=""/>
      <w:lvlJc w:val="left"/>
      <w:pPr>
        <w:ind w:left="2160" w:hanging="360"/>
      </w:pPr>
      <w:rPr>
        <w:rFonts w:ascii="Wingdings" w:hAnsi="Wingdings" w:hint="default"/>
      </w:rPr>
    </w:lvl>
    <w:lvl w:ilvl="3" w:tplc="76F61F7E" w:tentative="1">
      <w:start w:val="1"/>
      <w:numFmt w:val="bullet"/>
      <w:lvlText w:val=""/>
      <w:lvlJc w:val="left"/>
      <w:pPr>
        <w:ind w:left="2880" w:hanging="360"/>
      </w:pPr>
      <w:rPr>
        <w:rFonts w:ascii="Symbol" w:hAnsi="Symbol" w:hint="default"/>
      </w:rPr>
    </w:lvl>
    <w:lvl w:ilvl="4" w:tplc="83D4E6BE" w:tentative="1">
      <w:start w:val="1"/>
      <w:numFmt w:val="bullet"/>
      <w:lvlText w:val="o"/>
      <w:lvlJc w:val="left"/>
      <w:pPr>
        <w:ind w:left="3600" w:hanging="360"/>
      </w:pPr>
      <w:rPr>
        <w:rFonts w:ascii="Courier New" w:hAnsi="Courier New" w:cs="Courier New" w:hint="default"/>
      </w:rPr>
    </w:lvl>
    <w:lvl w:ilvl="5" w:tplc="8372330A" w:tentative="1">
      <w:start w:val="1"/>
      <w:numFmt w:val="bullet"/>
      <w:lvlText w:val=""/>
      <w:lvlJc w:val="left"/>
      <w:pPr>
        <w:ind w:left="4320" w:hanging="360"/>
      </w:pPr>
      <w:rPr>
        <w:rFonts w:ascii="Wingdings" w:hAnsi="Wingdings" w:hint="default"/>
      </w:rPr>
    </w:lvl>
    <w:lvl w:ilvl="6" w:tplc="75BE7C94" w:tentative="1">
      <w:start w:val="1"/>
      <w:numFmt w:val="bullet"/>
      <w:lvlText w:val=""/>
      <w:lvlJc w:val="left"/>
      <w:pPr>
        <w:ind w:left="5040" w:hanging="360"/>
      </w:pPr>
      <w:rPr>
        <w:rFonts w:ascii="Symbol" w:hAnsi="Symbol" w:hint="default"/>
      </w:rPr>
    </w:lvl>
    <w:lvl w:ilvl="7" w:tplc="DD92EA98" w:tentative="1">
      <w:start w:val="1"/>
      <w:numFmt w:val="bullet"/>
      <w:lvlText w:val="o"/>
      <w:lvlJc w:val="left"/>
      <w:pPr>
        <w:ind w:left="5760" w:hanging="360"/>
      </w:pPr>
      <w:rPr>
        <w:rFonts w:ascii="Courier New" w:hAnsi="Courier New" w:cs="Courier New" w:hint="default"/>
      </w:rPr>
    </w:lvl>
    <w:lvl w:ilvl="8" w:tplc="47F86F76" w:tentative="1">
      <w:start w:val="1"/>
      <w:numFmt w:val="bullet"/>
      <w:lvlText w:val=""/>
      <w:lvlJc w:val="left"/>
      <w:pPr>
        <w:ind w:left="6480" w:hanging="360"/>
      </w:pPr>
      <w:rPr>
        <w:rFonts w:ascii="Wingdings" w:hAnsi="Wingdings" w:hint="default"/>
      </w:rPr>
    </w:lvl>
  </w:abstractNum>
  <w:abstractNum w:abstractNumId="86" w15:restartNumberingAfterBreak="0">
    <w:nsid w:val="1CCD0DA3"/>
    <w:multiLevelType w:val="hybridMultilevel"/>
    <w:tmpl w:val="9F7CD64A"/>
    <w:lvl w:ilvl="0" w:tplc="5D8E79AC">
      <w:start w:val="1"/>
      <w:numFmt w:val="bullet"/>
      <w:lvlText w:val=""/>
      <w:lvlJc w:val="left"/>
      <w:pPr>
        <w:ind w:left="720" w:hanging="360"/>
      </w:pPr>
      <w:rPr>
        <w:rFonts w:ascii="Symbol" w:hAnsi="Symbol" w:hint="default"/>
      </w:rPr>
    </w:lvl>
    <w:lvl w:ilvl="1" w:tplc="2EAE43D2" w:tentative="1">
      <w:start w:val="1"/>
      <w:numFmt w:val="bullet"/>
      <w:lvlText w:val="o"/>
      <w:lvlJc w:val="left"/>
      <w:pPr>
        <w:ind w:left="1440" w:hanging="360"/>
      </w:pPr>
      <w:rPr>
        <w:rFonts w:ascii="Courier New" w:hAnsi="Courier New" w:cs="Courier New" w:hint="default"/>
      </w:rPr>
    </w:lvl>
    <w:lvl w:ilvl="2" w:tplc="4B74268C" w:tentative="1">
      <w:start w:val="1"/>
      <w:numFmt w:val="bullet"/>
      <w:lvlText w:val=""/>
      <w:lvlJc w:val="left"/>
      <w:pPr>
        <w:ind w:left="2160" w:hanging="360"/>
      </w:pPr>
      <w:rPr>
        <w:rFonts w:ascii="Wingdings" w:hAnsi="Wingdings" w:hint="default"/>
      </w:rPr>
    </w:lvl>
    <w:lvl w:ilvl="3" w:tplc="49FA4C88" w:tentative="1">
      <w:start w:val="1"/>
      <w:numFmt w:val="bullet"/>
      <w:lvlText w:val=""/>
      <w:lvlJc w:val="left"/>
      <w:pPr>
        <w:ind w:left="2880" w:hanging="360"/>
      </w:pPr>
      <w:rPr>
        <w:rFonts w:ascii="Symbol" w:hAnsi="Symbol" w:hint="default"/>
      </w:rPr>
    </w:lvl>
    <w:lvl w:ilvl="4" w:tplc="6402FF9E" w:tentative="1">
      <w:start w:val="1"/>
      <w:numFmt w:val="bullet"/>
      <w:lvlText w:val="o"/>
      <w:lvlJc w:val="left"/>
      <w:pPr>
        <w:ind w:left="3600" w:hanging="360"/>
      </w:pPr>
      <w:rPr>
        <w:rFonts w:ascii="Courier New" w:hAnsi="Courier New" w:cs="Courier New" w:hint="default"/>
      </w:rPr>
    </w:lvl>
    <w:lvl w:ilvl="5" w:tplc="DA360A6E" w:tentative="1">
      <w:start w:val="1"/>
      <w:numFmt w:val="bullet"/>
      <w:lvlText w:val=""/>
      <w:lvlJc w:val="left"/>
      <w:pPr>
        <w:ind w:left="4320" w:hanging="360"/>
      </w:pPr>
      <w:rPr>
        <w:rFonts w:ascii="Wingdings" w:hAnsi="Wingdings" w:hint="default"/>
      </w:rPr>
    </w:lvl>
    <w:lvl w:ilvl="6" w:tplc="806C10F0" w:tentative="1">
      <w:start w:val="1"/>
      <w:numFmt w:val="bullet"/>
      <w:lvlText w:val=""/>
      <w:lvlJc w:val="left"/>
      <w:pPr>
        <w:ind w:left="5040" w:hanging="360"/>
      </w:pPr>
      <w:rPr>
        <w:rFonts w:ascii="Symbol" w:hAnsi="Symbol" w:hint="default"/>
      </w:rPr>
    </w:lvl>
    <w:lvl w:ilvl="7" w:tplc="44AE1852" w:tentative="1">
      <w:start w:val="1"/>
      <w:numFmt w:val="bullet"/>
      <w:lvlText w:val="o"/>
      <w:lvlJc w:val="left"/>
      <w:pPr>
        <w:ind w:left="5760" w:hanging="360"/>
      </w:pPr>
      <w:rPr>
        <w:rFonts w:ascii="Courier New" w:hAnsi="Courier New" w:cs="Courier New" w:hint="default"/>
      </w:rPr>
    </w:lvl>
    <w:lvl w:ilvl="8" w:tplc="40568228" w:tentative="1">
      <w:start w:val="1"/>
      <w:numFmt w:val="bullet"/>
      <w:lvlText w:val=""/>
      <w:lvlJc w:val="left"/>
      <w:pPr>
        <w:ind w:left="6480" w:hanging="360"/>
      </w:pPr>
      <w:rPr>
        <w:rFonts w:ascii="Wingdings" w:hAnsi="Wingdings" w:hint="default"/>
      </w:rPr>
    </w:lvl>
  </w:abstractNum>
  <w:abstractNum w:abstractNumId="87" w15:restartNumberingAfterBreak="0">
    <w:nsid w:val="1D2547B1"/>
    <w:multiLevelType w:val="hybridMultilevel"/>
    <w:tmpl w:val="3EBCFD9C"/>
    <w:lvl w:ilvl="0" w:tplc="06EE47BA">
      <w:start w:val="1"/>
      <w:numFmt w:val="bullet"/>
      <w:lvlText w:val=""/>
      <w:lvlJc w:val="left"/>
      <w:pPr>
        <w:ind w:left="720" w:hanging="360"/>
      </w:pPr>
      <w:rPr>
        <w:rFonts w:ascii="Symbol" w:hAnsi="Symbol" w:hint="default"/>
      </w:rPr>
    </w:lvl>
    <w:lvl w:ilvl="1" w:tplc="05B8CD78" w:tentative="1">
      <w:start w:val="1"/>
      <w:numFmt w:val="bullet"/>
      <w:lvlText w:val="o"/>
      <w:lvlJc w:val="left"/>
      <w:pPr>
        <w:ind w:left="1440" w:hanging="360"/>
      </w:pPr>
      <w:rPr>
        <w:rFonts w:ascii="Courier New" w:hAnsi="Courier New" w:cs="Courier New" w:hint="default"/>
      </w:rPr>
    </w:lvl>
    <w:lvl w:ilvl="2" w:tplc="16C878E0" w:tentative="1">
      <w:start w:val="1"/>
      <w:numFmt w:val="bullet"/>
      <w:lvlText w:val=""/>
      <w:lvlJc w:val="left"/>
      <w:pPr>
        <w:ind w:left="2160" w:hanging="360"/>
      </w:pPr>
      <w:rPr>
        <w:rFonts w:ascii="Wingdings" w:hAnsi="Wingdings" w:hint="default"/>
      </w:rPr>
    </w:lvl>
    <w:lvl w:ilvl="3" w:tplc="BD143F04" w:tentative="1">
      <w:start w:val="1"/>
      <w:numFmt w:val="bullet"/>
      <w:lvlText w:val=""/>
      <w:lvlJc w:val="left"/>
      <w:pPr>
        <w:ind w:left="2880" w:hanging="360"/>
      </w:pPr>
      <w:rPr>
        <w:rFonts w:ascii="Symbol" w:hAnsi="Symbol" w:hint="default"/>
      </w:rPr>
    </w:lvl>
    <w:lvl w:ilvl="4" w:tplc="DBE204A2" w:tentative="1">
      <w:start w:val="1"/>
      <w:numFmt w:val="bullet"/>
      <w:lvlText w:val="o"/>
      <w:lvlJc w:val="left"/>
      <w:pPr>
        <w:ind w:left="3600" w:hanging="360"/>
      </w:pPr>
      <w:rPr>
        <w:rFonts w:ascii="Courier New" w:hAnsi="Courier New" w:cs="Courier New" w:hint="default"/>
      </w:rPr>
    </w:lvl>
    <w:lvl w:ilvl="5" w:tplc="367225EE" w:tentative="1">
      <w:start w:val="1"/>
      <w:numFmt w:val="bullet"/>
      <w:lvlText w:val=""/>
      <w:lvlJc w:val="left"/>
      <w:pPr>
        <w:ind w:left="4320" w:hanging="360"/>
      </w:pPr>
      <w:rPr>
        <w:rFonts w:ascii="Wingdings" w:hAnsi="Wingdings" w:hint="default"/>
      </w:rPr>
    </w:lvl>
    <w:lvl w:ilvl="6" w:tplc="A03A4F00" w:tentative="1">
      <w:start w:val="1"/>
      <w:numFmt w:val="bullet"/>
      <w:lvlText w:val=""/>
      <w:lvlJc w:val="left"/>
      <w:pPr>
        <w:ind w:left="5040" w:hanging="360"/>
      </w:pPr>
      <w:rPr>
        <w:rFonts w:ascii="Symbol" w:hAnsi="Symbol" w:hint="default"/>
      </w:rPr>
    </w:lvl>
    <w:lvl w:ilvl="7" w:tplc="286871A2" w:tentative="1">
      <w:start w:val="1"/>
      <w:numFmt w:val="bullet"/>
      <w:lvlText w:val="o"/>
      <w:lvlJc w:val="left"/>
      <w:pPr>
        <w:ind w:left="5760" w:hanging="360"/>
      </w:pPr>
      <w:rPr>
        <w:rFonts w:ascii="Courier New" w:hAnsi="Courier New" w:cs="Courier New" w:hint="default"/>
      </w:rPr>
    </w:lvl>
    <w:lvl w:ilvl="8" w:tplc="C9821D5A" w:tentative="1">
      <w:start w:val="1"/>
      <w:numFmt w:val="bullet"/>
      <w:lvlText w:val=""/>
      <w:lvlJc w:val="left"/>
      <w:pPr>
        <w:ind w:left="6480" w:hanging="360"/>
      </w:pPr>
      <w:rPr>
        <w:rFonts w:ascii="Wingdings" w:hAnsi="Wingdings" w:hint="default"/>
      </w:rPr>
    </w:lvl>
  </w:abstractNum>
  <w:abstractNum w:abstractNumId="88" w15:restartNumberingAfterBreak="0">
    <w:nsid w:val="1D5A4431"/>
    <w:multiLevelType w:val="hybridMultilevel"/>
    <w:tmpl w:val="83586E32"/>
    <w:lvl w:ilvl="0" w:tplc="E480A348">
      <w:start w:val="1"/>
      <w:numFmt w:val="decimal"/>
      <w:lvlText w:val="%1."/>
      <w:lvlJc w:val="left"/>
      <w:pPr>
        <w:ind w:left="720" w:hanging="360"/>
      </w:pPr>
    </w:lvl>
    <w:lvl w:ilvl="1" w:tplc="723E3CBA">
      <w:start w:val="1"/>
      <w:numFmt w:val="lowerLetter"/>
      <w:lvlText w:val="%2."/>
      <w:lvlJc w:val="left"/>
      <w:pPr>
        <w:ind w:left="1440" w:hanging="360"/>
      </w:pPr>
    </w:lvl>
    <w:lvl w:ilvl="2" w:tplc="F4F2700E" w:tentative="1">
      <w:start w:val="1"/>
      <w:numFmt w:val="lowerRoman"/>
      <w:lvlText w:val="%3."/>
      <w:lvlJc w:val="right"/>
      <w:pPr>
        <w:ind w:left="2160" w:hanging="180"/>
      </w:pPr>
    </w:lvl>
    <w:lvl w:ilvl="3" w:tplc="5E1255C4" w:tentative="1">
      <w:start w:val="1"/>
      <w:numFmt w:val="decimal"/>
      <w:lvlText w:val="%4."/>
      <w:lvlJc w:val="left"/>
      <w:pPr>
        <w:ind w:left="2880" w:hanging="360"/>
      </w:pPr>
    </w:lvl>
    <w:lvl w:ilvl="4" w:tplc="B3A68888" w:tentative="1">
      <w:start w:val="1"/>
      <w:numFmt w:val="lowerLetter"/>
      <w:lvlText w:val="%5."/>
      <w:lvlJc w:val="left"/>
      <w:pPr>
        <w:ind w:left="3600" w:hanging="360"/>
      </w:pPr>
    </w:lvl>
    <w:lvl w:ilvl="5" w:tplc="6DCEE07A" w:tentative="1">
      <w:start w:val="1"/>
      <w:numFmt w:val="lowerRoman"/>
      <w:lvlText w:val="%6."/>
      <w:lvlJc w:val="right"/>
      <w:pPr>
        <w:ind w:left="4320" w:hanging="180"/>
      </w:pPr>
    </w:lvl>
    <w:lvl w:ilvl="6" w:tplc="47D40B64" w:tentative="1">
      <w:start w:val="1"/>
      <w:numFmt w:val="decimal"/>
      <w:lvlText w:val="%7."/>
      <w:lvlJc w:val="left"/>
      <w:pPr>
        <w:ind w:left="5040" w:hanging="360"/>
      </w:pPr>
    </w:lvl>
    <w:lvl w:ilvl="7" w:tplc="3EEE9916" w:tentative="1">
      <w:start w:val="1"/>
      <w:numFmt w:val="lowerLetter"/>
      <w:lvlText w:val="%8."/>
      <w:lvlJc w:val="left"/>
      <w:pPr>
        <w:ind w:left="5760" w:hanging="360"/>
      </w:pPr>
    </w:lvl>
    <w:lvl w:ilvl="8" w:tplc="7D3A8DD0" w:tentative="1">
      <w:start w:val="1"/>
      <w:numFmt w:val="lowerRoman"/>
      <w:lvlText w:val="%9."/>
      <w:lvlJc w:val="right"/>
      <w:pPr>
        <w:ind w:left="6480" w:hanging="180"/>
      </w:pPr>
    </w:lvl>
  </w:abstractNum>
  <w:abstractNum w:abstractNumId="89" w15:restartNumberingAfterBreak="0">
    <w:nsid w:val="1DEF1325"/>
    <w:multiLevelType w:val="hybridMultilevel"/>
    <w:tmpl w:val="3AA8A7F6"/>
    <w:lvl w:ilvl="0" w:tplc="2A964760">
      <w:start w:val="1"/>
      <w:numFmt w:val="bullet"/>
      <w:lvlText w:val=""/>
      <w:lvlJc w:val="left"/>
      <w:pPr>
        <w:ind w:left="720" w:hanging="360"/>
      </w:pPr>
      <w:rPr>
        <w:rFonts w:ascii="Symbol" w:hAnsi="Symbol" w:hint="default"/>
      </w:rPr>
    </w:lvl>
    <w:lvl w:ilvl="1" w:tplc="8CBEE6C4" w:tentative="1">
      <w:start w:val="1"/>
      <w:numFmt w:val="bullet"/>
      <w:lvlText w:val="o"/>
      <w:lvlJc w:val="left"/>
      <w:pPr>
        <w:ind w:left="1440" w:hanging="360"/>
      </w:pPr>
      <w:rPr>
        <w:rFonts w:ascii="Courier New" w:hAnsi="Courier New" w:cs="Courier New" w:hint="default"/>
      </w:rPr>
    </w:lvl>
    <w:lvl w:ilvl="2" w:tplc="6ADCEF8C" w:tentative="1">
      <w:start w:val="1"/>
      <w:numFmt w:val="bullet"/>
      <w:lvlText w:val=""/>
      <w:lvlJc w:val="left"/>
      <w:pPr>
        <w:ind w:left="2160" w:hanging="360"/>
      </w:pPr>
      <w:rPr>
        <w:rFonts w:ascii="Wingdings" w:hAnsi="Wingdings" w:hint="default"/>
      </w:rPr>
    </w:lvl>
    <w:lvl w:ilvl="3" w:tplc="5D8AFC3A" w:tentative="1">
      <w:start w:val="1"/>
      <w:numFmt w:val="bullet"/>
      <w:lvlText w:val=""/>
      <w:lvlJc w:val="left"/>
      <w:pPr>
        <w:ind w:left="2880" w:hanging="360"/>
      </w:pPr>
      <w:rPr>
        <w:rFonts w:ascii="Symbol" w:hAnsi="Symbol" w:hint="default"/>
      </w:rPr>
    </w:lvl>
    <w:lvl w:ilvl="4" w:tplc="F58456AA" w:tentative="1">
      <w:start w:val="1"/>
      <w:numFmt w:val="bullet"/>
      <w:lvlText w:val="o"/>
      <w:lvlJc w:val="left"/>
      <w:pPr>
        <w:ind w:left="3600" w:hanging="360"/>
      </w:pPr>
      <w:rPr>
        <w:rFonts w:ascii="Courier New" w:hAnsi="Courier New" w:cs="Courier New" w:hint="default"/>
      </w:rPr>
    </w:lvl>
    <w:lvl w:ilvl="5" w:tplc="284C4714" w:tentative="1">
      <w:start w:val="1"/>
      <w:numFmt w:val="bullet"/>
      <w:lvlText w:val=""/>
      <w:lvlJc w:val="left"/>
      <w:pPr>
        <w:ind w:left="4320" w:hanging="360"/>
      </w:pPr>
      <w:rPr>
        <w:rFonts w:ascii="Wingdings" w:hAnsi="Wingdings" w:hint="default"/>
      </w:rPr>
    </w:lvl>
    <w:lvl w:ilvl="6" w:tplc="197AA5A0" w:tentative="1">
      <w:start w:val="1"/>
      <w:numFmt w:val="bullet"/>
      <w:lvlText w:val=""/>
      <w:lvlJc w:val="left"/>
      <w:pPr>
        <w:ind w:left="5040" w:hanging="360"/>
      </w:pPr>
      <w:rPr>
        <w:rFonts w:ascii="Symbol" w:hAnsi="Symbol" w:hint="default"/>
      </w:rPr>
    </w:lvl>
    <w:lvl w:ilvl="7" w:tplc="9C4EC44C" w:tentative="1">
      <w:start w:val="1"/>
      <w:numFmt w:val="bullet"/>
      <w:lvlText w:val="o"/>
      <w:lvlJc w:val="left"/>
      <w:pPr>
        <w:ind w:left="5760" w:hanging="360"/>
      </w:pPr>
      <w:rPr>
        <w:rFonts w:ascii="Courier New" w:hAnsi="Courier New" w:cs="Courier New" w:hint="default"/>
      </w:rPr>
    </w:lvl>
    <w:lvl w:ilvl="8" w:tplc="4D227320" w:tentative="1">
      <w:start w:val="1"/>
      <w:numFmt w:val="bullet"/>
      <w:lvlText w:val=""/>
      <w:lvlJc w:val="left"/>
      <w:pPr>
        <w:ind w:left="6480" w:hanging="360"/>
      </w:pPr>
      <w:rPr>
        <w:rFonts w:ascii="Wingdings" w:hAnsi="Wingdings" w:hint="default"/>
      </w:rPr>
    </w:lvl>
  </w:abstractNum>
  <w:abstractNum w:abstractNumId="90" w15:restartNumberingAfterBreak="0">
    <w:nsid w:val="1E637C81"/>
    <w:multiLevelType w:val="hybridMultilevel"/>
    <w:tmpl w:val="4A66A488"/>
    <w:lvl w:ilvl="0" w:tplc="85E62C5E">
      <w:start w:val="1"/>
      <w:numFmt w:val="bullet"/>
      <w:lvlText w:val=""/>
      <w:lvlJc w:val="left"/>
      <w:pPr>
        <w:ind w:left="720" w:hanging="360"/>
      </w:pPr>
      <w:rPr>
        <w:rFonts w:ascii="Symbol" w:hAnsi="Symbol" w:hint="default"/>
      </w:rPr>
    </w:lvl>
    <w:lvl w:ilvl="1" w:tplc="6A4A0C3E">
      <w:start w:val="1"/>
      <w:numFmt w:val="bullet"/>
      <w:lvlText w:val="o"/>
      <w:lvlJc w:val="left"/>
      <w:pPr>
        <w:ind w:left="1440" w:hanging="360"/>
      </w:pPr>
      <w:rPr>
        <w:rFonts w:ascii="Courier New" w:hAnsi="Courier New" w:cs="Courier New" w:hint="default"/>
      </w:rPr>
    </w:lvl>
    <w:lvl w:ilvl="2" w:tplc="FF0063F8" w:tentative="1">
      <w:start w:val="1"/>
      <w:numFmt w:val="bullet"/>
      <w:lvlText w:val=""/>
      <w:lvlJc w:val="left"/>
      <w:pPr>
        <w:ind w:left="2160" w:hanging="360"/>
      </w:pPr>
      <w:rPr>
        <w:rFonts w:ascii="Wingdings" w:hAnsi="Wingdings" w:hint="default"/>
      </w:rPr>
    </w:lvl>
    <w:lvl w:ilvl="3" w:tplc="B5E6C81A" w:tentative="1">
      <w:start w:val="1"/>
      <w:numFmt w:val="bullet"/>
      <w:lvlText w:val=""/>
      <w:lvlJc w:val="left"/>
      <w:pPr>
        <w:ind w:left="2880" w:hanging="360"/>
      </w:pPr>
      <w:rPr>
        <w:rFonts w:ascii="Symbol" w:hAnsi="Symbol" w:hint="default"/>
      </w:rPr>
    </w:lvl>
    <w:lvl w:ilvl="4" w:tplc="03A410AC" w:tentative="1">
      <w:start w:val="1"/>
      <w:numFmt w:val="bullet"/>
      <w:lvlText w:val="o"/>
      <w:lvlJc w:val="left"/>
      <w:pPr>
        <w:ind w:left="3600" w:hanging="360"/>
      </w:pPr>
      <w:rPr>
        <w:rFonts w:ascii="Courier New" w:hAnsi="Courier New" w:cs="Courier New" w:hint="default"/>
      </w:rPr>
    </w:lvl>
    <w:lvl w:ilvl="5" w:tplc="16D2C1C4" w:tentative="1">
      <w:start w:val="1"/>
      <w:numFmt w:val="bullet"/>
      <w:lvlText w:val=""/>
      <w:lvlJc w:val="left"/>
      <w:pPr>
        <w:ind w:left="4320" w:hanging="360"/>
      </w:pPr>
      <w:rPr>
        <w:rFonts w:ascii="Wingdings" w:hAnsi="Wingdings" w:hint="default"/>
      </w:rPr>
    </w:lvl>
    <w:lvl w:ilvl="6" w:tplc="03F40B46" w:tentative="1">
      <w:start w:val="1"/>
      <w:numFmt w:val="bullet"/>
      <w:lvlText w:val=""/>
      <w:lvlJc w:val="left"/>
      <w:pPr>
        <w:ind w:left="5040" w:hanging="360"/>
      </w:pPr>
      <w:rPr>
        <w:rFonts w:ascii="Symbol" w:hAnsi="Symbol" w:hint="default"/>
      </w:rPr>
    </w:lvl>
    <w:lvl w:ilvl="7" w:tplc="F8B25F2A" w:tentative="1">
      <w:start w:val="1"/>
      <w:numFmt w:val="bullet"/>
      <w:lvlText w:val="o"/>
      <w:lvlJc w:val="left"/>
      <w:pPr>
        <w:ind w:left="5760" w:hanging="360"/>
      </w:pPr>
      <w:rPr>
        <w:rFonts w:ascii="Courier New" w:hAnsi="Courier New" w:cs="Courier New" w:hint="default"/>
      </w:rPr>
    </w:lvl>
    <w:lvl w:ilvl="8" w:tplc="4036D21A" w:tentative="1">
      <w:start w:val="1"/>
      <w:numFmt w:val="bullet"/>
      <w:lvlText w:val=""/>
      <w:lvlJc w:val="left"/>
      <w:pPr>
        <w:ind w:left="6480" w:hanging="360"/>
      </w:pPr>
      <w:rPr>
        <w:rFonts w:ascii="Wingdings" w:hAnsi="Wingdings" w:hint="default"/>
      </w:rPr>
    </w:lvl>
  </w:abstractNum>
  <w:abstractNum w:abstractNumId="91" w15:restartNumberingAfterBreak="0">
    <w:nsid w:val="1FA65AFD"/>
    <w:multiLevelType w:val="hybridMultilevel"/>
    <w:tmpl w:val="C1CA0FD0"/>
    <w:lvl w:ilvl="0" w:tplc="1750ABC8">
      <w:start w:val="1"/>
      <w:numFmt w:val="bullet"/>
      <w:lvlText w:val=""/>
      <w:lvlJc w:val="left"/>
      <w:pPr>
        <w:ind w:left="720" w:hanging="360"/>
      </w:pPr>
      <w:rPr>
        <w:rFonts w:ascii="Symbol" w:hAnsi="Symbol" w:hint="default"/>
      </w:rPr>
    </w:lvl>
    <w:lvl w:ilvl="1" w:tplc="85CC644E" w:tentative="1">
      <w:start w:val="1"/>
      <w:numFmt w:val="bullet"/>
      <w:lvlText w:val="o"/>
      <w:lvlJc w:val="left"/>
      <w:pPr>
        <w:ind w:left="1440" w:hanging="360"/>
      </w:pPr>
      <w:rPr>
        <w:rFonts w:ascii="Courier New" w:hAnsi="Courier New" w:cs="Courier New" w:hint="default"/>
      </w:rPr>
    </w:lvl>
    <w:lvl w:ilvl="2" w:tplc="A2B23976" w:tentative="1">
      <w:start w:val="1"/>
      <w:numFmt w:val="bullet"/>
      <w:lvlText w:val=""/>
      <w:lvlJc w:val="left"/>
      <w:pPr>
        <w:ind w:left="2160" w:hanging="360"/>
      </w:pPr>
      <w:rPr>
        <w:rFonts w:ascii="Wingdings" w:hAnsi="Wingdings" w:hint="default"/>
      </w:rPr>
    </w:lvl>
    <w:lvl w:ilvl="3" w:tplc="F23455C0" w:tentative="1">
      <w:start w:val="1"/>
      <w:numFmt w:val="bullet"/>
      <w:lvlText w:val=""/>
      <w:lvlJc w:val="left"/>
      <w:pPr>
        <w:ind w:left="2880" w:hanging="360"/>
      </w:pPr>
      <w:rPr>
        <w:rFonts w:ascii="Symbol" w:hAnsi="Symbol" w:hint="default"/>
      </w:rPr>
    </w:lvl>
    <w:lvl w:ilvl="4" w:tplc="4220340E" w:tentative="1">
      <w:start w:val="1"/>
      <w:numFmt w:val="bullet"/>
      <w:lvlText w:val="o"/>
      <w:lvlJc w:val="left"/>
      <w:pPr>
        <w:ind w:left="3600" w:hanging="360"/>
      </w:pPr>
      <w:rPr>
        <w:rFonts w:ascii="Courier New" w:hAnsi="Courier New" w:cs="Courier New" w:hint="default"/>
      </w:rPr>
    </w:lvl>
    <w:lvl w:ilvl="5" w:tplc="47C8147A" w:tentative="1">
      <w:start w:val="1"/>
      <w:numFmt w:val="bullet"/>
      <w:lvlText w:val=""/>
      <w:lvlJc w:val="left"/>
      <w:pPr>
        <w:ind w:left="4320" w:hanging="360"/>
      </w:pPr>
      <w:rPr>
        <w:rFonts w:ascii="Wingdings" w:hAnsi="Wingdings" w:hint="default"/>
      </w:rPr>
    </w:lvl>
    <w:lvl w:ilvl="6" w:tplc="12103C56" w:tentative="1">
      <w:start w:val="1"/>
      <w:numFmt w:val="bullet"/>
      <w:lvlText w:val=""/>
      <w:lvlJc w:val="left"/>
      <w:pPr>
        <w:ind w:left="5040" w:hanging="360"/>
      </w:pPr>
      <w:rPr>
        <w:rFonts w:ascii="Symbol" w:hAnsi="Symbol" w:hint="default"/>
      </w:rPr>
    </w:lvl>
    <w:lvl w:ilvl="7" w:tplc="23A60562" w:tentative="1">
      <w:start w:val="1"/>
      <w:numFmt w:val="bullet"/>
      <w:lvlText w:val="o"/>
      <w:lvlJc w:val="left"/>
      <w:pPr>
        <w:ind w:left="5760" w:hanging="360"/>
      </w:pPr>
      <w:rPr>
        <w:rFonts w:ascii="Courier New" w:hAnsi="Courier New" w:cs="Courier New" w:hint="default"/>
      </w:rPr>
    </w:lvl>
    <w:lvl w:ilvl="8" w:tplc="F36048CE" w:tentative="1">
      <w:start w:val="1"/>
      <w:numFmt w:val="bullet"/>
      <w:lvlText w:val=""/>
      <w:lvlJc w:val="left"/>
      <w:pPr>
        <w:ind w:left="6480" w:hanging="360"/>
      </w:pPr>
      <w:rPr>
        <w:rFonts w:ascii="Wingdings" w:hAnsi="Wingdings" w:hint="default"/>
      </w:rPr>
    </w:lvl>
  </w:abstractNum>
  <w:abstractNum w:abstractNumId="92" w15:restartNumberingAfterBreak="0">
    <w:nsid w:val="1FB356F4"/>
    <w:multiLevelType w:val="hybridMultilevel"/>
    <w:tmpl w:val="0F22CFE0"/>
    <w:lvl w:ilvl="0" w:tplc="68DA0E5E">
      <w:start w:val="1"/>
      <w:numFmt w:val="decimal"/>
      <w:lvlText w:val="%1."/>
      <w:lvlJc w:val="left"/>
      <w:pPr>
        <w:ind w:left="720" w:hanging="360"/>
      </w:pPr>
    </w:lvl>
    <w:lvl w:ilvl="1" w:tplc="AD3A015E">
      <w:start w:val="1"/>
      <w:numFmt w:val="lowerLetter"/>
      <w:lvlText w:val="%2."/>
      <w:lvlJc w:val="left"/>
      <w:pPr>
        <w:ind w:left="1440" w:hanging="360"/>
      </w:pPr>
    </w:lvl>
    <w:lvl w:ilvl="2" w:tplc="AAB8D97C" w:tentative="1">
      <w:start w:val="1"/>
      <w:numFmt w:val="lowerRoman"/>
      <w:lvlText w:val="%3."/>
      <w:lvlJc w:val="right"/>
      <w:pPr>
        <w:ind w:left="2160" w:hanging="180"/>
      </w:pPr>
    </w:lvl>
    <w:lvl w:ilvl="3" w:tplc="08668E04" w:tentative="1">
      <w:start w:val="1"/>
      <w:numFmt w:val="decimal"/>
      <w:lvlText w:val="%4."/>
      <w:lvlJc w:val="left"/>
      <w:pPr>
        <w:ind w:left="2880" w:hanging="360"/>
      </w:pPr>
    </w:lvl>
    <w:lvl w:ilvl="4" w:tplc="99EEB588" w:tentative="1">
      <w:start w:val="1"/>
      <w:numFmt w:val="lowerLetter"/>
      <w:lvlText w:val="%5."/>
      <w:lvlJc w:val="left"/>
      <w:pPr>
        <w:ind w:left="3600" w:hanging="360"/>
      </w:pPr>
    </w:lvl>
    <w:lvl w:ilvl="5" w:tplc="B69298A6" w:tentative="1">
      <w:start w:val="1"/>
      <w:numFmt w:val="lowerRoman"/>
      <w:lvlText w:val="%6."/>
      <w:lvlJc w:val="right"/>
      <w:pPr>
        <w:ind w:left="4320" w:hanging="180"/>
      </w:pPr>
    </w:lvl>
    <w:lvl w:ilvl="6" w:tplc="AF806504" w:tentative="1">
      <w:start w:val="1"/>
      <w:numFmt w:val="decimal"/>
      <w:lvlText w:val="%7."/>
      <w:lvlJc w:val="left"/>
      <w:pPr>
        <w:ind w:left="5040" w:hanging="360"/>
      </w:pPr>
    </w:lvl>
    <w:lvl w:ilvl="7" w:tplc="D5743D68" w:tentative="1">
      <w:start w:val="1"/>
      <w:numFmt w:val="lowerLetter"/>
      <w:lvlText w:val="%8."/>
      <w:lvlJc w:val="left"/>
      <w:pPr>
        <w:ind w:left="5760" w:hanging="360"/>
      </w:pPr>
    </w:lvl>
    <w:lvl w:ilvl="8" w:tplc="4674508E" w:tentative="1">
      <w:start w:val="1"/>
      <w:numFmt w:val="lowerRoman"/>
      <w:lvlText w:val="%9."/>
      <w:lvlJc w:val="right"/>
      <w:pPr>
        <w:ind w:left="6480" w:hanging="180"/>
      </w:pPr>
    </w:lvl>
  </w:abstractNum>
  <w:abstractNum w:abstractNumId="93" w15:restartNumberingAfterBreak="0">
    <w:nsid w:val="21600D5A"/>
    <w:multiLevelType w:val="hybridMultilevel"/>
    <w:tmpl w:val="B1C8E36E"/>
    <w:lvl w:ilvl="0" w:tplc="8F202D0A">
      <w:start w:val="1"/>
      <w:numFmt w:val="decimal"/>
      <w:lvlText w:val="%1."/>
      <w:lvlJc w:val="left"/>
      <w:pPr>
        <w:ind w:left="720" w:hanging="360"/>
      </w:pPr>
    </w:lvl>
    <w:lvl w:ilvl="1" w:tplc="30C2FB90">
      <w:start w:val="1"/>
      <w:numFmt w:val="lowerLetter"/>
      <w:lvlText w:val="%2."/>
      <w:lvlJc w:val="left"/>
      <w:pPr>
        <w:ind w:left="1440" w:hanging="360"/>
      </w:pPr>
    </w:lvl>
    <w:lvl w:ilvl="2" w:tplc="47C4A69A" w:tentative="1">
      <w:start w:val="1"/>
      <w:numFmt w:val="lowerRoman"/>
      <w:lvlText w:val="%3."/>
      <w:lvlJc w:val="right"/>
      <w:pPr>
        <w:ind w:left="2160" w:hanging="180"/>
      </w:pPr>
    </w:lvl>
    <w:lvl w:ilvl="3" w:tplc="0368F198" w:tentative="1">
      <w:start w:val="1"/>
      <w:numFmt w:val="decimal"/>
      <w:lvlText w:val="%4."/>
      <w:lvlJc w:val="left"/>
      <w:pPr>
        <w:ind w:left="2880" w:hanging="360"/>
      </w:pPr>
    </w:lvl>
    <w:lvl w:ilvl="4" w:tplc="12D024AE" w:tentative="1">
      <w:start w:val="1"/>
      <w:numFmt w:val="lowerLetter"/>
      <w:lvlText w:val="%5."/>
      <w:lvlJc w:val="left"/>
      <w:pPr>
        <w:ind w:left="3600" w:hanging="360"/>
      </w:pPr>
    </w:lvl>
    <w:lvl w:ilvl="5" w:tplc="7E64495A" w:tentative="1">
      <w:start w:val="1"/>
      <w:numFmt w:val="lowerRoman"/>
      <w:lvlText w:val="%6."/>
      <w:lvlJc w:val="right"/>
      <w:pPr>
        <w:ind w:left="4320" w:hanging="180"/>
      </w:pPr>
    </w:lvl>
    <w:lvl w:ilvl="6" w:tplc="8898C048" w:tentative="1">
      <w:start w:val="1"/>
      <w:numFmt w:val="decimal"/>
      <w:lvlText w:val="%7."/>
      <w:lvlJc w:val="left"/>
      <w:pPr>
        <w:ind w:left="5040" w:hanging="360"/>
      </w:pPr>
    </w:lvl>
    <w:lvl w:ilvl="7" w:tplc="1C2AE956" w:tentative="1">
      <w:start w:val="1"/>
      <w:numFmt w:val="lowerLetter"/>
      <w:lvlText w:val="%8."/>
      <w:lvlJc w:val="left"/>
      <w:pPr>
        <w:ind w:left="5760" w:hanging="360"/>
      </w:pPr>
    </w:lvl>
    <w:lvl w:ilvl="8" w:tplc="2084D2DC" w:tentative="1">
      <w:start w:val="1"/>
      <w:numFmt w:val="lowerRoman"/>
      <w:lvlText w:val="%9."/>
      <w:lvlJc w:val="right"/>
      <w:pPr>
        <w:ind w:left="6480" w:hanging="180"/>
      </w:pPr>
    </w:lvl>
  </w:abstractNum>
  <w:abstractNum w:abstractNumId="94" w15:restartNumberingAfterBreak="0">
    <w:nsid w:val="216F6196"/>
    <w:multiLevelType w:val="hybridMultilevel"/>
    <w:tmpl w:val="0D446142"/>
    <w:lvl w:ilvl="0" w:tplc="B66CCC8A">
      <w:start w:val="1"/>
      <w:numFmt w:val="decimal"/>
      <w:lvlText w:val="%1."/>
      <w:lvlJc w:val="left"/>
      <w:pPr>
        <w:ind w:left="720" w:hanging="360"/>
      </w:pPr>
    </w:lvl>
    <w:lvl w:ilvl="1" w:tplc="46C0BC58">
      <w:start w:val="1"/>
      <w:numFmt w:val="lowerLetter"/>
      <w:lvlText w:val="%2."/>
      <w:lvlJc w:val="left"/>
      <w:pPr>
        <w:ind w:left="1440" w:hanging="360"/>
      </w:pPr>
    </w:lvl>
    <w:lvl w:ilvl="2" w:tplc="32728DB6" w:tentative="1">
      <w:start w:val="1"/>
      <w:numFmt w:val="lowerRoman"/>
      <w:lvlText w:val="%3."/>
      <w:lvlJc w:val="right"/>
      <w:pPr>
        <w:ind w:left="2160" w:hanging="180"/>
      </w:pPr>
    </w:lvl>
    <w:lvl w:ilvl="3" w:tplc="02F846CA" w:tentative="1">
      <w:start w:val="1"/>
      <w:numFmt w:val="decimal"/>
      <w:lvlText w:val="%4."/>
      <w:lvlJc w:val="left"/>
      <w:pPr>
        <w:ind w:left="2880" w:hanging="360"/>
      </w:pPr>
    </w:lvl>
    <w:lvl w:ilvl="4" w:tplc="235A7982" w:tentative="1">
      <w:start w:val="1"/>
      <w:numFmt w:val="lowerLetter"/>
      <w:lvlText w:val="%5."/>
      <w:lvlJc w:val="left"/>
      <w:pPr>
        <w:ind w:left="3600" w:hanging="360"/>
      </w:pPr>
    </w:lvl>
    <w:lvl w:ilvl="5" w:tplc="E81284A0" w:tentative="1">
      <w:start w:val="1"/>
      <w:numFmt w:val="lowerRoman"/>
      <w:lvlText w:val="%6."/>
      <w:lvlJc w:val="right"/>
      <w:pPr>
        <w:ind w:left="4320" w:hanging="180"/>
      </w:pPr>
    </w:lvl>
    <w:lvl w:ilvl="6" w:tplc="86DABB08" w:tentative="1">
      <w:start w:val="1"/>
      <w:numFmt w:val="decimal"/>
      <w:lvlText w:val="%7."/>
      <w:lvlJc w:val="left"/>
      <w:pPr>
        <w:ind w:left="5040" w:hanging="360"/>
      </w:pPr>
    </w:lvl>
    <w:lvl w:ilvl="7" w:tplc="B14EAEBC" w:tentative="1">
      <w:start w:val="1"/>
      <w:numFmt w:val="lowerLetter"/>
      <w:lvlText w:val="%8."/>
      <w:lvlJc w:val="left"/>
      <w:pPr>
        <w:ind w:left="5760" w:hanging="360"/>
      </w:pPr>
    </w:lvl>
    <w:lvl w:ilvl="8" w:tplc="E24040FC" w:tentative="1">
      <w:start w:val="1"/>
      <w:numFmt w:val="lowerRoman"/>
      <w:lvlText w:val="%9."/>
      <w:lvlJc w:val="right"/>
      <w:pPr>
        <w:ind w:left="6480" w:hanging="180"/>
      </w:pPr>
    </w:lvl>
  </w:abstractNum>
  <w:abstractNum w:abstractNumId="95" w15:restartNumberingAfterBreak="0">
    <w:nsid w:val="22B70988"/>
    <w:multiLevelType w:val="hybridMultilevel"/>
    <w:tmpl w:val="BD8A0822"/>
    <w:lvl w:ilvl="0" w:tplc="3E746ED4">
      <w:start w:val="1"/>
      <w:numFmt w:val="bullet"/>
      <w:lvlText w:val=""/>
      <w:lvlJc w:val="left"/>
      <w:pPr>
        <w:ind w:left="720" w:hanging="360"/>
      </w:pPr>
      <w:rPr>
        <w:rFonts w:ascii="Symbol" w:hAnsi="Symbol" w:hint="default"/>
      </w:rPr>
    </w:lvl>
    <w:lvl w:ilvl="1" w:tplc="517442EC">
      <w:start w:val="1"/>
      <w:numFmt w:val="bullet"/>
      <w:lvlText w:val="o"/>
      <w:lvlJc w:val="left"/>
      <w:pPr>
        <w:ind w:left="1440" w:hanging="360"/>
      </w:pPr>
      <w:rPr>
        <w:rFonts w:ascii="Courier New" w:hAnsi="Courier New" w:cs="Courier New" w:hint="default"/>
      </w:rPr>
    </w:lvl>
    <w:lvl w:ilvl="2" w:tplc="BC04959A" w:tentative="1">
      <w:start w:val="1"/>
      <w:numFmt w:val="bullet"/>
      <w:lvlText w:val=""/>
      <w:lvlJc w:val="left"/>
      <w:pPr>
        <w:ind w:left="2160" w:hanging="360"/>
      </w:pPr>
      <w:rPr>
        <w:rFonts w:ascii="Wingdings" w:hAnsi="Wingdings" w:hint="default"/>
      </w:rPr>
    </w:lvl>
    <w:lvl w:ilvl="3" w:tplc="AEDCB786" w:tentative="1">
      <w:start w:val="1"/>
      <w:numFmt w:val="bullet"/>
      <w:lvlText w:val=""/>
      <w:lvlJc w:val="left"/>
      <w:pPr>
        <w:ind w:left="2880" w:hanging="360"/>
      </w:pPr>
      <w:rPr>
        <w:rFonts w:ascii="Symbol" w:hAnsi="Symbol" w:hint="default"/>
      </w:rPr>
    </w:lvl>
    <w:lvl w:ilvl="4" w:tplc="2362B532" w:tentative="1">
      <w:start w:val="1"/>
      <w:numFmt w:val="bullet"/>
      <w:lvlText w:val="o"/>
      <w:lvlJc w:val="left"/>
      <w:pPr>
        <w:ind w:left="3600" w:hanging="360"/>
      </w:pPr>
      <w:rPr>
        <w:rFonts w:ascii="Courier New" w:hAnsi="Courier New" w:cs="Courier New" w:hint="default"/>
      </w:rPr>
    </w:lvl>
    <w:lvl w:ilvl="5" w:tplc="B1A22A94" w:tentative="1">
      <w:start w:val="1"/>
      <w:numFmt w:val="bullet"/>
      <w:lvlText w:val=""/>
      <w:lvlJc w:val="left"/>
      <w:pPr>
        <w:ind w:left="4320" w:hanging="360"/>
      </w:pPr>
      <w:rPr>
        <w:rFonts w:ascii="Wingdings" w:hAnsi="Wingdings" w:hint="default"/>
      </w:rPr>
    </w:lvl>
    <w:lvl w:ilvl="6" w:tplc="BCC2CD2C" w:tentative="1">
      <w:start w:val="1"/>
      <w:numFmt w:val="bullet"/>
      <w:lvlText w:val=""/>
      <w:lvlJc w:val="left"/>
      <w:pPr>
        <w:ind w:left="5040" w:hanging="360"/>
      </w:pPr>
      <w:rPr>
        <w:rFonts w:ascii="Symbol" w:hAnsi="Symbol" w:hint="default"/>
      </w:rPr>
    </w:lvl>
    <w:lvl w:ilvl="7" w:tplc="BDDE89D4" w:tentative="1">
      <w:start w:val="1"/>
      <w:numFmt w:val="bullet"/>
      <w:lvlText w:val="o"/>
      <w:lvlJc w:val="left"/>
      <w:pPr>
        <w:ind w:left="5760" w:hanging="360"/>
      </w:pPr>
      <w:rPr>
        <w:rFonts w:ascii="Courier New" w:hAnsi="Courier New" w:cs="Courier New" w:hint="default"/>
      </w:rPr>
    </w:lvl>
    <w:lvl w:ilvl="8" w:tplc="2C308FCC" w:tentative="1">
      <w:start w:val="1"/>
      <w:numFmt w:val="bullet"/>
      <w:lvlText w:val=""/>
      <w:lvlJc w:val="left"/>
      <w:pPr>
        <w:ind w:left="6480" w:hanging="360"/>
      </w:pPr>
      <w:rPr>
        <w:rFonts w:ascii="Wingdings" w:hAnsi="Wingdings" w:hint="default"/>
      </w:rPr>
    </w:lvl>
  </w:abstractNum>
  <w:abstractNum w:abstractNumId="96" w15:restartNumberingAfterBreak="0">
    <w:nsid w:val="23245DC3"/>
    <w:multiLevelType w:val="hybridMultilevel"/>
    <w:tmpl w:val="81F40538"/>
    <w:lvl w:ilvl="0" w:tplc="78E4545C">
      <w:start w:val="1"/>
      <w:numFmt w:val="bullet"/>
      <w:lvlText w:val=""/>
      <w:lvlJc w:val="left"/>
      <w:pPr>
        <w:ind w:left="720" w:hanging="360"/>
      </w:pPr>
      <w:rPr>
        <w:rFonts w:ascii="Symbol" w:hAnsi="Symbol" w:hint="default"/>
      </w:rPr>
    </w:lvl>
    <w:lvl w:ilvl="1" w:tplc="9FC287CE" w:tentative="1">
      <w:start w:val="1"/>
      <w:numFmt w:val="bullet"/>
      <w:lvlText w:val="o"/>
      <w:lvlJc w:val="left"/>
      <w:pPr>
        <w:ind w:left="1440" w:hanging="360"/>
      </w:pPr>
      <w:rPr>
        <w:rFonts w:ascii="Courier New" w:hAnsi="Courier New" w:cs="Courier New" w:hint="default"/>
      </w:rPr>
    </w:lvl>
    <w:lvl w:ilvl="2" w:tplc="55589C36" w:tentative="1">
      <w:start w:val="1"/>
      <w:numFmt w:val="bullet"/>
      <w:lvlText w:val=""/>
      <w:lvlJc w:val="left"/>
      <w:pPr>
        <w:ind w:left="2160" w:hanging="360"/>
      </w:pPr>
      <w:rPr>
        <w:rFonts w:ascii="Wingdings" w:hAnsi="Wingdings" w:hint="default"/>
      </w:rPr>
    </w:lvl>
    <w:lvl w:ilvl="3" w:tplc="535C8288" w:tentative="1">
      <w:start w:val="1"/>
      <w:numFmt w:val="bullet"/>
      <w:lvlText w:val=""/>
      <w:lvlJc w:val="left"/>
      <w:pPr>
        <w:ind w:left="2880" w:hanging="360"/>
      </w:pPr>
      <w:rPr>
        <w:rFonts w:ascii="Symbol" w:hAnsi="Symbol" w:hint="default"/>
      </w:rPr>
    </w:lvl>
    <w:lvl w:ilvl="4" w:tplc="FF5C2B6C" w:tentative="1">
      <w:start w:val="1"/>
      <w:numFmt w:val="bullet"/>
      <w:lvlText w:val="o"/>
      <w:lvlJc w:val="left"/>
      <w:pPr>
        <w:ind w:left="3600" w:hanging="360"/>
      </w:pPr>
      <w:rPr>
        <w:rFonts w:ascii="Courier New" w:hAnsi="Courier New" w:cs="Courier New" w:hint="default"/>
      </w:rPr>
    </w:lvl>
    <w:lvl w:ilvl="5" w:tplc="2DE40B6E" w:tentative="1">
      <w:start w:val="1"/>
      <w:numFmt w:val="bullet"/>
      <w:lvlText w:val=""/>
      <w:lvlJc w:val="left"/>
      <w:pPr>
        <w:ind w:left="4320" w:hanging="360"/>
      </w:pPr>
      <w:rPr>
        <w:rFonts w:ascii="Wingdings" w:hAnsi="Wingdings" w:hint="default"/>
      </w:rPr>
    </w:lvl>
    <w:lvl w:ilvl="6" w:tplc="E78EAFF0" w:tentative="1">
      <w:start w:val="1"/>
      <w:numFmt w:val="bullet"/>
      <w:lvlText w:val=""/>
      <w:lvlJc w:val="left"/>
      <w:pPr>
        <w:ind w:left="5040" w:hanging="360"/>
      </w:pPr>
      <w:rPr>
        <w:rFonts w:ascii="Symbol" w:hAnsi="Symbol" w:hint="default"/>
      </w:rPr>
    </w:lvl>
    <w:lvl w:ilvl="7" w:tplc="2EF6101E" w:tentative="1">
      <w:start w:val="1"/>
      <w:numFmt w:val="bullet"/>
      <w:lvlText w:val="o"/>
      <w:lvlJc w:val="left"/>
      <w:pPr>
        <w:ind w:left="5760" w:hanging="360"/>
      </w:pPr>
      <w:rPr>
        <w:rFonts w:ascii="Courier New" w:hAnsi="Courier New" w:cs="Courier New" w:hint="default"/>
      </w:rPr>
    </w:lvl>
    <w:lvl w:ilvl="8" w:tplc="B106BB80" w:tentative="1">
      <w:start w:val="1"/>
      <w:numFmt w:val="bullet"/>
      <w:lvlText w:val=""/>
      <w:lvlJc w:val="left"/>
      <w:pPr>
        <w:ind w:left="6480" w:hanging="360"/>
      </w:pPr>
      <w:rPr>
        <w:rFonts w:ascii="Wingdings" w:hAnsi="Wingdings" w:hint="default"/>
      </w:rPr>
    </w:lvl>
  </w:abstractNum>
  <w:abstractNum w:abstractNumId="97" w15:restartNumberingAfterBreak="0">
    <w:nsid w:val="234254F3"/>
    <w:multiLevelType w:val="hybridMultilevel"/>
    <w:tmpl w:val="81D89884"/>
    <w:lvl w:ilvl="0" w:tplc="78E69DAE">
      <w:start w:val="1"/>
      <w:numFmt w:val="decimal"/>
      <w:lvlText w:val="%1."/>
      <w:lvlJc w:val="left"/>
      <w:pPr>
        <w:ind w:left="720" w:hanging="360"/>
      </w:pPr>
    </w:lvl>
    <w:lvl w:ilvl="1" w:tplc="B37C4630">
      <w:start w:val="1"/>
      <w:numFmt w:val="lowerLetter"/>
      <w:lvlText w:val="%2."/>
      <w:lvlJc w:val="left"/>
      <w:pPr>
        <w:ind w:left="1440" w:hanging="360"/>
      </w:pPr>
    </w:lvl>
    <w:lvl w:ilvl="2" w:tplc="27D68080" w:tentative="1">
      <w:start w:val="1"/>
      <w:numFmt w:val="lowerRoman"/>
      <w:lvlText w:val="%3."/>
      <w:lvlJc w:val="right"/>
      <w:pPr>
        <w:ind w:left="2160" w:hanging="180"/>
      </w:pPr>
    </w:lvl>
    <w:lvl w:ilvl="3" w:tplc="519C29D0" w:tentative="1">
      <w:start w:val="1"/>
      <w:numFmt w:val="decimal"/>
      <w:lvlText w:val="%4."/>
      <w:lvlJc w:val="left"/>
      <w:pPr>
        <w:ind w:left="2880" w:hanging="360"/>
      </w:pPr>
    </w:lvl>
    <w:lvl w:ilvl="4" w:tplc="68C264F0" w:tentative="1">
      <w:start w:val="1"/>
      <w:numFmt w:val="lowerLetter"/>
      <w:lvlText w:val="%5."/>
      <w:lvlJc w:val="left"/>
      <w:pPr>
        <w:ind w:left="3600" w:hanging="360"/>
      </w:pPr>
    </w:lvl>
    <w:lvl w:ilvl="5" w:tplc="B8A4EA30" w:tentative="1">
      <w:start w:val="1"/>
      <w:numFmt w:val="lowerRoman"/>
      <w:lvlText w:val="%6."/>
      <w:lvlJc w:val="right"/>
      <w:pPr>
        <w:ind w:left="4320" w:hanging="180"/>
      </w:pPr>
    </w:lvl>
    <w:lvl w:ilvl="6" w:tplc="CDA49130" w:tentative="1">
      <w:start w:val="1"/>
      <w:numFmt w:val="decimal"/>
      <w:lvlText w:val="%7."/>
      <w:lvlJc w:val="left"/>
      <w:pPr>
        <w:ind w:left="5040" w:hanging="360"/>
      </w:pPr>
    </w:lvl>
    <w:lvl w:ilvl="7" w:tplc="8166A034" w:tentative="1">
      <w:start w:val="1"/>
      <w:numFmt w:val="lowerLetter"/>
      <w:lvlText w:val="%8."/>
      <w:lvlJc w:val="left"/>
      <w:pPr>
        <w:ind w:left="5760" w:hanging="360"/>
      </w:pPr>
    </w:lvl>
    <w:lvl w:ilvl="8" w:tplc="68FAA0FA" w:tentative="1">
      <w:start w:val="1"/>
      <w:numFmt w:val="lowerRoman"/>
      <w:lvlText w:val="%9."/>
      <w:lvlJc w:val="right"/>
      <w:pPr>
        <w:ind w:left="6480" w:hanging="180"/>
      </w:pPr>
    </w:lvl>
  </w:abstractNum>
  <w:abstractNum w:abstractNumId="98" w15:restartNumberingAfterBreak="0">
    <w:nsid w:val="2349689E"/>
    <w:multiLevelType w:val="hybridMultilevel"/>
    <w:tmpl w:val="9794B1D6"/>
    <w:lvl w:ilvl="0" w:tplc="D2BAAA5C">
      <w:start w:val="1"/>
      <w:numFmt w:val="decimal"/>
      <w:lvlText w:val="%1."/>
      <w:lvlJc w:val="left"/>
      <w:pPr>
        <w:ind w:left="720" w:hanging="360"/>
      </w:pPr>
    </w:lvl>
    <w:lvl w:ilvl="1" w:tplc="30AA60DE">
      <w:start w:val="1"/>
      <w:numFmt w:val="lowerLetter"/>
      <w:lvlText w:val="%2."/>
      <w:lvlJc w:val="left"/>
      <w:pPr>
        <w:ind w:left="1440" w:hanging="360"/>
      </w:pPr>
    </w:lvl>
    <w:lvl w:ilvl="2" w:tplc="A8B22C28" w:tentative="1">
      <w:start w:val="1"/>
      <w:numFmt w:val="lowerRoman"/>
      <w:lvlText w:val="%3."/>
      <w:lvlJc w:val="right"/>
      <w:pPr>
        <w:ind w:left="2160" w:hanging="180"/>
      </w:pPr>
    </w:lvl>
    <w:lvl w:ilvl="3" w:tplc="57E0A776" w:tentative="1">
      <w:start w:val="1"/>
      <w:numFmt w:val="decimal"/>
      <w:lvlText w:val="%4."/>
      <w:lvlJc w:val="left"/>
      <w:pPr>
        <w:ind w:left="2880" w:hanging="360"/>
      </w:pPr>
    </w:lvl>
    <w:lvl w:ilvl="4" w:tplc="CA62A85E" w:tentative="1">
      <w:start w:val="1"/>
      <w:numFmt w:val="lowerLetter"/>
      <w:lvlText w:val="%5."/>
      <w:lvlJc w:val="left"/>
      <w:pPr>
        <w:ind w:left="3600" w:hanging="360"/>
      </w:pPr>
    </w:lvl>
    <w:lvl w:ilvl="5" w:tplc="B7B2A1B6" w:tentative="1">
      <w:start w:val="1"/>
      <w:numFmt w:val="lowerRoman"/>
      <w:lvlText w:val="%6."/>
      <w:lvlJc w:val="right"/>
      <w:pPr>
        <w:ind w:left="4320" w:hanging="180"/>
      </w:pPr>
    </w:lvl>
    <w:lvl w:ilvl="6" w:tplc="33E89944" w:tentative="1">
      <w:start w:val="1"/>
      <w:numFmt w:val="decimal"/>
      <w:lvlText w:val="%7."/>
      <w:lvlJc w:val="left"/>
      <w:pPr>
        <w:ind w:left="5040" w:hanging="360"/>
      </w:pPr>
    </w:lvl>
    <w:lvl w:ilvl="7" w:tplc="4A565996" w:tentative="1">
      <w:start w:val="1"/>
      <w:numFmt w:val="lowerLetter"/>
      <w:lvlText w:val="%8."/>
      <w:lvlJc w:val="left"/>
      <w:pPr>
        <w:ind w:left="5760" w:hanging="360"/>
      </w:pPr>
    </w:lvl>
    <w:lvl w:ilvl="8" w:tplc="5ECE5B80" w:tentative="1">
      <w:start w:val="1"/>
      <w:numFmt w:val="lowerRoman"/>
      <w:lvlText w:val="%9."/>
      <w:lvlJc w:val="right"/>
      <w:pPr>
        <w:ind w:left="6480" w:hanging="180"/>
      </w:pPr>
    </w:lvl>
  </w:abstractNum>
  <w:abstractNum w:abstractNumId="99" w15:restartNumberingAfterBreak="0">
    <w:nsid w:val="238D2381"/>
    <w:multiLevelType w:val="hybridMultilevel"/>
    <w:tmpl w:val="86F4D1D6"/>
    <w:lvl w:ilvl="0" w:tplc="A1769860">
      <w:start w:val="1"/>
      <w:numFmt w:val="decimal"/>
      <w:lvlText w:val="%1."/>
      <w:lvlJc w:val="left"/>
      <w:pPr>
        <w:ind w:left="720" w:hanging="360"/>
      </w:pPr>
    </w:lvl>
    <w:lvl w:ilvl="1" w:tplc="1DC68256">
      <w:start w:val="1"/>
      <w:numFmt w:val="lowerLetter"/>
      <w:lvlText w:val="%2."/>
      <w:lvlJc w:val="left"/>
      <w:pPr>
        <w:ind w:left="1440" w:hanging="360"/>
      </w:pPr>
    </w:lvl>
    <w:lvl w:ilvl="2" w:tplc="C102130A" w:tentative="1">
      <w:start w:val="1"/>
      <w:numFmt w:val="lowerRoman"/>
      <w:lvlText w:val="%3."/>
      <w:lvlJc w:val="right"/>
      <w:pPr>
        <w:ind w:left="2160" w:hanging="180"/>
      </w:pPr>
    </w:lvl>
    <w:lvl w:ilvl="3" w:tplc="DDEC5AEA" w:tentative="1">
      <w:start w:val="1"/>
      <w:numFmt w:val="decimal"/>
      <w:lvlText w:val="%4."/>
      <w:lvlJc w:val="left"/>
      <w:pPr>
        <w:ind w:left="2880" w:hanging="360"/>
      </w:pPr>
    </w:lvl>
    <w:lvl w:ilvl="4" w:tplc="1B62C652" w:tentative="1">
      <w:start w:val="1"/>
      <w:numFmt w:val="lowerLetter"/>
      <w:lvlText w:val="%5."/>
      <w:lvlJc w:val="left"/>
      <w:pPr>
        <w:ind w:left="3600" w:hanging="360"/>
      </w:pPr>
    </w:lvl>
    <w:lvl w:ilvl="5" w:tplc="CFB4A8EA" w:tentative="1">
      <w:start w:val="1"/>
      <w:numFmt w:val="lowerRoman"/>
      <w:lvlText w:val="%6."/>
      <w:lvlJc w:val="right"/>
      <w:pPr>
        <w:ind w:left="4320" w:hanging="180"/>
      </w:pPr>
    </w:lvl>
    <w:lvl w:ilvl="6" w:tplc="B42812D6" w:tentative="1">
      <w:start w:val="1"/>
      <w:numFmt w:val="decimal"/>
      <w:lvlText w:val="%7."/>
      <w:lvlJc w:val="left"/>
      <w:pPr>
        <w:ind w:left="5040" w:hanging="360"/>
      </w:pPr>
    </w:lvl>
    <w:lvl w:ilvl="7" w:tplc="EBF47C90" w:tentative="1">
      <w:start w:val="1"/>
      <w:numFmt w:val="lowerLetter"/>
      <w:lvlText w:val="%8."/>
      <w:lvlJc w:val="left"/>
      <w:pPr>
        <w:ind w:left="5760" w:hanging="360"/>
      </w:pPr>
    </w:lvl>
    <w:lvl w:ilvl="8" w:tplc="07022D30" w:tentative="1">
      <w:start w:val="1"/>
      <w:numFmt w:val="lowerRoman"/>
      <w:lvlText w:val="%9."/>
      <w:lvlJc w:val="right"/>
      <w:pPr>
        <w:ind w:left="6480" w:hanging="180"/>
      </w:pPr>
    </w:lvl>
  </w:abstractNum>
  <w:abstractNum w:abstractNumId="100" w15:restartNumberingAfterBreak="0">
    <w:nsid w:val="241F6F34"/>
    <w:multiLevelType w:val="hybridMultilevel"/>
    <w:tmpl w:val="EC08B3F2"/>
    <w:lvl w:ilvl="0" w:tplc="C11E140A">
      <w:start w:val="1"/>
      <w:numFmt w:val="bullet"/>
      <w:lvlText w:val=""/>
      <w:lvlJc w:val="left"/>
      <w:pPr>
        <w:ind w:left="720" w:hanging="360"/>
      </w:pPr>
      <w:rPr>
        <w:rFonts w:ascii="Symbol" w:hAnsi="Symbol" w:hint="default"/>
      </w:rPr>
    </w:lvl>
    <w:lvl w:ilvl="1" w:tplc="137CF110">
      <w:start w:val="1"/>
      <w:numFmt w:val="bullet"/>
      <w:lvlText w:val="o"/>
      <w:lvlJc w:val="left"/>
      <w:pPr>
        <w:ind w:left="1440" w:hanging="360"/>
      </w:pPr>
      <w:rPr>
        <w:rFonts w:ascii="Courier New" w:hAnsi="Courier New" w:cs="Courier New" w:hint="default"/>
      </w:rPr>
    </w:lvl>
    <w:lvl w:ilvl="2" w:tplc="7AC41D7C" w:tentative="1">
      <w:start w:val="1"/>
      <w:numFmt w:val="bullet"/>
      <w:lvlText w:val=""/>
      <w:lvlJc w:val="left"/>
      <w:pPr>
        <w:ind w:left="2160" w:hanging="360"/>
      </w:pPr>
      <w:rPr>
        <w:rFonts w:ascii="Wingdings" w:hAnsi="Wingdings" w:hint="default"/>
      </w:rPr>
    </w:lvl>
    <w:lvl w:ilvl="3" w:tplc="855A3BAE" w:tentative="1">
      <w:start w:val="1"/>
      <w:numFmt w:val="bullet"/>
      <w:lvlText w:val=""/>
      <w:lvlJc w:val="left"/>
      <w:pPr>
        <w:ind w:left="2880" w:hanging="360"/>
      </w:pPr>
      <w:rPr>
        <w:rFonts w:ascii="Symbol" w:hAnsi="Symbol" w:hint="default"/>
      </w:rPr>
    </w:lvl>
    <w:lvl w:ilvl="4" w:tplc="EB1C2176" w:tentative="1">
      <w:start w:val="1"/>
      <w:numFmt w:val="bullet"/>
      <w:lvlText w:val="o"/>
      <w:lvlJc w:val="left"/>
      <w:pPr>
        <w:ind w:left="3600" w:hanging="360"/>
      </w:pPr>
      <w:rPr>
        <w:rFonts w:ascii="Courier New" w:hAnsi="Courier New" w:cs="Courier New" w:hint="default"/>
      </w:rPr>
    </w:lvl>
    <w:lvl w:ilvl="5" w:tplc="0B3416AC" w:tentative="1">
      <w:start w:val="1"/>
      <w:numFmt w:val="bullet"/>
      <w:lvlText w:val=""/>
      <w:lvlJc w:val="left"/>
      <w:pPr>
        <w:ind w:left="4320" w:hanging="360"/>
      </w:pPr>
      <w:rPr>
        <w:rFonts w:ascii="Wingdings" w:hAnsi="Wingdings" w:hint="default"/>
      </w:rPr>
    </w:lvl>
    <w:lvl w:ilvl="6" w:tplc="118EB6B4" w:tentative="1">
      <w:start w:val="1"/>
      <w:numFmt w:val="bullet"/>
      <w:lvlText w:val=""/>
      <w:lvlJc w:val="left"/>
      <w:pPr>
        <w:ind w:left="5040" w:hanging="360"/>
      </w:pPr>
      <w:rPr>
        <w:rFonts w:ascii="Symbol" w:hAnsi="Symbol" w:hint="default"/>
      </w:rPr>
    </w:lvl>
    <w:lvl w:ilvl="7" w:tplc="CD5021AA" w:tentative="1">
      <w:start w:val="1"/>
      <w:numFmt w:val="bullet"/>
      <w:lvlText w:val="o"/>
      <w:lvlJc w:val="left"/>
      <w:pPr>
        <w:ind w:left="5760" w:hanging="360"/>
      </w:pPr>
      <w:rPr>
        <w:rFonts w:ascii="Courier New" w:hAnsi="Courier New" w:cs="Courier New" w:hint="default"/>
      </w:rPr>
    </w:lvl>
    <w:lvl w:ilvl="8" w:tplc="D02A5C16" w:tentative="1">
      <w:start w:val="1"/>
      <w:numFmt w:val="bullet"/>
      <w:lvlText w:val=""/>
      <w:lvlJc w:val="left"/>
      <w:pPr>
        <w:ind w:left="6480" w:hanging="360"/>
      </w:pPr>
      <w:rPr>
        <w:rFonts w:ascii="Wingdings" w:hAnsi="Wingdings" w:hint="default"/>
      </w:rPr>
    </w:lvl>
  </w:abstractNum>
  <w:abstractNum w:abstractNumId="101" w15:restartNumberingAfterBreak="0">
    <w:nsid w:val="24B61BC0"/>
    <w:multiLevelType w:val="hybridMultilevel"/>
    <w:tmpl w:val="75E4519A"/>
    <w:lvl w:ilvl="0" w:tplc="DA6AA5E8">
      <w:start w:val="1"/>
      <w:numFmt w:val="decimal"/>
      <w:lvlText w:val="%1."/>
      <w:lvlJc w:val="left"/>
      <w:pPr>
        <w:ind w:left="720" w:hanging="360"/>
      </w:pPr>
    </w:lvl>
    <w:lvl w:ilvl="1" w:tplc="53321860">
      <w:start w:val="1"/>
      <w:numFmt w:val="lowerLetter"/>
      <w:lvlText w:val="%2."/>
      <w:lvlJc w:val="left"/>
      <w:pPr>
        <w:ind w:left="1440" w:hanging="360"/>
      </w:pPr>
    </w:lvl>
    <w:lvl w:ilvl="2" w:tplc="6144FAF2" w:tentative="1">
      <w:start w:val="1"/>
      <w:numFmt w:val="lowerRoman"/>
      <w:lvlText w:val="%3."/>
      <w:lvlJc w:val="right"/>
      <w:pPr>
        <w:ind w:left="2160" w:hanging="180"/>
      </w:pPr>
    </w:lvl>
    <w:lvl w:ilvl="3" w:tplc="CE9A83A8" w:tentative="1">
      <w:start w:val="1"/>
      <w:numFmt w:val="decimal"/>
      <w:lvlText w:val="%4."/>
      <w:lvlJc w:val="left"/>
      <w:pPr>
        <w:ind w:left="2880" w:hanging="360"/>
      </w:pPr>
    </w:lvl>
    <w:lvl w:ilvl="4" w:tplc="3C28355C" w:tentative="1">
      <w:start w:val="1"/>
      <w:numFmt w:val="lowerLetter"/>
      <w:lvlText w:val="%5."/>
      <w:lvlJc w:val="left"/>
      <w:pPr>
        <w:ind w:left="3600" w:hanging="360"/>
      </w:pPr>
    </w:lvl>
    <w:lvl w:ilvl="5" w:tplc="7390B5A4" w:tentative="1">
      <w:start w:val="1"/>
      <w:numFmt w:val="lowerRoman"/>
      <w:lvlText w:val="%6."/>
      <w:lvlJc w:val="right"/>
      <w:pPr>
        <w:ind w:left="4320" w:hanging="180"/>
      </w:pPr>
    </w:lvl>
    <w:lvl w:ilvl="6" w:tplc="EA38114E" w:tentative="1">
      <w:start w:val="1"/>
      <w:numFmt w:val="decimal"/>
      <w:lvlText w:val="%7."/>
      <w:lvlJc w:val="left"/>
      <w:pPr>
        <w:ind w:left="5040" w:hanging="360"/>
      </w:pPr>
    </w:lvl>
    <w:lvl w:ilvl="7" w:tplc="596CFB9A" w:tentative="1">
      <w:start w:val="1"/>
      <w:numFmt w:val="lowerLetter"/>
      <w:lvlText w:val="%8."/>
      <w:lvlJc w:val="left"/>
      <w:pPr>
        <w:ind w:left="5760" w:hanging="360"/>
      </w:pPr>
    </w:lvl>
    <w:lvl w:ilvl="8" w:tplc="E6A28274" w:tentative="1">
      <w:start w:val="1"/>
      <w:numFmt w:val="lowerRoman"/>
      <w:lvlText w:val="%9."/>
      <w:lvlJc w:val="right"/>
      <w:pPr>
        <w:ind w:left="6480" w:hanging="180"/>
      </w:pPr>
    </w:lvl>
  </w:abstractNum>
  <w:abstractNum w:abstractNumId="102" w15:restartNumberingAfterBreak="0">
    <w:nsid w:val="26124BCF"/>
    <w:multiLevelType w:val="hybridMultilevel"/>
    <w:tmpl w:val="FABEDCE8"/>
    <w:lvl w:ilvl="0" w:tplc="3E78056E">
      <w:start w:val="1"/>
      <w:numFmt w:val="decimal"/>
      <w:lvlText w:val="%1."/>
      <w:lvlJc w:val="left"/>
      <w:pPr>
        <w:ind w:left="720" w:hanging="360"/>
      </w:pPr>
    </w:lvl>
    <w:lvl w:ilvl="1" w:tplc="BDEA6D94">
      <w:start w:val="1"/>
      <w:numFmt w:val="lowerLetter"/>
      <w:lvlText w:val="%2."/>
      <w:lvlJc w:val="left"/>
      <w:pPr>
        <w:ind w:left="1440" w:hanging="360"/>
      </w:pPr>
    </w:lvl>
    <w:lvl w:ilvl="2" w:tplc="22A812E2" w:tentative="1">
      <w:start w:val="1"/>
      <w:numFmt w:val="lowerRoman"/>
      <w:lvlText w:val="%3."/>
      <w:lvlJc w:val="right"/>
      <w:pPr>
        <w:ind w:left="2160" w:hanging="180"/>
      </w:pPr>
    </w:lvl>
    <w:lvl w:ilvl="3" w:tplc="EE52887C" w:tentative="1">
      <w:start w:val="1"/>
      <w:numFmt w:val="decimal"/>
      <w:lvlText w:val="%4."/>
      <w:lvlJc w:val="left"/>
      <w:pPr>
        <w:ind w:left="2880" w:hanging="360"/>
      </w:pPr>
    </w:lvl>
    <w:lvl w:ilvl="4" w:tplc="7E921400" w:tentative="1">
      <w:start w:val="1"/>
      <w:numFmt w:val="lowerLetter"/>
      <w:lvlText w:val="%5."/>
      <w:lvlJc w:val="left"/>
      <w:pPr>
        <w:ind w:left="3600" w:hanging="360"/>
      </w:pPr>
    </w:lvl>
    <w:lvl w:ilvl="5" w:tplc="834EAAD2" w:tentative="1">
      <w:start w:val="1"/>
      <w:numFmt w:val="lowerRoman"/>
      <w:lvlText w:val="%6."/>
      <w:lvlJc w:val="right"/>
      <w:pPr>
        <w:ind w:left="4320" w:hanging="180"/>
      </w:pPr>
    </w:lvl>
    <w:lvl w:ilvl="6" w:tplc="EC9E09DE" w:tentative="1">
      <w:start w:val="1"/>
      <w:numFmt w:val="decimal"/>
      <w:lvlText w:val="%7."/>
      <w:lvlJc w:val="left"/>
      <w:pPr>
        <w:ind w:left="5040" w:hanging="360"/>
      </w:pPr>
    </w:lvl>
    <w:lvl w:ilvl="7" w:tplc="CCAC8D4E" w:tentative="1">
      <w:start w:val="1"/>
      <w:numFmt w:val="lowerLetter"/>
      <w:lvlText w:val="%8."/>
      <w:lvlJc w:val="left"/>
      <w:pPr>
        <w:ind w:left="5760" w:hanging="360"/>
      </w:pPr>
    </w:lvl>
    <w:lvl w:ilvl="8" w:tplc="5470DCF6" w:tentative="1">
      <w:start w:val="1"/>
      <w:numFmt w:val="lowerRoman"/>
      <w:lvlText w:val="%9."/>
      <w:lvlJc w:val="right"/>
      <w:pPr>
        <w:ind w:left="6480" w:hanging="180"/>
      </w:pPr>
    </w:lvl>
  </w:abstractNum>
  <w:abstractNum w:abstractNumId="103" w15:restartNumberingAfterBreak="0">
    <w:nsid w:val="265413A9"/>
    <w:multiLevelType w:val="hybridMultilevel"/>
    <w:tmpl w:val="C018D13E"/>
    <w:lvl w:ilvl="0" w:tplc="EB9C5E9C">
      <w:start w:val="1"/>
      <w:numFmt w:val="decimal"/>
      <w:lvlText w:val="%1."/>
      <w:lvlJc w:val="left"/>
      <w:pPr>
        <w:ind w:left="720" w:hanging="360"/>
      </w:pPr>
    </w:lvl>
    <w:lvl w:ilvl="1" w:tplc="E18426DE">
      <w:start w:val="1"/>
      <w:numFmt w:val="lowerLetter"/>
      <w:lvlText w:val="%2."/>
      <w:lvlJc w:val="left"/>
      <w:pPr>
        <w:ind w:left="1440" w:hanging="360"/>
      </w:pPr>
    </w:lvl>
    <w:lvl w:ilvl="2" w:tplc="9BB85BEA" w:tentative="1">
      <w:start w:val="1"/>
      <w:numFmt w:val="lowerRoman"/>
      <w:lvlText w:val="%3."/>
      <w:lvlJc w:val="right"/>
      <w:pPr>
        <w:ind w:left="2160" w:hanging="180"/>
      </w:pPr>
    </w:lvl>
    <w:lvl w:ilvl="3" w:tplc="A3DCCB04" w:tentative="1">
      <w:start w:val="1"/>
      <w:numFmt w:val="decimal"/>
      <w:lvlText w:val="%4."/>
      <w:lvlJc w:val="left"/>
      <w:pPr>
        <w:ind w:left="2880" w:hanging="360"/>
      </w:pPr>
    </w:lvl>
    <w:lvl w:ilvl="4" w:tplc="D86E99D6" w:tentative="1">
      <w:start w:val="1"/>
      <w:numFmt w:val="lowerLetter"/>
      <w:lvlText w:val="%5."/>
      <w:lvlJc w:val="left"/>
      <w:pPr>
        <w:ind w:left="3600" w:hanging="360"/>
      </w:pPr>
    </w:lvl>
    <w:lvl w:ilvl="5" w:tplc="56906358" w:tentative="1">
      <w:start w:val="1"/>
      <w:numFmt w:val="lowerRoman"/>
      <w:lvlText w:val="%6."/>
      <w:lvlJc w:val="right"/>
      <w:pPr>
        <w:ind w:left="4320" w:hanging="180"/>
      </w:pPr>
    </w:lvl>
    <w:lvl w:ilvl="6" w:tplc="880CD6BE" w:tentative="1">
      <w:start w:val="1"/>
      <w:numFmt w:val="decimal"/>
      <w:lvlText w:val="%7."/>
      <w:lvlJc w:val="left"/>
      <w:pPr>
        <w:ind w:left="5040" w:hanging="360"/>
      </w:pPr>
    </w:lvl>
    <w:lvl w:ilvl="7" w:tplc="CB3A1F10" w:tentative="1">
      <w:start w:val="1"/>
      <w:numFmt w:val="lowerLetter"/>
      <w:lvlText w:val="%8."/>
      <w:lvlJc w:val="left"/>
      <w:pPr>
        <w:ind w:left="5760" w:hanging="360"/>
      </w:pPr>
    </w:lvl>
    <w:lvl w:ilvl="8" w:tplc="1AC2CB12" w:tentative="1">
      <w:start w:val="1"/>
      <w:numFmt w:val="lowerRoman"/>
      <w:lvlText w:val="%9."/>
      <w:lvlJc w:val="right"/>
      <w:pPr>
        <w:ind w:left="6480" w:hanging="180"/>
      </w:pPr>
    </w:lvl>
  </w:abstractNum>
  <w:abstractNum w:abstractNumId="104" w15:restartNumberingAfterBreak="0">
    <w:nsid w:val="26D859DA"/>
    <w:multiLevelType w:val="hybridMultilevel"/>
    <w:tmpl w:val="B348640C"/>
    <w:lvl w:ilvl="0" w:tplc="BC48934A">
      <w:start w:val="1"/>
      <w:numFmt w:val="decimal"/>
      <w:lvlText w:val="%1."/>
      <w:lvlJc w:val="left"/>
      <w:pPr>
        <w:ind w:left="720" w:hanging="360"/>
      </w:pPr>
    </w:lvl>
    <w:lvl w:ilvl="1" w:tplc="002A8CD8">
      <w:start w:val="1"/>
      <w:numFmt w:val="lowerLetter"/>
      <w:lvlText w:val="%2."/>
      <w:lvlJc w:val="left"/>
      <w:pPr>
        <w:ind w:left="1440" w:hanging="360"/>
      </w:pPr>
    </w:lvl>
    <w:lvl w:ilvl="2" w:tplc="ADE0DB96" w:tentative="1">
      <w:start w:val="1"/>
      <w:numFmt w:val="lowerRoman"/>
      <w:lvlText w:val="%3."/>
      <w:lvlJc w:val="right"/>
      <w:pPr>
        <w:ind w:left="2160" w:hanging="180"/>
      </w:pPr>
    </w:lvl>
    <w:lvl w:ilvl="3" w:tplc="CBAE6E6A" w:tentative="1">
      <w:start w:val="1"/>
      <w:numFmt w:val="decimal"/>
      <w:lvlText w:val="%4."/>
      <w:lvlJc w:val="left"/>
      <w:pPr>
        <w:ind w:left="2880" w:hanging="360"/>
      </w:pPr>
    </w:lvl>
    <w:lvl w:ilvl="4" w:tplc="51464D0E" w:tentative="1">
      <w:start w:val="1"/>
      <w:numFmt w:val="lowerLetter"/>
      <w:lvlText w:val="%5."/>
      <w:lvlJc w:val="left"/>
      <w:pPr>
        <w:ind w:left="3600" w:hanging="360"/>
      </w:pPr>
    </w:lvl>
    <w:lvl w:ilvl="5" w:tplc="86F4C1BA" w:tentative="1">
      <w:start w:val="1"/>
      <w:numFmt w:val="lowerRoman"/>
      <w:lvlText w:val="%6."/>
      <w:lvlJc w:val="right"/>
      <w:pPr>
        <w:ind w:left="4320" w:hanging="180"/>
      </w:pPr>
    </w:lvl>
    <w:lvl w:ilvl="6" w:tplc="87CC0BFC" w:tentative="1">
      <w:start w:val="1"/>
      <w:numFmt w:val="decimal"/>
      <w:lvlText w:val="%7."/>
      <w:lvlJc w:val="left"/>
      <w:pPr>
        <w:ind w:left="5040" w:hanging="360"/>
      </w:pPr>
    </w:lvl>
    <w:lvl w:ilvl="7" w:tplc="203620BA" w:tentative="1">
      <w:start w:val="1"/>
      <w:numFmt w:val="lowerLetter"/>
      <w:lvlText w:val="%8."/>
      <w:lvlJc w:val="left"/>
      <w:pPr>
        <w:ind w:left="5760" w:hanging="360"/>
      </w:pPr>
    </w:lvl>
    <w:lvl w:ilvl="8" w:tplc="D45C6EDA" w:tentative="1">
      <w:start w:val="1"/>
      <w:numFmt w:val="lowerRoman"/>
      <w:lvlText w:val="%9."/>
      <w:lvlJc w:val="right"/>
      <w:pPr>
        <w:ind w:left="6480" w:hanging="180"/>
      </w:pPr>
    </w:lvl>
  </w:abstractNum>
  <w:abstractNum w:abstractNumId="105" w15:restartNumberingAfterBreak="0">
    <w:nsid w:val="26ED7C5A"/>
    <w:multiLevelType w:val="hybridMultilevel"/>
    <w:tmpl w:val="A202C686"/>
    <w:lvl w:ilvl="0" w:tplc="A0A0B2E4">
      <w:start w:val="1"/>
      <w:numFmt w:val="decimal"/>
      <w:lvlText w:val="%1."/>
      <w:lvlJc w:val="left"/>
      <w:pPr>
        <w:ind w:left="720" w:hanging="360"/>
      </w:pPr>
    </w:lvl>
    <w:lvl w:ilvl="1" w:tplc="5E706904">
      <w:start w:val="1"/>
      <w:numFmt w:val="lowerLetter"/>
      <w:lvlText w:val="%2."/>
      <w:lvlJc w:val="left"/>
      <w:pPr>
        <w:ind w:left="1440" w:hanging="360"/>
      </w:pPr>
    </w:lvl>
    <w:lvl w:ilvl="2" w:tplc="577221AC" w:tentative="1">
      <w:start w:val="1"/>
      <w:numFmt w:val="lowerRoman"/>
      <w:lvlText w:val="%3."/>
      <w:lvlJc w:val="right"/>
      <w:pPr>
        <w:ind w:left="2160" w:hanging="180"/>
      </w:pPr>
    </w:lvl>
    <w:lvl w:ilvl="3" w:tplc="33C434AA" w:tentative="1">
      <w:start w:val="1"/>
      <w:numFmt w:val="decimal"/>
      <w:lvlText w:val="%4."/>
      <w:lvlJc w:val="left"/>
      <w:pPr>
        <w:ind w:left="2880" w:hanging="360"/>
      </w:pPr>
    </w:lvl>
    <w:lvl w:ilvl="4" w:tplc="B69628FA" w:tentative="1">
      <w:start w:val="1"/>
      <w:numFmt w:val="lowerLetter"/>
      <w:lvlText w:val="%5."/>
      <w:lvlJc w:val="left"/>
      <w:pPr>
        <w:ind w:left="3600" w:hanging="360"/>
      </w:pPr>
    </w:lvl>
    <w:lvl w:ilvl="5" w:tplc="8D8E1CA8" w:tentative="1">
      <w:start w:val="1"/>
      <w:numFmt w:val="lowerRoman"/>
      <w:lvlText w:val="%6."/>
      <w:lvlJc w:val="right"/>
      <w:pPr>
        <w:ind w:left="4320" w:hanging="180"/>
      </w:pPr>
    </w:lvl>
    <w:lvl w:ilvl="6" w:tplc="A4640ED4" w:tentative="1">
      <w:start w:val="1"/>
      <w:numFmt w:val="decimal"/>
      <w:lvlText w:val="%7."/>
      <w:lvlJc w:val="left"/>
      <w:pPr>
        <w:ind w:left="5040" w:hanging="360"/>
      </w:pPr>
    </w:lvl>
    <w:lvl w:ilvl="7" w:tplc="44F85912" w:tentative="1">
      <w:start w:val="1"/>
      <w:numFmt w:val="lowerLetter"/>
      <w:lvlText w:val="%8."/>
      <w:lvlJc w:val="left"/>
      <w:pPr>
        <w:ind w:left="5760" w:hanging="360"/>
      </w:pPr>
    </w:lvl>
    <w:lvl w:ilvl="8" w:tplc="6492D3A6" w:tentative="1">
      <w:start w:val="1"/>
      <w:numFmt w:val="lowerRoman"/>
      <w:lvlText w:val="%9."/>
      <w:lvlJc w:val="right"/>
      <w:pPr>
        <w:ind w:left="6480" w:hanging="180"/>
      </w:pPr>
    </w:lvl>
  </w:abstractNum>
  <w:abstractNum w:abstractNumId="106" w15:restartNumberingAfterBreak="0">
    <w:nsid w:val="271C2922"/>
    <w:multiLevelType w:val="hybridMultilevel"/>
    <w:tmpl w:val="6546A748"/>
    <w:lvl w:ilvl="0" w:tplc="FDDA2856">
      <w:start w:val="1"/>
      <w:numFmt w:val="bullet"/>
      <w:lvlText w:val=""/>
      <w:lvlJc w:val="left"/>
      <w:pPr>
        <w:ind w:left="720" w:hanging="360"/>
      </w:pPr>
      <w:rPr>
        <w:rFonts w:ascii="Symbol" w:hAnsi="Symbol" w:hint="default"/>
      </w:rPr>
    </w:lvl>
    <w:lvl w:ilvl="1" w:tplc="DCC8952A" w:tentative="1">
      <w:start w:val="1"/>
      <w:numFmt w:val="bullet"/>
      <w:lvlText w:val="o"/>
      <w:lvlJc w:val="left"/>
      <w:pPr>
        <w:ind w:left="1440" w:hanging="360"/>
      </w:pPr>
      <w:rPr>
        <w:rFonts w:ascii="Courier New" w:hAnsi="Courier New" w:cs="Courier New" w:hint="default"/>
      </w:rPr>
    </w:lvl>
    <w:lvl w:ilvl="2" w:tplc="146CE502" w:tentative="1">
      <w:start w:val="1"/>
      <w:numFmt w:val="bullet"/>
      <w:lvlText w:val=""/>
      <w:lvlJc w:val="left"/>
      <w:pPr>
        <w:ind w:left="2160" w:hanging="360"/>
      </w:pPr>
      <w:rPr>
        <w:rFonts w:ascii="Wingdings" w:hAnsi="Wingdings" w:hint="default"/>
      </w:rPr>
    </w:lvl>
    <w:lvl w:ilvl="3" w:tplc="12DE2718" w:tentative="1">
      <w:start w:val="1"/>
      <w:numFmt w:val="bullet"/>
      <w:lvlText w:val=""/>
      <w:lvlJc w:val="left"/>
      <w:pPr>
        <w:ind w:left="2880" w:hanging="360"/>
      </w:pPr>
      <w:rPr>
        <w:rFonts w:ascii="Symbol" w:hAnsi="Symbol" w:hint="default"/>
      </w:rPr>
    </w:lvl>
    <w:lvl w:ilvl="4" w:tplc="15408318" w:tentative="1">
      <w:start w:val="1"/>
      <w:numFmt w:val="bullet"/>
      <w:lvlText w:val="o"/>
      <w:lvlJc w:val="left"/>
      <w:pPr>
        <w:ind w:left="3600" w:hanging="360"/>
      </w:pPr>
      <w:rPr>
        <w:rFonts w:ascii="Courier New" w:hAnsi="Courier New" w:cs="Courier New" w:hint="default"/>
      </w:rPr>
    </w:lvl>
    <w:lvl w:ilvl="5" w:tplc="90241C86" w:tentative="1">
      <w:start w:val="1"/>
      <w:numFmt w:val="bullet"/>
      <w:lvlText w:val=""/>
      <w:lvlJc w:val="left"/>
      <w:pPr>
        <w:ind w:left="4320" w:hanging="360"/>
      </w:pPr>
      <w:rPr>
        <w:rFonts w:ascii="Wingdings" w:hAnsi="Wingdings" w:hint="default"/>
      </w:rPr>
    </w:lvl>
    <w:lvl w:ilvl="6" w:tplc="BCAEDAA8" w:tentative="1">
      <w:start w:val="1"/>
      <w:numFmt w:val="bullet"/>
      <w:lvlText w:val=""/>
      <w:lvlJc w:val="left"/>
      <w:pPr>
        <w:ind w:left="5040" w:hanging="360"/>
      </w:pPr>
      <w:rPr>
        <w:rFonts w:ascii="Symbol" w:hAnsi="Symbol" w:hint="default"/>
      </w:rPr>
    </w:lvl>
    <w:lvl w:ilvl="7" w:tplc="043482C8" w:tentative="1">
      <w:start w:val="1"/>
      <w:numFmt w:val="bullet"/>
      <w:lvlText w:val="o"/>
      <w:lvlJc w:val="left"/>
      <w:pPr>
        <w:ind w:left="5760" w:hanging="360"/>
      </w:pPr>
      <w:rPr>
        <w:rFonts w:ascii="Courier New" w:hAnsi="Courier New" w:cs="Courier New" w:hint="default"/>
      </w:rPr>
    </w:lvl>
    <w:lvl w:ilvl="8" w:tplc="D834D6E4" w:tentative="1">
      <w:start w:val="1"/>
      <w:numFmt w:val="bullet"/>
      <w:lvlText w:val=""/>
      <w:lvlJc w:val="left"/>
      <w:pPr>
        <w:ind w:left="6480" w:hanging="360"/>
      </w:pPr>
      <w:rPr>
        <w:rFonts w:ascii="Wingdings" w:hAnsi="Wingdings" w:hint="default"/>
      </w:rPr>
    </w:lvl>
  </w:abstractNum>
  <w:abstractNum w:abstractNumId="107" w15:restartNumberingAfterBreak="0">
    <w:nsid w:val="28156FCD"/>
    <w:multiLevelType w:val="hybridMultilevel"/>
    <w:tmpl w:val="B492C352"/>
    <w:lvl w:ilvl="0" w:tplc="9FD2E492">
      <w:start w:val="1"/>
      <w:numFmt w:val="decimal"/>
      <w:lvlText w:val="%1."/>
      <w:lvlJc w:val="left"/>
      <w:pPr>
        <w:ind w:left="720" w:hanging="360"/>
      </w:pPr>
    </w:lvl>
    <w:lvl w:ilvl="1" w:tplc="5CB85826">
      <w:start w:val="1"/>
      <w:numFmt w:val="lowerLetter"/>
      <w:lvlText w:val="%2."/>
      <w:lvlJc w:val="left"/>
      <w:pPr>
        <w:ind w:left="1440" w:hanging="360"/>
      </w:pPr>
    </w:lvl>
    <w:lvl w:ilvl="2" w:tplc="13C4AB32" w:tentative="1">
      <w:start w:val="1"/>
      <w:numFmt w:val="lowerRoman"/>
      <w:lvlText w:val="%3."/>
      <w:lvlJc w:val="right"/>
      <w:pPr>
        <w:ind w:left="2160" w:hanging="180"/>
      </w:pPr>
    </w:lvl>
    <w:lvl w:ilvl="3" w:tplc="48567F20" w:tentative="1">
      <w:start w:val="1"/>
      <w:numFmt w:val="decimal"/>
      <w:lvlText w:val="%4."/>
      <w:lvlJc w:val="left"/>
      <w:pPr>
        <w:ind w:left="2880" w:hanging="360"/>
      </w:pPr>
    </w:lvl>
    <w:lvl w:ilvl="4" w:tplc="75E8AA9C" w:tentative="1">
      <w:start w:val="1"/>
      <w:numFmt w:val="lowerLetter"/>
      <w:lvlText w:val="%5."/>
      <w:lvlJc w:val="left"/>
      <w:pPr>
        <w:ind w:left="3600" w:hanging="360"/>
      </w:pPr>
    </w:lvl>
    <w:lvl w:ilvl="5" w:tplc="C0F4F06A" w:tentative="1">
      <w:start w:val="1"/>
      <w:numFmt w:val="lowerRoman"/>
      <w:lvlText w:val="%6."/>
      <w:lvlJc w:val="right"/>
      <w:pPr>
        <w:ind w:left="4320" w:hanging="180"/>
      </w:pPr>
    </w:lvl>
    <w:lvl w:ilvl="6" w:tplc="B8DAF4C4" w:tentative="1">
      <w:start w:val="1"/>
      <w:numFmt w:val="decimal"/>
      <w:lvlText w:val="%7."/>
      <w:lvlJc w:val="left"/>
      <w:pPr>
        <w:ind w:left="5040" w:hanging="360"/>
      </w:pPr>
    </w:lvl>
    <w:lvl w:ilvl="7" w:tplc="88021640" w:tentative="1">
      <w:start w:val="1"/>
      <w:numFmt w:val="lowerLetter"/>
      <w:lvlText w:val="%8."/>
      <w:lvlJc w:val="left"/>
      <w:pPr>
        <w:ind w:left="5760" w:hanging="360"/>
      </w:pPr>
    </w:lvl>
    <w:lvl w:ilvl="8" w:tplc="F836B418" w:tentative="1">
      <w:start w:val="1"/>
      <w:numFmt w:val="lowerRoman"/>
      <w:lvlText w:val="%9."/>
      <w:lvlJc w:val="right"/>
      <w:pPr>
        <w:ind w:left="6480" w:hanging="180"/>
      </w:pPr>
    </w:lvl>
  </w:abstractNum>
  <w:abstractNum w:abstractNumId="108" w15:restartNumberingAfterBreak="0">
    <w:nsid w:val="28476069"/>
    <w:multiLevelType w:val="hybridMultilevel"/>
    <w:tmpl w:val="DFD8E7D4"/>
    <w:lvl w:ilvl="0" w:tplc="64F46648">
      <w:start w:val="1"/>
      <w:numFmt w:val="bullet"/>
      <w:lvlText w:val=""/>
      <w:lvlJc w:val="left"/>
      <w:pPr>
        <w:ind w:left="720" w:hanging="360"/>
      </w:pPr>
      <w:rPr>
        <w:rFonts w:ascii="Symbol" w:hAnsi="Symbol" w:hint="default"/>
      </w:rPr>
    </w:lvl>
    <w:lvl w:ilvl="1" w:tplc="51C2D7C4" w:tentative="1">
      <w:start w:val="1"/>
      <w:numFmt w:val="bullet"/>
      <w:lvlText w:val="o"/>
      <w:lvlJc w:val="left"/>
      <w:pPr>
        <w:ind w:left="1440" w:hanging="360"/>
      </w:pPr>
      <w:rPr>
        <w:rFonts w:ascii="Courier New" w:hAnsi="Courier New" w:cs="Courier New" w:hint="default"/>
      </w:rPr>
    </w:lvl>
    <w:lvl w:ilvl="2" w:tplc="F2FA2940" w:tentative="1">
      <w:start w:val="1"/>
      <w:numFmt w:val="bullet"/>
      <w:lvlText w:val=""/>
      <w:lvlJc w:val="left"/>
      <w:pPr>
        <w:ind w:left="2160" w:hanging="360"/>
      </w:pPr>
      <w:rPr>
        <w:rFonts w:ascii="Wingdings" w:hAnsi="Wingdings" w:hint="default"/>
      </w:rPr>
    </w:lvl>
    <w:lvl w:ilvl="3" w:tplc="0310D1FE">
      <w:start w:val="1"/>
      <w:numFmt w:val="bullet"/>
      <w:lvlText w:val=""/>
      <w:lvlJc w:val="left"/>
      <w:pPr>
        <w:ind w:left="2880" w:hanging="360"/>
      </w:pPr>
      <w:rPr>
        <w:rFonts w:ascii="Symbol" w:hAnsi="Symbol" w:hint="default"/>
      </w:rPr>
    </w:lvl>
    <w:lvl w:ilvl="4" w:tplc="B26A2BC2" w:tentative="1">
      <w:start w:val="1"/>
      <w:numFmt w:val="bullet"/>
      <w:lvlText w:val="o"/>
      <w:lvlJc w:val="left"/>
      <w:pPr>
        <w:ind w:left="3600" w:hanging="360"/>
      </w:pPr>
      <w:rPr>
        <w:rFonts w:ascii="Courier New" w:hAnsi="Courier New" w:cs="Courier New" w:hint="default"/>
      </w:rPr>
    </w:lvl>
    <w:lvl w:ilvl="5" w:tplc="1818B4E2" w:tentative="1">
      <w:start w:val="1"/>
      <w:numFmt w:val="bullet"/>
      <w:lvlText w:val=""/>
      <w:lvlJc w:val="left"/>
      <w:pPr>
        <w:ind w:left="4320" w:hanging="360"/>
      </w:pPr>
      <w:rPr>
        <w:rFonts w:ascii="Wingdings" w:hAnsi="Wingdings" w:hint="default"/>
      </w:rPr>
    </w:lvl>
    <w:lvl w:ilvl="6" w:tplc="C680BCB4" w:tentative="1">
      <w:start w:val="1"/>
      <w:numFmt w:val="bullet"/>
      <w:lvlText w:val=""/>
      <w:lvlJc w:val="left"/>
      <w:pPr>
        <w:ind w:left="5040" w:hanging="360"/>
      </w:pPr>
      <w:rPr>
        <w:rFonts w:ascii="Symbol" w:hAnsi="Symbol" w:hint="default"/>
      </w:rPr>
    </w:lvl>
    <w:lvl w:ilvl="7" w:tplc="C286133A" w:tentative="1">
      <w:start w:val="1"/>
      <w:numFmt w:val="bullet"/>
      <w:lvlText w:val="o"/>
      <w:lvlJc w:val="left"/>
      <w:pPr>
        <w:ind w:left="5760" w:hanging="360"/>
      </w:pPr>
      <w:rPr>
        <w:rFonts w:ascii="Courier New" w:hAnsi="Courier New" w:cs="Courier New" w:hint="default"/>
      </w:rPr>
    </w:lvl>
    <w:lvl w:ilvl="8" w:tplc="F2821444" w:tentative="1">
      <w:start w:val="1"/>
      <w:numFmt w:val="bullet"/>
      <w:lvlText w:val=""/>
      <w:lvlJc w:val="left"/>
      <w:pPr>
        <w:ind w:left="6480" w:hanging="360"/>
      </w:pPr>
      <w:rPr>
        <w:rFonts w:ascii="Wingdings" w:hAnsi="Wingdings" w:hint="default"/>
      </w:rPr>
    </w:lvl>
  </w:abstractNum>
  <w:abstractNum w:abstractNumId="109" w15:restartNumberingAfterBreak="0">
    <w:nsid w:val="287602C2"/>
    <w:multiLevelType w:val="hybridMultilevel"/>
    <w:tmpl w:val="F120E342"/>
    <w:lvl w:ilvl="0" w:tplc="E8F6D4CE">
      <w:start w:val="1"/>
      <w:numFmt w:val="bullet"/>
      <w:lvlText w:val=""/>
      <w:lvlJc w:val="left"/>
      <w:pPr>
        <w:ind w:left="720" w:hanging="360"/>
      </w:pPr>
      <w:rPr>
        <w:rFonts w:ascii="Symbol" w:hAnsi="Symbol" w:hint="default"/>
      </w:rPr>
    </w:lvl>
    <w:lvl w:ilvl="1" w:tplc="5EECFB76">
      <w:start w:val="1"/>
      <w:numFmt w:val="bullet"/>
      <w:lvlText w:val="o"/>
      <w:lvlJc w:val="left"/>
      <w:pPr>
        <w:ind w:left="1440" w:hanging="360"/>
      </w:pPr>
      <w:rPr>
        <w:rFonts w:ascii="Courier New" w:hAnsi="Courier New" w:cs="Courier New" w:hint="default"/>
      </w:rPr>
    </w:lvl>
    <w:lvl w:ilvl="2" w:tplc="80F0077E" w:tentative="1">
      <w:start w:val="1"/>
      <w:numFmt w:val="bullet"/>
      <w:lvlText w:val=""/>
      <w:lvlJc w:val="left"/>
      <w:pPr>
        <w:ind w:left="2160" w:hanging="360"/>
      </w:pPr>
      <w:rPr>
        <w:rFonts w:ascii="Wingdings" w:hAnsi="Wingdings" w:hint="default"/>
      </w:rPr>
    </w:lvl>
    <w:lvl w:ilvl="3" w:tplc="E8024E72" w:tentative="1">
      <w:start w:val="1"/>
      <w:numFmt w:val="bullet"/>
      <w:lvlText w:val=""/>
      <w:lvlJc w:val="left"/>
      <w:pPr>
        <w:ind w:left="2880" w:hanging="360"/>
      </w:pPr>
      <w:rPr>
        <w:rFonts w:ascii="Symbol" w:hAnsi="Symbol" w:hint="default"/>
      </w:rPr>
    </w:lvl>
    <w:lvl w:ilvl="4" w:tplc="E9F6497C" w:tentative="1">
      <w:start w:val="1"/>
      <w:numFmt w:val="bullet"/>
      <w:lvlText w:val="o"/>
      <w:lvlJc w:val="left"/>
      <w:pPr>
        <w:ind w:left="3600" w:hanging="360"/>
      </w:pPr>
      <w:rPr>
        <w:rFonts w:ascii="Courier New" w:hAnsi="Courier New" w:cs="Courier New" w:hint="default"/>
      </w:rPr>
    </w:lvl>
    <w:lvl w:ilvl="5" w:tplc="725EF314" w:tentative="1">
      <w:start w:val="1"/>
      <w:numFmt w:val="bullet"/>
      <w:lvlText w:val=""/>
      <w:lvlJc w:val="left"/>
      <w:pPr>
        <w:ind w:left="4320" w:hanging="360"/>
      </w:pPr>
      <w:rPr>
        <w:rFonts w:ascii="Wingdings" w:hAnsi="Wingdings" w:hint="default"/>
      </w:rPr>
    </w:lvl>
    <w:lvl w:ilvl="6" w:tplc="E69C8488" w:tentative="1">
      <w:start w:val="1"/>
      <w:numFmt w:val="bullet"/>
      <w:lvlText w:val=""/>
      <w:lvlJc w:val="left"/>
      <w:pPr>
        <w:ind w:left="5040" w:hanging="360"/>
      </w:pPr>
      <w:rPr>
        <w:rFonts w:ascii="Symbol" w:hAnsi="Symbol" w:hint="default"/>
      </w:rPr>
    </w:lvl>
    <w:lvl w:ilvl="7" w:tplc="F6CCB9E2" w:tentative="1">
      <w:start w:val="1"/>
      <w:numFmt w:val="bullet"/>
      <w:lvlText w:val="o"/>
      <w:lvlJc w:val="left"/>
      <w:pPr>
        <w:ind w:left="5760" w:hanging="360"/>
      </w:pPr>
      <w:rPr>
        <w:rFonts w:ascii="Courier New" w:hAnsi="Courier New" w:cs="Courier New" w:hint="default"/>
      </w:rPr>
    </w:lvl>
    <w:lvl w:ilvl="8" w:tplc="91DE54FE" w:tentative="1">
      <w:start w:val="1"/>
      <w:numFmt w:val="bullet"/>
      <w:lvlText w:val=""/>
      <w:lvlJc w:val="left"/>
      <w:pPr>
        <w:ind w:left="6480" w:hanging="360"/>
      </w:pPr>
      <w:rPr>
        <w:rFonts w:ascii="Wingdings" w:hAnsi="Wingdings" w:hint="default"/>
      </w:rPr>
    </w:lvl>
  </w:abstractNum>
  <w:abstractNum w:abstractNumId="110" w15:restartNumberingAfterBreak="0">
    <w:nsid w:val="28EE70E3"/>
    <w:multiLevelType w:val="hybridMultilevel"/>
    <w:tmpl w:val="0DE670A6"/>
    <w:lvl w:ilvl="0" w:tplc="EFBC9FA6">
      <w:start w:val="1"/>
      <w:numFmt w:val="decimal"/>
      <w:lvlText w:val="%1."/>
      <w:lvlJc w:val="left"/>
      <w:pPr>
        <w:ind w:left="720" w:hanging="360"/>
      </w:pPr>
    </w:lvl>
    <w:lvl w:ilvl="1" w:tplc="52CEF978">
      <w:start w:val="1"/>
      <w:numFmt w:val="lowerLetter"/>
      <w:lvlText w:val="%2."/>
      <w:lvlJc w:val="left"/>
      <w:pPr>
        <w:ind w:left="1440" w:hanging="360"/>
      </w:pPr>
    </w:lvl>
    <w:lvl w:ilvl="2" w:tplc="087E044E" w:tentative="1">
      <w:start w:val="1"/>
      <w:numFmt w:val="lowerRoman"/>
      <w:lvlText w:val="%3."/>
      <w:lvlJc w:val="right"/>
      <w:pPr>
        <w:ind w:left="2160" w:hanging="180"/>
      </w:pPr>
    </w:lvl>
    <w:lvl w:ilvl="3" w:tplc="9448315E" w:tentative="1">
      <w:start w:val="1"/>
      <w:numFmt w:val="decimal"/>
      <w:lvlText w:val="%4."/>
      <w:lvlJc w:val="left"/>
      <w:pPr>
        <w:ind w:left="2880" w:hanging="360"/>
      </w:pPr>
    </w:lvl>
    <w:lvl w:ilvl="4" w:tplc="2D823068" w:tentative="1">
      <w:start w:val="1"/>
      <w:numFmt w:val="lowerLetter"/>
      <w:lvlText w:val="%5."/>
      <w:lvlJc w:val="left"/>
      <w:pPr>
        <w:ind w:left="3600" w:hanging="360"/>
      </w:pPr>
    </w:lvl>
    <w:lvl w:ilvl="5" w:tplc="88A0D28C" w:tentative="1">
      <w:start w:val="1"/>
      <w:numFmt w:val="lowerRoman"/>
      <w:lvlText w:val="%6."/>
      <w:lvlJc w:val="right"/>
      <w:pPr>
        <w:ind w:left="4320" w:hanging="180"/>
      </w:pPr>
    </w:lvl>
    <w:lvl w:ilvl="6" w:tplc="E26E5A62" w:tentative="1">
      <w:start w:val="1"/>
      <w:numFmt w:val="decimal"/>
      <w:lvlText w:val="%7."/>
      <w:lvlJc w:val="left"/>
      <w:pPr>
        <w:ind w:left="5040" w:hanging="360"/>
      </w:pPr>
    </w:lvl>
    <w:lvl w:ilvl="7" w:tplc="C4241E50" w:tentative="1">
      <w:start w:val="1"/>
      <w:numFmt w:val="lowerLetter"/>
      <w:lvlText w:val="%8."/>
      <w:lvlJc w:val="left"/>
      <w:pPr>
        <w:ind w:left="5760" w:hanging="360"/>
      </w:pPr>
    </w:lvl>
    <w:lvl w:ilvl="8" w:tplc="35A6A364" w:tentative="1">
      <w:start w:val="1"/>
      <w:numFmt w:val="lowerRoman"/>
      <w:lvlText w:val="%9."/>
      <w:lvlJc w:val="right"/>
      <w:pPr>
        <w:ind w:left="6480" w:hanging="180"/>
      </w:pPr>
    </w:lvl>
  </w:abstractNum>
  <w:abstractNum w:abstractNumId="111" w15:restartNumberingAfterBreak="0">
    <w:nsid w:val="29170FC1"/>
    <w:multiLevelType w:val="hybridMultilevel"/>
    <w:tmpl w:val="46DCC0B8"/>
    <w:lvl w:ilvl="0" w:tplc="05700484">
      <w:start w:val="1"/>
      <w:numFmt w:val="decimal"/>
      <w:lvlText w:val="%1."/>
      <w:lvlJc w:val="left"/>
      <w:pPr>
        <w:ind w:left="720" w:hanging="360"/>
      </w:pPr>
    </w:lvl>
    <w:lvl w:ilvl="1" w:tplc="A7169102">
      <w:start w:val="1"/>
      <w:numFmt w:val="lowerLetter"/>
      <w:lvlText w:val="%2."/>
      <w:lvlJc w:val="left"/>
      <w:pPr>
        <w:ind w:left="1440" w:hanging="360"/>
      </w:pPr>
    </w:lvl>
    <w:lvl w:ilvl="2" w:tplc="87F653E4" w:tentative="1">
      <w:start w:val="1"/>
      <w:numFmt w:val="lowerRoman"/>
      <w:lvlText w:val="%3."/>
      <w:lvlJc w:val="right"/>
      <w:pPr>
        <w:ind w:left="2160" w:hanging="180"/>
      </w:pPr>
    </w:lvl>
    <w:lvl w:ilvl="3" w:tplc="C7D25E9E" w:tentative="1">
      <w:start w:val="1"/>
      <w:numFmt w:val="decimal"/>
      <w:lvlText w:val="%4."/>
      <w:lvlJc w:val="left"/>
      <w:pPr>
        <w:ind w:left="2880" w:hanging="360"/>
      </w:pPr>
    </w:lvl>
    <w:lvl w:ilvl="4" w:tplc="6B005DD8" w:tentative="1">
      <w:start w:val="1"/>
      <w:numFmt w:val="lowerLetter"/>
      <w:lvlText w:val="%5."/>
      <w:lvlJc w:val="left"/>
      <w:pPr>
        <w:ind w:left="3600" w:hanging="360"/>
      </w:pPr>
    </w:lvl>
    <w:lvl w:ilvl="5" w:tplc="7E8C4D8A" w:tentative="1">
      <w:start w:val="1"/>
      <w:numFmt w:val="lowerRoman"/>
      <w:lvlText w:val="%6."/>
      <w:lvlJc w:val="right"/>
      <w:pPr>
        <w:ind w:left="4320" w:hanging="180"/>
      </w:pPr>
    </w:lvl>
    <w:lvl w:ilvl="6" w:tplc="1F845F1A" w:tentative="1">
      <w:start w:val="1"/>
      <w:numFmt w:val="decimal"/>
      <w:lvlText w:val="%7."/>
      <w:lvlJc w:val="left"/>
      <w:pPr>
        <w:ind w:left="5040" w:hanging="360"/>
      </w:pPr>
    </w:lvl>
    <w:lvl w:ilvl="7" w:tplc="E8C68B14" w:tentative="1">
      <w:start w:val="1"/>
      <w:numFmt w:val="lowerLetter"/>
      <w:lvlText w:val="%8."/>
      <w:lvlJc w:val="left"/>
      <w:pPr>
        <w:ind w:left="5760" w:hanging="360"/>
      </w:pPr>
    </w:lvl>
    <w:lvl w:ilvl="8" w:tplc="F75ABDC4" w:tentative="1">
      <w:start w:val="1"/>
      <w:numFmt w:val="lowerRoman"/>
      <w:lvlText w:val="%9."/>
      <w:lvlJc w:val="right"/>
      <w:pPr>
        <w:ind w:left="6480" w:hanging="180"/>
      </w:pPr>
    </w:lvl>
  </w:abstractNum>
  <w:abstractNum w:abstractNumId="112" w15:restartNumberingAfterBreak="0">
    <w:nsid w:val="29BA6CB8"/>
    <w:multiLevelType w:val="hybridMultilevel"/>
    <w:tmpl w:val="476EB688"/>
    <w:lvl w:ilvl="0" w:tplc="F0080278">
      <w:start w:val="1"/>
      <w:numFmt w:val="decimal"/>
      <w:lvlText w:val="%1."/>
      <w:lvlJc w:val="left"/>
      <w:pPr>
        <w:ind w:left="720" w:hanging="360"/>
      </w:pPr>
    </w:lvl>
    <w:lvl w:ilvl="1" w:tplc="3362BC76">
      <w:start w:val="1"/>
      <w:numFmt w:val="lowerLetter"/>
      <w:lvlText w:val="%2."/>
      <w:lvlJc w:val="left"/>
      <w:pPr>
        <w:ind w:left="1440" w:hanging="360"/>
      </w:pPr>
    </w:lvl>
    <w:lvl w:ilvl="2" w:tplc="71123B08" w:tentative="1">
      <w:start w:val="1"/>
      <w:numFmt w:val="lowerRoman"/>
      <w:lvlText w:val="%3."/>
      <w:lvlJc w:val="right"/>
      <w:pPr>
        <w:ind w:left="2160" w:hanging="180"/>
      </w:pPr>
    </w:lvl>
    <w:lvl w:ilvl="3" w:tplc="2A50C93C" w:tentative="1">
      <w:start w:val="1"/>
      <w:numFmt w:val="decimal"/>
      <w:lvlText w:val="%4."/>
      <w:lvlJc w:val="left"/>
      <w:pPr>
        <w:ind w:left="2880" w:hanging="360"/>
      </w:pPr>
    </w:lvl>
    <w:lvl w:ilvl="4" w:tplc="8E20C870" w:tentative="1">
      <w:start w:val="1"/>
      <w:numFmt w:val="lowerLetter"/>
      <w:lvlText w:val="%5."/>
      <w:lvlJc w:val="left"/>
      <w:pPr>
        <w:ind w:left="3600" w:hanging="360"/>
      </w:pPr>
    </w:lvl>
    <w:lvl w:ilvl="5" w:tplc="FDCAC088" w:tentative="1">
      <w:start w:val="1"/>
      <w:numFmt w:val="lowerRoman"/>
      <w:lvlText w:val="%6."/>
      <w:lvlJc w:val="right"/>
      <w:pPr>
        <w:ind w:left="4320" w:hanging="180"/>
      </w:pPr>
    </w:lvl>
    <w:lvl w:ilvl="6" w:tplc="AC88586C" w:tentative="1">
      <w:start w:val="1"/>
      <w:numFmt w:val="decimal"/>
      <w:lvlText w:val="%7."/>
      <w:lvlJc w:val="left"/>
      <w:pPr>
        <w:ind w:left="5040" w:hanging="360"/>
      </w:pPr>
    </w:lvl>
    <w:lvl w:ilvl="7" w:tplc="AE4E88BC" w:tentative="1">
      <w:start w:val="1"/>
      <w:numFmt w:val="lowerLetter"/>
      <w:lvlText w:val="%8."/>
      <w:lvlJc w:val="left"/>
      <w:pPr>
        <w:ind w:left="5760" w:hanging="360"/>
      </w:pPr>
    </w:lvl>
    <w:lvl w:ilvl="8" w:tplc="00F6147E" w:tentative="1">
      <w:start w:val="1"/>
      <w:numFmt w:val="lowerRoman"/>
      <w:lvlText w:val="%9."/>
      <w:lvlJc w:val="right"/>
      <w:pPr>
        <w:ind w:left="6480" w:hanging="180"/>
      </w:pPr>
    </w:lvl>
  </w:abstractNum>
  <w:abstractNum w:abstractNumId="113" w15:restartNumberingAfterBreak="0">
    <w:nsid w:val="29F85627"/>
    <w:multiLevelType w:val="hybridMultilevel"/>
    <w:tmpl w:val="A6CA33E2"/>
    <w:lvl w:ilvl="0" w:tplc="E6DC3EE0">
      <w:start w:val="1"/>
      <w:numFmt w:val="decimal"/>
      <w:lvlText w:val="%1."/>
      <w:lvlJc w:val="left"/>
      <w:pPr>
        <w:ind w:left="720" w:hanging="360"/>
      </w:pPr>
    </w:lvl>
    <w:lvl w:ilvl="1" w:tplc="6AACD5B0">
      <w:start w:val="1"/>
      <w:numFmt w:val="lowerLetter"/>
      <w:lvlText w:val="%2."/>
      <w:lvlJc w:val="left"/>
      <w:pPr>
        <w:ind w:left="1440" w:hanging="360"/>
      </w:pPr>
    </w:lvl>
    <w:lvl w:ilvl="2" w:tplc="7276B5BC" w:tentative="1">
      <w:start w:val="1"/>
      <w:numFmt w:val="lowerRoman"/>
      <w:lvlText w:val="%3."/>
      <w:lvlJc w:val="right"/>
      <w:pPr>
        <w:ind w:left="2160" w:hanging="180"/>
      </w:pPr>
    </w:lvl>
    <w:lvl w:ilvl="3" w:tplc="5F0827C4" w:tentative="1">
      <w:start w:val="1"/>
      <w:numFmt w:val="decimal"/>
      <w:lvlText w:val="%4."/>
      <w:lvlJc w:val="left"/>
      <w:pPr>
        <w:ind w:left="2880" w:hanging="360"/>
      </w:pPr>
    </w:lvl>
    <w:lvl w:ilvl="4" w:tplc="EFF65210" w:tentative="1">
      <w:start w:val="1"/>
      <w:numFmt w:val="lowerLetter"/>
      <w:lvlText w:val="%5."/>
      <w:lvlJc w:val="left"/>
      <w:pPr>
        <w:ind w:left="3600" w:hanging="360"/>
      </w:pPr>
    </w:lvl>
    <w:lvl w:ilvl="5" w:tplc="C5803362" w:tentative="1">
      <w:start w:val="1"/>
      <w:numFmt w:val="lowerRoman"/>
      <w:lvlText w:val="%6."/>
      <w:lvlJc w:val="right"/>
      <w:pPr>
        <w:ind w:left="4320" w:hanging="180"/>
      </w:pPr>
    </w:lvl>
    <w:lvl w:ilvl="6" w:tplc="B34E2556" w:tentative="1">
      <w:start w:val="1"/>
      <w:numFmt w:val="decimal"/>
      <w:lvlText w:val="%7."/>
      <w:lvlJc w:val="left"/>
      <w:pPr>
        <w:ind w:left="5040" w:hanging="360"/>
      </w:pPr>
    </w:lvl>
    <w:lvl w:ilvl="7" w:tplc="B3704474" w:tentative="1">
      <w:start w:val="1"/>
      <w:numFmt w:val="lowerLetter"/>
      <w:lvlText w:val="%8."/>
      <w:lvlJc w:val="left"/>
      <w:pPr>
        <w:ind w:left="5760" w:hanging="360"/>
      </w:pPr>
    </w:lvl>
    <w:lvl w:ilvl="8" w:tplc="A9AA48DC" w:tentative="1">
      <w:start w:val="1"/>
      <w:numFmt w:val="lowerRoman"/>
      <w:lvlText w:val="%9."/>
      <w:lvlJc w:val="right"/>
      <w:pPr>
        <w:ind w:left="6480" w:hanging="180"/>
      </w:pPr>
    </w:lvl>
  </w:abstractNum>
  <w:abstractNum w:abstractNumId="114" w15:restartNumberingAfterBreak="0">
    <w:nsid w:val="2A9F5EED"/>
    <w:multiLevelType w:val="hybridMultilevel"/>
    <w:tmpl w:val="F116694C"/>
    <w:lvl w:ilvl="0" w:tplc="E800E514">
      <w:start w:val="1"/>
      <w:numFmt w:val="bullet"/>
      <w:lvlText w:val=""/>
      <w:lvlJc w:val="left"/>
      <w:pPr>
        <w:ind w:left="720" w:hanging="360"/>
      </w:pPr>
      <w:rPr>
        <w:rFonts w:ascii="Symbol" w:hAnsi="Symbol" w:hint="default"/>
      </w:rPr>
    </w:lvl>
    <w:lvl w:ilvl="1" w:tplc="AC42D520" w:tentative="1">
      <w:start w:val="1"/>
      <w:numFmt w:val="bullet"/>
      <w:lvlText w:val="o"/>
      <w:lvlJc w:val="left"/>
      <w:pPr>
        <w:ind w:left="1440" w:hanging="360"/>
      </w:pPr>
      <w:rPr>
        <w:rFonts w:ascii="Courier New" w:hAnsi="Courier New" w:cs="Courier New" w:hint="default"/>
      </w:rPr>
    </w:lvl>
    <w:lvl w:ilvl="2" w:tplc="D140FB1E" w:tentative="1">
      <w:start w:val="1"/>
      <w:numFmt w:val="bullet"/>
      <w:lvlText w:val=""/>
      <w:lvlJc w:val="left"/>
      <w:pPr>
        <w:ind w:left="2160" w:hanging="360"/>
      </w:pPr>
      <w:rPr>
        <w:rFonts w:ascii="Wingdings" w:hAnsi="Wingdings" w:hint="default"/>
      </w:rPr>
    </w:lvl>
    <w:lvl w:ilvl="3" w:tplc="60AC0754" w:tentative="1">
      <w:start w:val="1"/>
      <w:numFmt w:val="bullet"/>
      <w:lvlText w:val=""/>
      <w:lvlJc w:val="left"/>
      <w:pPr>
        <w:ind w:left="2880" w:hanging="360"/>
      </w:pPr>
      <w:rPr>
        <w:rFonts w:ascii="Symbol" w:hAnsi="Symbol" w:hint="default"/>
      </w:rPr>
    </w:lvl>
    <w:lvl w:ilvl="4" w:tplc="5EC29760" w:tentative="1">
      <w:start w:val="1"/>
      <w:numFmt w:val="bullet"/>
      <w:lvlText w:val="o"/>
      <w:lvlJc w:val="left"/>
      <w:pPr>
        <w:ind w:left="3600" w:hanging="360"/>
      </w:pPr>
      <w:rPr>
        <w:rFonts w:ascii="Courier New" w:hAnsi="Courier New" w:cs="Courier New" w:hint="default"/>
      </w:rPr>
    </w:lvl>
    <w:lvl w:ilvl="5" w:tplc="AE4E61B8" w:tentative="1">
      <w:start w:val="1"/>
      <w:numFmt w:val="bullet"/>
      <w:lvlText w:val=""/>
      <w:lvlJc w:val="left"/>
      <w:pPr>
        <w:ind w:left="4320" w:hanging="360"/>
      </w:pPr>
      <w:rPr>
        <w:rFonts w:ascii="Wingdings" w:hAnsi="Wingdings" w:hint="default"/>
      </w:rPr>
    </w:lvl>
    <w:lvl w:ilvl="6" w:tplc="5E08DC16" w:tentative="1">
      <w:start w:val="1"/>
      <w:numFmt w:val="bullet"/>
      <w:lvlText w:val=""/>
      <w:lvlJc w:val="left"/>
      <w:pPr>
        <w:ind w:left="5040" w:hanging="360"/>
      </w:pPr>
      <w:rPr>
        <w:rFonts w:ascii="Symbol" w:hAnsi="Symbol" w:hint="default"/>
      </w:rPr>
    </w:lvl>
    <w:lvl w:ilvl="7" w:tplc="DA00EF8C" w:tentative="1">
      <w:start w:val="1"/>
      <w:numFmt w:val="bullet"/>
      <w:lvlText w:val="o"/>
      <w:lvlJc w:val="left"/>
      <w:pPr>
        <w:ind w:left="5760" w:hanging="360"/>
      </w:pPr>
      <w:rPr>
        <w:rFonts w:ascii="Courier New" w:hAnsi="Courier New" w:cs="Courier New" w:hint="default"/>
      </w:rPr>
    </w:lvl>
    <w:lvl w:ilvl="8" w:tplc="50308FE6" w:tentative="1">
      <w:start w:val="1"/>
      <w:numFmt w:val="bullet"/>
      <w:lvlText w:val=""/>
      <w:lvlJc w:val="left"/>
      <w:pPr>
        <w:ind w:left="6480" w:hanging="360"/>
      </w:pPr>
      <w:rPr>
        <w:rFonts w:ascii="Wingdings" w:hAnsi="Wingdings" w:hint="default"/>
      </w:rPr>
    </w:lvl>
  </w:abstractNum>
  <w:abstractNum w:abstractNumId="115" w15:restartNumberingAfterBreak="0">
    <w:nsid w:val="2AAD5AA0"/>
    <w:multiLevelType w:val="hybridMultilevel"/>
    <w:tmpl w:val="D806EA16"/>
    <w:lvl w:ilvl="0" w:tplc="FABE17B2">
      <w:start w:val="1"/>
      <w:numFmt w:val="decimal"/>
      <w:lvlText w:val="%1."/>
      <w:lvlJc w:val="left"/>
      <w:pPr>
        <w:ind w:left="720" w:hanging="360"/>
      </w:pPr>
    </w:lvl>
    <w:lvl w:ilvl="1" w:tplc="8D2C3E40">
      <w:start w:val="1"/>
      <w:numFmt w:val="lowerLetter"/>
      <w:lvlText w:val="%2."/>
      <w:lvlJc w:val="left"/>
      <w:pPr>
        <w:ind w:left="1440" w:hanging="360"/>
      </w:pPr>
    </w:lvl>
    <w:lvl w:ilvl="2" w:tplc="94FABE4C">
      <w:start w:val="1"/>
      <w:numFmt w:val="lowerRoman"/>
      <w:lvlText w:val="%3."/>
      <w:lvlJc w:val="right"/>
      <w:pPr>
        <w:ind w:left="2160" w:hanging="180"/>
      </w:pPr>
    </w:lvl>
    <w:lvl w:ilvl="3" w:tplc="DA22C6B8" w:tentative="1">
      <w:start w:val="1"/>
      <w:numFmt w:val="decimal"/>
      <w:lvlText w:val="%4."/>
      <w:lvlJc w:val="left"/>
      <w:pPr>
        <w:ind w:left="2880" w:hanging="360"/>
      </w:pPr>
    </w:lvl>
    <w:lvl w:ilvl="4" w:tplc="06AA1E8C" w:tentative="1">
      <w:start w:val="1"/>
      <w:numFmt w:val="lowerLetter"/>
      <w:lvlText w:val="%5."/>
      <w:lvlJc w:val="left"/>
      <w:pPr>
        <w:ind w:left="3600" w:hanging="360"/>
      </w:pPr>
    </w:lvl>
    <w:lvl w:ilvl="5" w:tplc="451A4FBC" w:tentative="1">
      <w:start w:val="1"/>
      <w:numFmt w:val="lowerRoman"/>
      <w:lvlText w:val="%6."/>
      <w:lvlJc w:val="right"/>
      <w:pPr>
        <w:ind w:left="4320" w:hanging="180"/>
      </w:pPr>
    </w:lvl>
    <w:lvl w:ilvl="6" w:tplc="2FB49036" w:tentative="1">
      <w:start w:val="1"/>
      <w:numFmt w:val="decimal"/>
      <w:lvlText w:val="%7."/>
      <w:lvlJc w:val="left"/>
      <w:pPr>
        <w:ind w:left="5040" w:hanging="360"/>
      </w:pPr>
    </w:lvl>
    <w:lvl w:ilvl="7" w:tplc="0C0ED5B6" w:tentative="1">
      <w:start w:val="1"/>
      <w:numFmt w:val="lowerLetter"/>
      <w:lvlText w:val="%8."/>
      <w:lvlJc w:val="left"/>
      <w:pPr>
        <w:ind w:left="5760" w:hanging="360"/>
      </w:pPr>
    </w:lvl>
    <w:lvl w:ilvl="8" w:tplc="37504A72" w:tentative="1">
      <w:start w:val="1"/>
      <w:numFmt w:val="lowerRoman"/>
      <w:lvlText w:val="%9."/>
      <w:lvlJc w:val="right"/>
      <w:pPr>
        <w:ind w:left="6480" w:hanging="180"/>
      </w:pPr>
    </w:lvl>
  </w:abstractNum>
  <w:abstractNum w:abstractNumId="116" w15:restartNumberingAfterBreak="0">
    <w:nsid w:val="2B70267C"/>
    <w:multiLevelType w:val="hybridMultilevel"/>
    <w:tmpl w:val="22A21390"/>
    <w:lvl w:ilvl="0" w:tplc="B94411E8">
      <w:start w:val="1"/>
      <w:numFmt w:val="bullet"/>
      <w:lvlText w:val=""/>
      <w:lvlJc w:val="left"/>
      <w:pPr>
        <w:ind w:left="720" w:hanging="360"/>
      </w:pPr>
      <w:rPr>
        <w:rFonts w:ascii="Symbol" w:hAnsi="Symbol" w:hint="default"/>
      </w:rPr>
    </w:lvl>
    <w:lvl w:ilvl="1" w:tplc="671E4136" w:tentative="1">
      <w:start w:val="1"/>
      <w:numFmt w:val="bullet"/>
      <w:lvlText w:val="o"/>
      <w:lvlJc w:val="left"/>
      <w:pPr>
        <w:ind w:left="1440" w:hanging="360"/>
      </w:pPr>
      <w:rPr>
        <w:rFonts w:ascii="Courier New" w:hAnsi="Courier New" w:cs="Courier New" w:hint="default"/>
      </w:rPr>
    </w:lvl>
    <w:lvl w:ilvl="2" w:tplc="0CEE63DA" w:tentative="1">
      <w:start w:val="1"/>
      <w:numFmt w:val="bullet"/>
      <w:lvlText w:val=""/>
      <w:lvlJc w:val="left"/>
      <w:pPr>
        <w:ind w:left="2160" w:hanging="360"/>
      </w:pPr>
      <w:rPr>
        <w:rFonts w:ascii="Wingdings" w:hAnsi="Wingdings" w:hint="default"/>
      </w:rPr>
    </w:lvl>
    <w:lvl w:ilvl="3" w:tplc="05FCD86C" w:tentative="1">
      <w:start w:val="1"/>
      <w:numFmt w:val="bullet"/>
      <w:lvlText w:val=""/>
      <w:lvlJc w:val="left"/>
      <w:pPr>
        <w:ind w:left="2880" w:hanging="360"/>
      </w:pPr>
      <w:rPr>
        <w:rFonts w:ascii="Symbol" w:hAnsi="Symbol" w:hint="default"/>
      </w:rPr>
    </w:lvl>
    <w:lvl w:ilvl="4" w:tplc="4B38066C" w:tentative="1">
      <w:start w:val="1"/>
      <w:numFmt w:val="bullet"/>
      <w:lvlText w:val="o"/>
      <w:lvlJc w:val="left"/>
      <w:pPr>
        <w:ind w:left="3600" w:hanging="360"/>
      </w:pPr>
      <w:rPr>
        <w:rFonts w:ascii="Courier New" w:hAnsi="Courier New" w:cs="Courier New" w:hint="default"/>
      </w:rPr>
    </w:lvl>
    <w:lvl w:ilvl="5" w:tplc="98765218" w:tentative="1">
      <w:start w:val="1"/>
      <w:numFmt w:val="bullet"/>
      <w:lvlText w:val=""/>
      <w:lvlJc w:val="left"/>
      <w:pPr>
        <w:ind w:left="4320" w:hanging="360"/>
      </w:pPr>
      <w:rPr>
        <w:rFonts w:ascii="Wingdings" w:hAnsi="Wingdings" w:hint="default"/>
      </w:rPr>
    </w:lvl>
    <w:lvl w:ilvl="6" w:tplc="C23AD47A" w:tentative="1">
      <w:start w:val="1"/>
      <w:numFmt w:val="bullet"/>
      <w:lvlText w:val=""/>
      <w:lvlJc w:val="left"/>
      <w:pPr>
        <w:ind w:left="5040" w:hanging="360"/>
      </w:pPr>
      <w:rPr>
        <w:rFonts w:ascii="Symbol" w:hAnsi="Symbol" w:hint="default"/>
      </w:rPr>
    </w:lvl>
    <w:lvl w:ilvl="7" w:tplc="CEA89D78" w:tentative="1">
      <w:start w:val="1"/>
      <w:numFmt w:val="bullet"/>
      <w:lvlText w:val="o"/>
      <w:lvlJc w:val="left"/>
      <w:pPr>
        <w:ind w:left="5760" w:hanging="360"/>
      </w:pPr>
      <w:rPr>
        <w:rFonts w:ascii="Courier New" w:hAnsi="Courier New" w:cs="Courier New" w:hint="default"/>
      </w:rPr>
    </w:lvl>
    <w:lvl w:ilvl="8" w:tplc="B4EE9398" w:tentative="1">
      <w:start w:val="1"/>
      <w:numFmt w:val="bullet"/>
      <w:lvlText w:val=""/>
      <w:lvlJc w:val="left"/>
      <w:pPr>
        <w:ind w:left="6480" w:hanging="360"/>
      </w:pPr>
      <w:rPr>
        <w:rFonts w:ascii="Wingdings" w:hAnsi="Wingdings" w:hint="default"/>
      </w:rPr>
    </w:lvl>
  </w:abstractNum>
  <w:abstractNum w:abstractNumId="117" w15:restartNumberingAfterBreak="0">
    <w:nsid w:val="2BAC33F9"/>
    <w:multiLevelType w:val="hybridMultilevel"/>
    <w:tmpl w:val="058E9972"/>
    <w:lvl w:ilvl="0" w:tplc="1CC8A43E">
      <w:start w:val="1"/>
      <w:numFmt w:val="bullet"/>
      <w:lvlText w:val=""/>
      <w:lvlJc w:val="left"/>
      <w:pPr>
        <w:ind w:left="720" w:hanging="360"/>
      </w:pPr>
      <w:rPr>
        <w:rFonts w:ascii="Symbol" w:hAnsi="Symbol" w:hint="default"/>
      </w:rPr>
    </w:lvl>
    <w:lvl w:ilvl="1" w:tplc="68C26784" w:tentative="1">
      <w:start w:val="1"/>
      <w:numFmt w:val="bullet"/>
      <w:lvlText w:val="o"/>
      <w:lvlJc w:val="left"/>
      <w:pPr>
        <w:ind w:left="1440" w:hanging="360"/>
      </w:pPr>
      <w:rPr>
        <w:rFonts w:ascii="Courier New" w:hAnsi="Courier New" w:cs="Courier New" w:hint="default"/>
      </w:rPr>
    </w:lvl>
    <w:lvl w:ilvl="2" w:tplc="9BF48646" w:tentative="1">
      <w:start w:val="1"/>
      <w:numFmt w:val="bullet"/>
      <w:lvlText w:val=""/>
      <w:lvlJc w:val="left"/>
      <w:pPr>
        <w:ind w:left="2160" w:hanging="360"/>
      </w:pPr>
      <w:rPr>
        <w:rFonts w:ascii="Wingdings" w:hAnsi="Wingdings" w:hint="default"/>
      </w:rPr>
    </w:lvl>
    <w:lvl w:ilvl="3" w:tplc="BF440E4A" w:tentative="1">
      <w:start w:val="1"/>
      <w:numFmt w:val="bullet"/>
      <w:lvlText w:val=""/>
      <w:lvlJc w:val="left"/>
      <w:pPr>
        <w:ind w:left="2880" w:hanging="360"/>
      </w:pPr>
      <w:rPr>
        <w:rFonts w:ascii="Symbol" w:hAnsi="Symbol" w:hint="default"/>
      </w:rPr>
    </w:lvl>
    <w:lvl w:ilvl="4" w:tplc="7C543FA0" w:tentative="1">
      <w:start w:val="1"/>
      <w:numFmt w:val="bullet"/>
      <w:lvlText w:val="o"/>
      <w:lvlJc w:val="left"/>
      <w:pPr>
        <w:ind w:left="3600" w:hanging="360"/>
      </w:pPr>
      <w:rPr>
        <w:rFonts w:ascii="Courier New" w:hAnsi="Courier New" w:cs="Courier New" w:hint="default"/>
      </w:rPr>
    </w:lvl>
    <w:lvl w:ilvl="5" w:tplc="46626DB2" w:tentative="1">
      <w:start w:val="1"/>
      <w:numFmt w:val="bullet"/>
      <w:lvlText w:val=""/>
      <w:lvlJc w:val="left"/>
      <w:pPr>
        <w:ind w:left="4320" w:hanging="360"/>
      </w:pPr>
      <w:rPr>
        <w:rFonts w:ascii="Wingdings" w:hAnsi="Wingdings" w:hint="default"/>
      </w:rPr>
    </w:lvl>
    <w:lvl w:ilvl="6" w:tplc="9F1C8F7C" w:tentative="1">
      <w:start w:val="1"/>
      <w:numFmt w:val="bullet"/>
      <w:lvlText w:val=""/>
      <w:lvlJc w:val="left"/>
      <w:pPr>
        <w:ind w:left="5040" w:hanging="360"/>
      </w:pPr>
      <w:rPr>
        <w:rFonts w:ascii="Symbol" w:hAnsi="Symbol" w:hint="default"/>
      </w:rPr>
    </w:lvl>
    <w:lvl w:ilvl="7" w:tplc="0778CF9A" w:tentative="1">
      <w:start w:val="1"/>
      <w:numFmt w:val="bullet"/>
      <w:lvlText w:val="o"/>
      <w:lvlJc w:val="left"/>
      <w:pPr>
        <w:ind w:left="5760" w:hanging="360"/>
      </w:pPr>
      <w:rPr>
        <w:rFonts w:ascii="Courier New" w:hAnsi="Courier New" w:cs="Courier New" w:hint="default"/>
      </w:rPr>
    </w:lvl>
    <w:lvl w:ilvl="8" w:tplc="EDEC22FA" w:tentative="1">
      <w:start w:val="1"/>
      <w:numFmt w:val="bullet"/>
      <w:lvlText w:val=""/>
      <w:lvlJc w:val="left"/>
      <w:pPr>
        <w:ind w:left="6480" w:hanging="360"/>
      </w:pPr>
      <w:rPr>
        <w:rFonts w:ascii="Wingdings" w:hAnsi="Wingdings" w:hint="default"/>
      </w:rPr>
    </w:lvl>
  </w:abstractNum>
  <w:abstractNum w:abstractNumId="118" w15:restartNumberingAfterBreak="0">
    <w:nsid w:val="2D5D151E"/>
    <w:multiLevelType w:val="hybridMultilevel"/>
    <w:tmpl w:val="AA80750C"/>
    <w:lvl w:ilvl="0" w:tplc="D7963EC6">
      <w:start w:val="1"/>
      <w:numFmt w:val="bullet"/>
      <w:lvlText w:val=""/>
      <w:lvlJc w:val="left"/>
      <w:pPr>
        <w:ind w:left="720" w:hanging="360"/>
      </w:pPr>
      <w:rPr>
        <w:rFonts w:ascii="Symbol" w:hAnsi="Symbol" w:hint="default"/>
      </w:rPr>
    </w:lvl>
    <w:lvl w:ilvl="1" w:tplc="984C3F4A">
      <w:start w:val="1"/>
      <w:numFmt w:val="bullet"/>
      <w:lvlText w:val="o"/>
      <w:lvlJc w:val="left"/>
      <w:pPr>
        <w:ind w:left="1440" w:hanging="360"/>
      </w:pPr>
      <w:rPr>
        <w:rFonts w:ascii="Courier New" w:hAnsi="Courier New" w:cs="Courier New" w:hint="default"/>
      </w:rPr>
    </w:lvl>
    <w:lvl w:ilvl="2" w:tplc="6596AC22" w:tentative="1">
      <w:start w:val="1"/>
      <w:numFmt w:val="bullet"/>
      <w:lvlText w:val=""/>
      <w:lvlJc w:val="left"/>
      <w:pPr>
        <w:ind w:left="2160" w:hanging="360"/>
      </w:pPr>
      <w:rPr>
        <w:rFonts w:ascii="Wingdings" w:hAnsi="Wingdings" w:hint="default"/>
      </w:rPr>
    </w:lvl>
    <w:lvl w:ilvl="3" w:tplc="347CDF92" w:tentative="1">
      <w:start w:val="1"/>
      <w:numFmt w:val="bullet"/>
      <w:lvlText w:val=""/>
      <w:lvlJc w:val="left"/>
      <w:pPr>
        <w:ind w:left="2880" w:hanging="360"/>
      </w:pPr>
      <w:rPr>
        <w:rFonts w:ascii="Symbol" w:hAnsi="Symbol" w:hint="default"/>
      </w:rPr>
    </w:lvl>
    <w:lvl w:ilvl="4" w:tplc="92345CEC" w:tentative="1">
      <w:start w:val="1"/>
      <w:numFmt w:val="bullet"/>
      <w:lvlText w:val="o"/>
      <w:lvlJc w:val="left"/>
      <w:pPr>
        <w:ind w:left="3600" w:hanging="360"/>
      </w:pPr>
      <w:rPr>
        <w:rFonts w:ascii="Courier New" w:hAnsi="Courier New" w:cs="Courier New" w:hint="default"/>
      </w:rPr>
    </w:lvl>
    <w:lvl w:ilvl="5" w:tplc="338CD974" w:tentative="1">
      <w:start w:val="1"/>
      <w:numFmt w:val="bullet"/>
      <w:lvlText w:val=""/>
      <w:lvlJc w:val="left"/>
      <w:pPr>
        <w:ind w:left="4320" w:hanging="360"/>
      </w:pPr>
      <w:rPr>
        <w:rFonts w:ascii="Wingdings" w:hAnsi="Wingdings" w:hint="default"/>
      </w:rPr>
    </w:lvl>
    <w:lvl w:ilvl="6" w:tplc="E99E0CAE" w:tentative="1">
      <w:start w:val="1"/>
      <w:numFmt w:val="bullet"/>
      <w:lvlText w:val=""/>
      <w:lvlJc w:val="left"/>
      <w:pPr>
        <w:ind w:left="5040" w:hanging="360"/>
      </w:pPr>
      <w:rPr>
        <w:rFonts w:ascii="Symbol" w:hAnsi="Symbol" w:hint="default"/>
      </w:rPr>
    </w:lvl>
    <w:lvl w:ilvl="7" w:tplc="D8A00F56" w:tentative="1">
      <w:start w:val="1"/>
      <w:numFmt w:val="bullet"/>
      <w:lvlText w:val="o"/>
      <w:lvlJc w:val="left"/>
      <w:pPr>
        <w:ind w:left="5760" w:hanging="360"/>
      </w:pPr>
      <w:rPr>
        <w:rFonts w:ascii="Courier New" w:hAnsi="Courier New" w:cs="Courier New" w:hint="default"/>
      </w:rPr>
    </w:lvl>
    <w:lvl w:ilvl="8" w:tplc="AF54C0AC" w:tentative="1">
      <w:start w:val="1"/>
      <w:numFmt w:val="bullet"/>
      <w:lvlText w:val=""/>
      <w:lvlJc w:val="left"/>
      <w:pPr>
        <w:ind w:left="6480" w:hanging="360"/>
      </w:pPr>
      <w:rPr>
        <w:rFonts w:ascii="Wingdings" w:hAnsi="Wingdings" w:hint="default"/>
      </w:rPr>
    </w:lvl>
  </w:abstractNum>
  <w:abstractNum w:abstractNumId="119" w15:restartNumberingAfterBreak="0">
    <w:nsid w:val="2DB825A8"/>
    <w:multiLevelType w:val="hybridMultilevel"/>
    <w:tmpl w:val="D2EC287C"/>
    <w:lvl w:ilvl="0" w:tplc="94DC2B82">
      <w:start w:val="1"/>
      <w:numFmt w:val="decimal"/>
      <w:lvlText w:val="%1."/>
      <w:lvlJc w:val="left"/>
      <w:pPr>
        <w:ind w:left="720" w:hanging="360"/>
      </w:pPr>
    </w:lvl>
    <w:lvl w:ilvl="1" w:tplc="A490B25E">
      <w:start w:val="1"/>
      <w:numFmt w:val="lowerLetter"/>
      <w:lvlText w:val="%2."/>
      <w:lvlJc w:val="left"/>
      <w:pPr>
        <w:ind w:left="1440" w:hanging="360"/>
      </w:pPr>
    </w:lvl>
    <w:lvl w:ilvl="2" w:tplc="3CA85436" w:tentative="1">
      <w:start w:val="1"/>
      <w:numFmt w:val="lowerRoman"/>
      <w:lvlText w:val="%3."/>
      <w:lvlJc w:val="right"/>
      <w:pPr>
        <w:ind w:left="2160" w:hanging="180"/>
      </w:pPr>
    </w:lvl>
    <w:lvl w:ilvl="3" w:tplc="0A06E65A" w:tentative="1">
      <w:start w:val="1"/>
      <w:numFmt w:val="decimal"/>
      <w:lvlText w:val="%4."/>
      <w:lvlJc w:val="left"/>
      <w:pPr>
        <w:ind w:left="2880" w:hanging="360"/>
      </w:pPr>
    </w:lvl>
    <w:lvl w:ilvl="4" w:tplc="CDCEF27E" w:tentative="1">
      <w:start w:val="1"/>
      <w:numFmt w:val="lowerLetter"/>
      <w:lvlText w:val="%5."/>
      <w:lvlJc w:val="left"/>
      <w:pPr>
        <w:ind w:left="3600" w:hanging="360"/>
      </w:pPr>
    </w:lvl>
    <w:lvl w:ilvl="5" w:tplc="4D96D974" w:tentative="1">
      <w:start w:val="1"/>
      <w:numFmt w:val="lowerRoman"/>
      <w:lvlText w:val="%6."/>
      <w:lvlJc w:val="right"/>
      <w:pPr>
        <w:ind w:left="4320" w:hanging="180"/>
      </w:pPr>
    </w:lvl>
    <w:lvl w:ilvl="6" w:tplc="E378F5DC" w:tentative="1">
      <w:start w:val="1"/>
      <w:numFmt w:val="decimal"/>
      <w:lvlText w:val="%7."/>
      <w:lvlJc w:val="left"/>
      <w:pPr>
        <w:ind w:left="5040" w:hanging="360"/>
      </w:pPr>
    </w:lvl>
    <w:lvl w:ilvl="7" w:tplc="A3465180" w:tentative="1">
      <w:start w:val="1"/>
      <w:numFmt w:val="lowerLetter"/>
      <w:lvlText w:val="%8."/>
      <w:lvlJc w:val="left"/>
      <w:pPr>
        <w:ind w:left="5760" w:hanging="360"/>
      </w:pPr>
    </w:lvl>
    <w:lvl w:ilvl="8" w:tplc="1D489FAA" w:tentative="1">
      <w:start w:val="1"/>
      <w:numFmt w:val="lowerRoman"/>
      <w:lvlText w:val="%9."/>
      <w:lvlJc w:val="right"/>
      <w:pPr>
        <w:ind w:left="6480" w:hanging="180"/>
      </w:pPr>
    </w:lvl>
  </w:abstractNum>
  <w:abstractNum w:abstractNumId="120" w15:restartNumberingAfterBreak="0">
    <w:nsid w:val="2E2741A7"/>
    <w:multiLevelType w:val="hybridMultilevel"/>
    <w:tmpl w:val="D67AC35E"/>
    <w:lvl w:ilvl="0" w:tplc="85B62F7E">
      <w:start w:val="1"/>
      <w:numFmt w:val="decimal"/>
      <w:lvlText w:val="%1."/>
      <w:lvlJc w:val="left"/>
      <w:pPr>
        <w:ind w:left="720" w:hanging="360"/>
      </w:pPr>
    </w:lvl>
    <w:lvl w:ilvl="1" w:tplc="85A23970">
      <w:start w:val="1"/>
      <w:numFmt w:val="lowerLetter"/>
      <w:lvlText w:val="%2."/>
      <w:lvlJc w:val="left"/>
      <w:pPr>
        <w:ind w:left="1440" w:hanging="360"/>
      </w:pPr>
    </w:lvl>
    <w:lvl w:ilvl="2" w:tplc="DE8AEC9E" w:tentative="1">
      <w:start w:val="1"/>
      <w:numFmt w:val="lowerRoman"/>
      <w:lvlText w:val="%3."/>
      <w:lvlJc w:val="right"/>
      <w:pPr>
        <w:ind w:left="2160" w:hanging="180"/>
      </w:pPr>
    </w:lvl>
    <w:lvl w:ilvl="3" w:tplc="26003DEC" w:tentative="1">
      <w:start w:val="1"/>
      <w:numFmt w:val="decimal"/>
      <w:lvlText w:val="%4."/>
      <w:lvlJc w:val="left"/>
      <w:pPr>
        <w:ind w:left="2880" w:hanging="360"/>
      </w:pPr>
    </w:lvl>
    <w:lvl w:ilvl="4" w:tplc="0F768AD0" w:tentative="1">
      <w:start w:val="1"/>
      <w:numFmt w:val="lowerLetter"/>
      <w:lvlText w:val="%5."/>
      <w:lvlJc w:val="left"/>
      <w:pPr>
        <w:ind w:left="3600" w:hanging="360"/>
      </w:pPr>
    </w:lvl>
    <w:lvl w:ilvl="5" w:tplc="CDE4202A" w:tentative="1">
      <w:start w:val="1"/>
      <w:numFmt w:val="lowerRoman"/>
      <w:lvlText w:val="%6."/>
      <w:lvlJc w:val="right"/>
      <w:pPr>
        <w:ind w:left="4320" w:hanging="180"/>
      </w:pPr>
    </w:lvl>
    <w:lvl w:ilvl="6" w:tplc="5914E378" w:tentative="1">
      <w:start w:val="1"/>
      <w:numFmt w:val="decimal"/>
      <w:lvlText w:val="%7."/>
      <w:lvlJc w:val="left"/>
      <w:pPr>
        <w:ind w:left="5040" w:hanging="360"/>
      </w:pPr>
    </w:lvl>
    <w:lvl w:ilvl="7" w:tplc="F0685D8C" w:tentative="1">
      <w:start w:val="1"/>
      <w:numFmt w:val="lowerLetter"/>
      <w:lvlText w:val="%8."/>
      <w:lvlJc w:val="left"/>
      <w:pPr>
        <w:ind w:left="5760" w:hanging="360"/>
      </w:pPr>
    </w:lvl>
    <w:lvl w:ilvl="8" w:tplc="171A8CCE" w:tentative="1">
      <w:start w:val="1"/>
      <w:numFmt w:val="lowerRoman"/>
      <w:lvlText w:val="%9."/>
      <w:lvlJc w:val="right"/>
      <w:pPr>
        <w:ind w:left="6480" w:hanging="180"/>
      </w:pPr>
    </w:lvl>
  </w:abstractNum>
  <w:abstractNum w:abstractNumId="121" w15:restartNumberingAfterBreak="0">
    <w:nsid w:val="2F2434A8"/>
    <w:multiLevelType w:val="hybridMultilevel"/>
    <w:tmpl w:val="BEC2AB90"/>
    <w:lvl w:ilvl="0" w:tplc="362CB61A">
      <w:start w:val="1"/>
      <w:numFmt w:val="decimal"/>
      <w:lvlText w:val="%1."/>
      <w:lvlJc w:val="left"/>
      <w:pPr>
        <w:ind w:left="720" w:hanging="360"/>
      </w:pPr>
    </w:lvl>
    <w:lvl w:ilvl="1" w:tplc="899E109A">
      <w:start w:val="1"/>
      <w:numFmt w:val="lowerLetter"/>
      <w:lvlText w:val="%2."/>
      <w:lvlJc w:val="left"/>
      <w:pPr>
        <w:ind w:left="1440" w:hanging="360"/>
      </w:pPr>
    </w:lvl>
    <w:lvl w:ilvl="2" w:tplc="30AEE6A6" w:tentative="1">
      <w:start w:val="1"/>
      <w:numFmt w:val="lowerRoman"/>
      <w:lvlText w:val="%3."/>
      <w:lvlJc w:val="right"/>
      <w:pPr>
        <w:ind w:left="2160" w:hanging="180"/>
      </w:pPr>
    </w:lvl>
    <w:lvl w:ilvl="3" w:tplc="34FAB9F2" w:tentative="1">
      <w:start w:val="1"/>
      <w:numFmt w:val="decimal"/>
      <w:lvlText w:val="%4."/>
      <w:lvlJc w:val="left"/>
      <w:pPr>
        <w:ind w:left="2880" w:hanging="360"/>
      </w:pPr>
    </w:lvl>
    <w:lvl w:ilvl="4" w:tplc="1A2EC666" w:tentative="1">
      <w:start w:val="1"/>
      <w:numFmt w:val="lowerLetter"/>
      <w:lvlText w:val="%5."/>
      <w:lvlJc w:val="left"/>
      <w:pPr>
        <w:ind w:left="3600" w:hanging="360"/>
      </w:pPr>
    </w:lvl>
    <w:lvl w:ilvl="5" w:tplc="CA54B170" w:tentative="1">
      <w:start w:val="1"/>
      <w:numFmt w:val="lowerRoman"/>
      <w:lvlText w:val="%6."/>
      <w:lvlJc w:val="right"/>
      <w:pPr>
        <w:ind w:left="4320" w:hanging="180"/>
      </w:pPr>
    </w:lvl>
    <w:lvl w:ilvl="6" w:tplc="C498992A" w:tentative="1">
      <w:start w:val="1"/>
      <w:numFmt w:val="decimal"/>
      <w:lvlText w:val="%7."/>
      <w:lvlJc w:val="left"/>
      <w:pPr>
        <w:ind w:left="5040" w:hanging="360"/>
      </w:pPr>
    </w:lvl>
    <w:lvl w:ilvl="7" w:tplc="69B0F910" w:tentative="1">
      <w:start w:val="1"/>
      <w:numFmt w:val="lowerLetter"/>
      <w:lvlText w:val="%8."/>
      <w:lvlJc w:val="left"/>
      <w:pPr>
        <w:ind w:left="5760" w:hanging="360"/>
      </w:pPr>
    </w:lvl>
    <w:lvl w:ilvl="8" w:tplc="7A8267DE" w:tentative="1">
      <w:start w:val="1"/>
      <w:numFmt w:val="lowerRoman"/>
      <w:lvlText w:val="%9."/>
      <w:lvlJc w:val="right"/>
      <w:pPr>
        <w:ind w:left="6480" w:hanging="180"/>
      </w:pPr>
    </w:lvl>
  </w:abstractNum>
  <w:abstractNum w:abstractNumId="122" w15:restartNumberingAfterBreak="0">
    <w:nsid w:val="2FE1156D"/>
    <w:multiLevelType w:val="hybridMultilevel"/>
    <w:tmpl w:val="3C3AF94A"/>
    <w:lvl w:ilvl="0" w:tplc="528C2EF6">
      <w:start w:val="1"/>
      <w:numFmt w:val="decimal"/>
      <w:lvlText w:val="%1."/>
      <w:lvlJc w:val="left"/>
      <w:pPr>
        <w:ind w:left="720" w:hanging="360"/>
      </w:pPr>
    </w:lvl>
    <w:lvl w:ilvl="1" w:tplc="0CAC88A0">
      <w:start w:val="1"/>
      <w:numFmt w:val="lowerLetter"/>
      <w:lvlText w:val="%2."/>
      <w:lvlJc w:val="left"/>
      <w:pPr>
        <w:ind w:left="1440" w:hanging="360"/>
      </w:pPr>
    </w:lvl>
    <w:lvl w:ilvl="2" w:tplc="DCEAA03A" w:tentative="1">
      <w:start w:val="1"/>
      <w:numFmt w:val="lowerRoman"/>
      <w:lvlText w:val="%3."/>
      <w:lvlJc w:val="right"/>
      <w:pPr>
        <w:ind w:left="2160" w:hanging="180"/>
      </w:pPr>
    </w:lvl>
    <w:lvl w:ilvl="3" w:tplc="6D62ABC0" w:tentative="1">
      <w:start w:val="1"/>
      <w:numFmt w:val="decimal"/>
      <w:lvlText w:val="%4."/>
      <w:lvlJc w:val="left"/>
      <w:pPr>
        <w:ind w:left="2880" w:hanging="360"/>
      </w:pPr>
    </w:lvl>
    <w:lvl w:ilvl="4" w:tplc="73480D08" w:tentative="1">
      <w:start w:val="1"/>
      <w:numFmt w:val="lowerLetter"/>
      <w:lvlText w:val="%5."/>
      <w:lvlJc w:val="left"/>
      <w:pPr>
        <w:ind w:left="3600" w:hanging="360"/>
      </w:pPr>
    </w:lvl>
    <w:lvl w:ilvl="5" w:tplc="6EE4AEB2" w:tentative="1">
      <w:start w:val="1"/>
      <w:numFmt w:val="lowerRoman"/>
      <w:lvlText w:val="%6."/>
      <w:lvlJc w:val="right"/>
      <w:pPr>
        <w:ind w:left="4320" w:hanging="180"/>
      </w:pPr>
    </w:lvl>
    <w:lvl w:ilvl="6" w:tplc="81C03C2E" w:tentative="1">
      <w:start w:val="1"/>
      <w:numFmt w:val="decimal"/>
      <w:lvlText w:val="%7."/>
      <w:lvlJc w:val="left"/>
      <w:pPr>
        <w:ind w:left="5040" w:hanging="360"/>
      </w:pPr>
    </w:lvl>
    <w:lvl w:ilvl="7" w:tplc="09984DE6" w:tentative="1">
      <w:start w:val="1"/>
      <w:numFmt w:val="lowerLetter"/>
      <w:lvlText w:val="%8."/>
      <w:lvlJc w:val="left"/>
      <w:pPr>
        <w:ind w:left="5760" w:hanging="360"/>
      </w:pPr>
    </w:lvl>
    <w:lvl w:ilvl="8" w:tplc="F1282C06" w:tentative="1">
      <w:start w:val="1"/>
      <w:numFmt w:val="lowerRoman"/>
      <w:lvlText w:val="%9."/>
      <w:lvlJc w:val="right"/>
      <w:pPr>
        <w:ind w:left="6480" w:hanging="180"/>
      </w:pPr>
    </w:lvl>
  </w:abstractNum>
  <w:abstractNum w:abstractNumId="123" w15:restartNumberingAfterBreak="0">
    <w:nsid w:val="2FF21EBE"/>
    <w:multiLevelType w:val="hybridMultilevel"/>
    <w:tmpl w:val="132E1194"/>
    <w:lvl w:ilvl="0" w:tplc="98E6589E">
      <w:start w:val="1"/>
      <w:numFmt w:val="bullet"/>
      <w:lvlText w:val=""/>
      <w:lvlJc w:val="left"/>
      <w:pPr>
        <w:ind w:left="720" w:hanging="360"/>
      </w:pPr>
      <w:rPr>
        <w:rFonts w:ascii="Symbol" w:hAnsi="Symbol" w:hint="default"/>
      </w:rPr>
    </w:lvl>
    <w:lvl w:ilvl="1" w:tplc="24A66968" w:tentative="1">
      <w:start w:val="1"/>
      <w:numFmt w:val="bullet"/>
      <w:lvlText w:val="o"/>
      <w:lvlJc w:val="left"/>
      <w:pPr>
        <w:ind w:left="1440" w:hanging="360"/>
      </w:pPr>
      <w:rPr>
        <w:rFonts w:ascii="Courier New" w:hAnsi="Courier New" w:cs="Courier New" w:hint="default"/>
      </w:rPr>
    </w:lvl>
    <w:lvl w:ilvl="2" w:tplc="26B2DEDE" w:tentative="1">
      <w:start w:val="1"/>
      <w:numFmt w:val="bullet"/>
      <w:lvlText w:val=""/>
      <w:lvlJc w:val="left"/>
      <w:pPr>
        <w:ind w:left="2160" w:hanging="360"/>
      </w:pPr>
      <w:rPr>
        <w:rFonts w:ascii="Wingdings" w:hAnsi="Wingdings" w:hint="default"/>
      </w:rPr>
    </w:lvl>
    <w:lvl w:ilvl="3" w:tplc="A0DC9B50" w:tentative="1">
      <w:start w:val="1"/>
      <w:numFmt w:val="bullet"/>
      <w:lvlText w:val=""/>
      <w:lvlJc w:val="left"/>
      <w:pPr>
        <w:ind w:left="2880" w:hanging="360"/>
      </w:pPr>
      <w:rPr>
        <w:rFonts w:ascii="Symbol" w:hAnsi="Symbol" w:hint="default"/>
      </w:rPr>
    </w:lvl>
    <w:lvl w:ilvl="4" w:tplc="F57A0574" w:tentative="1">
      <w:start w:val="1"/>
      <w:numFmt w:val="bullet"/>
      <w:lvlText w:val="o"/>
      <w:lvlJc w:val="left"/>
      <w:pPr>
        <w:ind w:left="3600" w:hanging="360"/>
      </w:pPr>
      <w:rPr>
        <w:rFonts w:ascii="Courier New" w:hAnsi="Courier New" w:cs="Courier New" w:hint="default"/>
      </w:rPr>
    </w:lvl>
    <w:lvl w:ilvl="5" w:tplc="920A2124" w:tentative="1">
      <w:start w:val="1"/>
      <w:numFmt w:val="bullet"/>
      <w:lvlText w:val=""/>
      <w:lvlJc w:val="left"/>
      <w:pPr>
        <w:ind w:left="4320" w:hanging="360"/>
      </w:pPr>
      <w:rPr>
        <w:rFonts w:ascii="Wingdings" w:hAnsi="Wingdings" w:hint="default"/>
      </w:rPr>
    </w:lvl>
    <w:lvl w:ilvl="6" w:tplc="C062EFA0" w:tentative="1">
      <w:start w:val="1"/>
      <w:numFmt w:val="bullet"/>
      <w:lvlText w:val=""/>
      <w:lvlJc w:val="left"/>
      <w:pPr>
        <w:ind w:left="5040" w:hanging="360"/>
      </w:pPr>
      <w:rPr>
        <w:rFonts w:ascii="Symbol" w:hAnsi="Symbol" w:hint="default"/>
      </w:rPr>
    </w:lvl>
    <w:lvl w:ilvl="7" w:tplc="7E32D888" w:tentative="1">
      <w:start w:val="1"/>
      <w:numFmt w:val="bullet"/>
      <w:lvlText w:val="o"/>
      <w:lvlJc w:val="left"/>
      <w:pPr>
        <w:ind w:left="5760" w:hanging="360"/>
      </w:pPr>
      <w:rPr>
        <w:rFonts w:ascii="Courier New" w:hAnsi="Courier New" w:cs="Courier New" w:hint="default"/>
      </w:rPr>
    </w:lvl>
    <w:lvl w:ilvl="8" w:tplc="91FE587C" w:tentative="1">
      <w:start w:val="1"/>
      <w:numFmt w:val="bullet"/>
      <w:lvlText w:val=""/>
      <w:lvlJc w:val="left"/>
      <w:pPr>
        <w:ind w:left="6480" w:hanging="360"/>
      </w:pPr>
      <w:rPr>
        <w:rFonts w:ascii="Wingdings" w:hAnsi="Wingdings" w:hint="default"/>
      </w:rPr>
    </w:lvl>
  </w:abstractNum>
  <w:abstractNum w:abstractNumId="124" w15:restartNumberingAfterBreak="0">
    <w:nsid w:val="309C1623"/>
    <w:multiLevelType w:val="hybridMultilevel"/>
    <w:tmpl w:val="01E277AC"/>
    <w:lvl w:ilvl="0" w:tplc="845AD7A6">
      <w:start w:val="1"/>
      <w:numFmt w:val="bullet"/>
      <w:lvlText w:val=""/>
      <w:lvlJc w:val="left"/>
      <w:pPr>
        <w:ind w:left="720" w:hanging="360"/>
      </w:pPr>
      <w:rPr>
        <w:rFonts w:ascii="Symbol" w:hAnsi="Symbol" w:hint="default"/>
      </w:rPr>
    </w:lvl>
    <w:lvl w:ilvl="1" w:tplc="78A6F07C">
      <w:start w:val="1"/>
      <w:numFmt w:val="bullet"/>
      <w:lvlText w:val="o"/>
      <w:lvlJc w:val="left"/>
      <w:pPr>
        <w:ind w:left="1440" w:hanging="360"/>
      </w:pPr>
      <w:rPr>
        <w:rFonts w:ascii="Courier New" w:hAnsi="Courier New" w:cs="Courier New" w:hint="default"/>
      </w:rPr>
    </w:lvl>
    <w:lvl w:ilvl="2" w:tplc="8CF4E50E" w:tentative="1">
      <w:start w:val="1"/>
      <w:numFmt w:val="bullet"/>
      <w:lvlText w:val=""/>
      <w:lvlJc w:val="left"/>
      <w:pPr>
        <w:ind w:left="2160" w:hanging="360"/>
      </w:pPr>
      <w:rPr>
        <w:rFonts w:ascii="Wingdings" w:hAnsi="Wingdings" w:hint="default"/>
      </w:rPr>
    </w:lvl>
    <w:lvl w:ilvl="3" w:tplc="F2F41328" w:tentative="1">
      <w:start w:val="1"/>
      <w:numFmt w:val="bullet"/>
      <w:lvlText w:val=""/>
      <w:lvlJc w:val="left"/>
      <w:pPr>
        <w:ind w:left="2880" w:hanging="360"/>
      </w:pPr>
      <w:rPr>
        <w:rFonts w:ascii="Symbol" w:hAnsi="Symbol" w:hint="default"/>
      </w:rPr>
    </w:lvl>
    <w:lvl w:ilvl="4" w:tplc="4DC04AFA" w:tentative="1">
      <w:start w:val="1"/>
      <w:numFmt w:val="bullet"/>
      <w:lvlText w:val="o"/>
      <w:lvlJc w:val="left"/>
      <w:pPr>
        <w:ind w:left="3600" w:hanging="360"/>
      </w:pPr>
      <w:rPr>
        <w:rFonts w:ascii="Courier New" w:hAnsi="Courier New" w:cs="Courier New" w:hint="default"/>
      </w:rPr>
    </w:lvl>
    <w:lvl w:ilvl="5" w:tplc="D524852E" w:tentative="1">
      <w:start w:val="1"/>
      <w:numFmt w:val="bullet"/>
      <w:lvlText w:val=""/>
      <w:lvlJc w:val="left"/>
      <w:pPr>
        <w:ind w:left="4320" w:hanging="360"/>
      </w:pPr>
      <w:rPr>
        <w:rFonts w:ascii="Wingdings" w:hAnsi="Wingdings" w:hint="default"/>
      </w:rPr>
    </w:lvl>
    <w:lvl w:ilvl="6" w:tplc="94DA1932" w:tentative="1">
      <w:start w:val="1"/>
      <w:numFmt w:val="bullet"/>
      <w:lvlText w:val=""/>
      <w:lvlJc w:val="left"/>
      <w:pPr>
        <w:ind w:left="5040" w:hanging="360"/>
      </w:pPr>
      <w:rPr>
        <w:rFonts w:ascii="Symbol" w:hAnsi="Symbol" w:hint="default"/>
      </w:rPr>
    </w:lvl>
    <w:lvl w:ilvl="7" w:tplc="E4484688" w:tentative="1">
      <w:start w:val="1"/>
      <w:numFmt w:val="bullet"/>
      <w:lvlText w:val="o"/>
      <w:lvlJc w:val="left"/>
      <w:pPr>
        <w:ind w:left="5760" w:hanging="360"/>
      </w:pPr>
      <w:rPr>
        <w:rFonts w:ascii="Courier New" w:hAnsi="Courier New" w:cs="Courier New" w:hint="default"/>
      </w:rPr>
    </w:lvl>
    <w:lvl w:ilvl="8" w:tplc="1C8EC374" w:tentative="1">
      <w:start w:val="1"/>
      <w:numFmt w:val="bullet"/>
      <w:lvlText w:val=""/>
      <w:lvlJc w:val="left"/>
      <w:pPr>
        <w:ind w:left="6480" w:hanging="360"/>
      </w:pPr>
      <w:rPr>
        <w:rFonts w:ascii="Wingdings" w:hAnsi="Wingdings" w:hint="default"/>
      </w:rPr>
    </w:lvl>
  </w:abstractNum>
  <w:abstractNum w:abstractNumId="125" w15:restartNumberingAfterBreak="0">
    <w:nsid w:val="311C48BF"/>
    <w:multiLevelType w:val="hybridMultilevel"/>
    <w:tmpl w:val="18C81668"/>
    <w:lvl w:ilvl="0" w:tplc="EE6AEA52">
      <w:start w:val="1"/>
      <w:numFmt w:val="decimal"/>
      <w:lvlText w:val="%1."/>
      <w:lvlJc w:val="left"/>
      <w:pPr>
        <w:ind w:left="720" w:hanging="360"/>
      </w:pPr>
    </w:lvl>
    <w:lvl w:ilvl="1" w:tplc="020E1DFA">
      <w:start w:val="1"/>
      <w:numFmt w:val="lowerLetter"/>
      <w:lvlText w:val="%2."/>
      <w:lvlJc w:val="left"/>
      <w:pPr>
        <w:ind w:left="1440" w:hanging="360"/>
      </w:pPr>
    </w:lvl>
    <w:lvl w:ilvl="2" w:tplc="6B0871C8" w:tentative="1">
      <w:start w:val="1"/>
      <w:numFmt w:val="lowerRoman"/>
      <w:lvlText w:val="%3."/>
      <w:lvlJc w:val="right"/>
      <w:pPr>
        <w:ind w:left="2160" w:hanging="180"/>
      </w:pPr>
    </w:lvl>
    <w:lvl w:ilvl="3" w:tplc="8A8806B8" w:tentative="1">
      <w:start w:val="1"/>
      <w:numFmt w:val="decimal"/>
      <w:lvlText w:val="%4."/>
      <w:lvlJc w:val="left"/>
      <w:pPr>
        <w:ind w:left="2880" w:hanging="360"/>
      </w:pPr>
    </w:lvl>
    <w:lvl w:ilvl="4" w:tplc="2062B904" w:tentative="1">
      <w:start w:val="1"/>
      <w:numFmt w:val="lowerLetter"/>
      <w:lvlText w:val="%5."/>
      <w:lvlJc w:val="left"/>
      <w:pPr>
        <w:ind w:left="3600" w:hanging="360"/>
      </w:pPr>
    </w:lvl>
    <w:lvl w:ilvl="5" w:tplc="704A2B2C" w:tentative="1">
      <w:start w:val="1"/>
      <w:numFmt w:val="lowerRoman"/>
      <w:lvlText w:val="%6."/>
      <w:lvlJc w:val="right"/>
      <w:pPr>
        <w:ind w:left="4320" w:hanging="180"/>
      </w:pPr>
    </w:lvl>
    <w:lvl w:ilvl="6" w:tplc="9166891A" w:tentative="1">
      <w:start w:val="1"/>
      <w:numFmt w:val="decimal"/>
      <w:lvlText w:val="%7."/>
      <w:lvlJc w:val="left"/>
      <w:pPr>
        <w:ind w:left="5040" w:hanging="360"/>
      </w:pPr>
    </w:lvl>
    <w:lvl w:ilvl="7" w:tplc="3E326784" w:tentative="1">
      <w:start w:val="1"/>
      <w:numFmt w:val="lowerLetter"/>
      <w:lvlText w:val="%8."/>
      <w:lvlJc w:val="left"/>
      <w:pPr>
        <w:ind w:left="5760" w:hanging="360"/>
      </w:pPr>
    </w:lvl>
    <w:lvl w:ilvl="8" w:tplc="B302D556" w:tentative="1">
      <w:start w:val="1"/>
      <w:numFmt w:val="lowerRoman"/>
      <w:lvlText w:val="%9."/>
      <w:lvlJc w:val="right"/>
      <w:pPr>
        <w:ind w:left="6480" w:hanging="180"/>
      </w:pPr>
    </w:lvl>
  </w:abstractNum>
  <w:abstractNum w:abstractNumId="126" w15:restartNumberingAfterBreak="0">
    <w:nsid w:val="31B52AB8"/>
    <w:multiLevelType w:val="hybridMultilevel"/>
    <w:tmpl w:val="32F08130"/>
    <w:lvl w:ilvl="0" w:tplc="A6826A6C">
      <w:start w:val="1"/>
      <w:numFmt w:val="bullet"/>
      <w:lvlText w:val=""/>
      <w:lvlJc w:val="left"/>
      <w:pPr>
        <w:ind w:left="720" w:hanging="360"/>
      </w:pPr>
      <w:rPr>
        <w:rFonts w:ascii="Symbol" w:hAnsi="Symbol" w:hint="default"/>
      </w:rPr>
    </w:lvl>
    <w:lvl w:ilvl="1" w:tplc="4EB4B30A" w:tentative="1">
      <w:start w:val="1"/>
      <w:numFmt w:val="bullet"/>
      <w:lvlText w:val="o"/>
      <w:lvlJc w:val="left"/>
      <w:pPr>
        <w:ind w:left="1440" w:hanging="360"/>
      </w:pPr>
      <w:rPr>
        <w:rFonts w:ascii="Courier New" w:hAnsi="Courier New" w:cs="Courier New" w:hint="default"/>
      </w:rPr>
    </w:lvl>
    <w:lvl w:ilvl="2" w:tplc="FB92C474" w:tentative="1">
      <w:start w:val="1"/>
      <w:numFmt w:val="bullet"/>
      <w:lvlText w:val=""/>
      <w:lvlJc w:val="left"/>
      <w:pPr>
        <w:ind w:left="2160" w:hanging="360"/>
      </w:pPr>
      <w:rPr>
        <w:rFonts w:ascii="Wingdings" w:hAnsi="Wingdings" w:hint="default"/>
      </w:rPr>
    </w:lvl>
    <w:lvl w:ilvl="3" w:tplc="29889910" w:tentative="1">
      <w:start w:val="1"/>
      <w:numFmt w:val="bullet"/>
      <w:lvlText w:val=""/>
      <w:lvlJc w:val="left"/>
      <w:pPr>
        <w:ind w:left="2880" w:hanging="360"/>
      </w:pPr>
      <w:rPr>
        <w:rFonts w:ascii="Symbol" w:hAnsi="Symbol" w:hint="default"/>
      </w:rPr>
    </w:lvl>
    <w:lvl w:ilvl="4" w:tplc="8618CE0A" w:tentative="1">
      <w:start w:val="1"/>
      <w:numFmt w:val="bullet"/>
      <w:lvlText w:val="o"/>
      <w:lvlJc w:val="left"/>
      <w:pPr>
        <w:ind w:left="3600" w:hanging="360"/>
      </w:pPr>
      <w:rPr>
        <w:rFonts w:ascii="Courier New" w:hAnsi="Courier New" w:cs="Courier New" w:hint="default"/>
      </w:rPr>
    </w:lvl>
    <w:lvl w:ilvl="5" w:tplc="EC4CD1DA" w:tentative="1">
      <w:start w:val="1"/>
      <w:numFmt w:val="bullet"/>
      <w:lvlText w:val=""/>
      <w:lvlJc w:val="left"/>
      <w:pPr>
        <w:ind w:left="4320" w:hanging="360"/>
      </w:pPr>
      <w:rPr>
        <w:rFonts w:ascii="Wingdings" w:hAnsi="Wingdings" w:hint="default"/>
      </w:rPr>
    </w:lvl>
    <w:lvl w:ilvl="6" w:tplc="2F94AF2A" w:tentative="1">
      <w:start w:val="1"/>
      <w:numFmt w:val="bullet"/>
      <w:lvlText w:val=""/>
      <w:lvlJc w:val="left"/>
      <w:pPr>
        <w:ind w:left="5040" w:hanging="360"/>
      </w:pPr>
      <w:rPr>
        <w:rFonts w:ascii="Symbol" w:hAnsi="Symbol" w:hint="default"/>
      </w:rPr>
    </w:lvl>
    <w:lvl w:ilvl="7" w:tplc="4E1AB7DC" w:tentative="1">
      <w:start w:val="1"/>
      <w:numFmt w:val="bullet"/>
      <w:lvlText w:val="o"/>
      <w:lvlJc w:val="left"/>
      <w:pPr>
        <w:ind w:left="5760" w:hanging="360"/>
      </w:pPr>
      <w:rPr>
        <w:rFonts w:ascii="Courier New" w:hAnsi="Courier New" w:cs="Courier New" w:hint="default"/>
      </w:rPr>
    </w:lvl>
    <w:lvl w:ilvl="8" w:tplc="183C3AC8" w:tentative="1">
      <w:start w:val="1"/>
      <w:numFmt w:val="bullet"/>
      <w:lvlText w:val=""/>
      <w:lvlJc w:val="left"/>
      <w:pPr>
        <w:ind w:left="6480" w:hanging="360"/>
      </w:pPr>
      <w:rPr>
        <w:rFonts w:ascii="Wingdings" w:hAnsi="Wingdings" w:hint="default"/>
      </w:rPr>
    </w:lvl>
  </w:abstractNum>
  <w:abstractNum w:abstractNumId="127" w15:restartNumberingAfterBreak="0">
    <w:nsid w:val="31EF4DD9"/>
    <w:multiLevelType w:val="hybridMultilevel"/>
    <w:tmpl w:val="9028B43C"/>
    <w:lvl w:ilvl="0" w:tplc="19AA0E10">
      <w:start w:val="1"/>
      <w:numFmt w:val="bullet"/>
      <w:lvlText w:val=""/>
      <w:lvlJc w:val="left"/>
      <w:pPr>
        <w:ind w:left="720" w:hanging="360"/>
      </w:pPr>
      <w:rPr>
        <w:rFonts w:ascii="Symbol" w:hAnsi="Symbol" w:hint="default"/>
      </w:rPr>
    </w:lvl>
    <w:lvl w:ilvl="1" w:tplc="DCC89360" w:tentative="1">
      <w:start w:val="1"/>
      <w:numFmt w:val="bullet"/>
      <w:lvlText w:val="o"/>
      <w:lvlJc w:val="left"/>
      <w:pPr>
        <w:ind w:left="1440" w:hanging="360"/>
      </w:pPr>
      <w:rPr>
        <w:rFonts w:ascii="Courier New" w:hAnsi="Courier New" w:cs="Courier New" w:hint="default"/>
      </w:rPr>
    </w:lvl>
    <w:lvl w:ilvl="2" w:tplc="7224374C">
      <w:start w:val="1"/>
      <w:numFmt w:val="bullet"/>
      <w:lvlText w:val=""/>
      <w:lvlJc w:val="left"/>
      <w:pPr>
        <w:ind w:left="2160" w:hanging="360"/>
      </w:pPr>
      <w:rPr>
        <w:rFonts w:ascii="Wingdings" w:hAnsi="Wingdings" w:hint="default"/>
      </w:rPr>
    </w:lvl>
    <w:lvl w:ilvl="3" w:tplc="A91AE1E8" w:tentative="1">
      <w:start w:val="1"/>
      <w:numFmt w:val="bullet"/>
      <w:lvlText w:val=""/>
      <w:lvlJc w:val="left"/>
      <w:pPr>
        <w:ind w:left="2880" w:hanging="360"/>
      </w:pPr>
      <w:rPr>
        <w:rFonts w:ascii="Symbol" w:hAnsi="Symbol" w:hint="default"/>
      </w:rPr>
    </w:lvl>
    <w:lvl w:ilvl="4" w:tplc="09D8022C" w:tentative="1">
      <w:start w:val="1"/>
      <w:numFmt w:val="bullet"/>
      <w:lvlText w:val="o"/>
      <w:lvlJc w:val="left"/>
      <w:pPr>
        <w:ind w:left="3600" w:hanging="360"/>
      </w:pPr>
      <w:rPr>
        <w:rFonts w:ascii="Courier New" w:hAnsi="Courier New" w:cs="Courier New" w:hint="default"/>
      </w:rPr>
    </w:lvl>
    <w:lvl w:ilvl="5" w:tplc="8D64CB00" w:tentative="1">
      <w:start w:val="1"/>
      <w:numFmt w:val="bullet"/>
      <w:lvlText w:val=""/>
      <w:lvlJc w:val="left"/>
      <w:pPr>
        <w:ind w:left="4320" w:hanging="360"/>
      </w:pPr>
      <w:rPr>
        <w:rFonts w:ascii="Wingdings" w:hAnsi="Wingdings" w:hint="default"/>
      </w:rPr>
    </w:lvl>
    <w:lvl w:ilvl="6" w:tplc="392811FC" w:tentative="1">
      <w:start w:val="1"/>
      <w:numFmt w:val="bullet"/>
      <w:lvlText w:val=""/>
      <w:lvlJc w:val="left"/>
      <w:pPr>
        <w:ind w:left="5040" w:hanging="360"/>
      </w:pPr>
      <w:rPr>
        <w:rFonts w:ascii="Symbol" w:hAnsi="Symbol" w:hint="default"/>
      </w:rPr>
    </w:lvl>
    <w:lvl w:ilvl="7" w:tplc="519ADDD8" w:tentative="1">
      <w:start w:val="1"/>
      <w:numFmt w:val="bullet"/>
      <w:lvlText w:val="o"/>
      <w:lvlJc w:val="left"/>
      <w:pPr>
        <w:ind w:left="5760" w:hanging="360"/>
      </w:pPr>
      <w:rPr>
        <w:rFonts w:ascii="Courier New" w:hAnsi="Courier New" w:cs="Courier New" w:hint="default"/>
      </w:rPr>
    </w:lvl>
    <w:lvl w:ilvl="8" w:tplc="27D0DB4A" w:tentative="1">
      <w:start w:val="1"/>
      <w:numFmt w:val="bullet"/>
      <w:lvlText w:val=""/>
      <w:lvlJc w:val="left"/>
      <w:pPr>
        <w:ind w:left="6480" w:hanging="360"/>
      </w:pPr>
      <w:rPr>
        <w:rFonts w:ascii="Wingdings" w:hAnsi="Wingdings" w:hint="default"/>
      </w:rPr>
    </w:lvl>
  </w:abstractNum>
  <w:abstractNum w:abstractNumId="128" w15:restartNumberingAfterBreak="0">
    <w:nsid w:val="32D554F9"/>
    <w:multiLevelType w:val="hybridMultilevel"/>
    <w:tmpl w:val="2B1A0494"/>
    <w:lvl w:ilvl="0" w:tplc="19644FA8">
      <w:start w:val="1"/>
      <w:numFmt w:val="decimal"/>
      <w:lvlText w:val="%1."/>
      <w:lvlJc w:val="left"/>
      <w:pPr>
        <w:ind w:left="720" w:hanging="360"/>
      </w:pPr>
    </w:lvl>
    <w:lvl w:ilvl="1" w:tplc="4678BDC8">
      <w:start w:val="1"/>
      <w:numFmt w:val="lowerLetter"/>
      <w:lvlText w:val="%2."/>
      <w:lvlJc w:val="left"/>
      <w:pPr>
        <w:ind w:left="1440" w:hanging="360"/>
      </w:pPr>
    </w:lvl>
    <w:lvl w:ilvl="2" w:tplc="3ED6F7EC" w:tentative="1">
      <w:start w:val="1"/>
      <w:numFmt w:val="lowerRoman"/>
      <w:lvlText w:val="%3."/>
      <w:lvlJc w:val="right"/>
      <w:pPr>
        <w:ind w:left="2160" w:hanging="180"/>
      </w:pPr>
    </w:lvl>
    <w:lvl w:ilvl="3" w:tplc="B434B174" w:tentative="1">
      <w:start w:val="1"/>
      <w:numFmt w:val="decimal"/>
      <w:lvlText w:val="%4."/>
      <w:lvlJc w:val="left"/>
      <w:pPr>
        <w:ind w:left="2880" w:hanging="360"/>
      </w:pPr>
    </w:lvl>
    <w:lvl w:ilvl="4" w:tplc="39EC8D3E" w:tentative="1">
      <w:start w:val="1"/>
      <w:numFmt w:val="lowerLetter"/>
      <w:lvlText w:val="%5."/>
      <w:lvlJc w:val="left"/>
      <w:pPr>
        <w:ind w:left="3600" w:hanging="360"/>
      </w:pPr>
    </w:lvl>
    <w:lvl w:ilvl="5" w:tplc="10C21F50" w:tentative="1">
      <w:start w:val="1"/>
      <w:numFmt w:val="lowerRoman"/>
      <w:lvlText w:val="%6."/>
      <w:lvlJc w:val="right"/>
      <w:pPr>
        <w:ind w:left="4320" w:hanging="180"/>
      </w:pPr>
    </w:lvl>
    <w:lvl w:ilvl="6" w:tplc="8DFC93FE" w:tentative="1">
      <w:start w:val="1"/>
      <w:numFmt w:val="decimal"/>
      <w:lvlText w:val="%7."/>
      <w:lvlJc w:val="left"/>
      <w:pPr>
        <w:ind w:left="5040" w:hanging="360"/>
      </w:pPr>
    </w:lvl>
    <w:lvl w:ilvl="7" w:tplc="1F8CB874" w:tentative="1">
      <w:start w:val="1"/>
      <w:numFmt w:val="lowerLetter"/>
      <w:lvlText w:val="%8."/>
      <w:lvlJc w:val="left"/>
      <w:pPr>
        <w:ind w:left="5760" w:hanging="360"/>
      </w:pPr>
    </w:lvl>
    <w:lvl w:ilvl="8" w:tplc="A9E413CC" w:tentative="1">
      <w:start w:val="1"/>
      <w:numFmt w:val="lowerRoman"/>
      <w:lvlText w:val="%9."/>
      <w:lvlJc w:val="right"/>
      <w:pPr>
        <w:ind w:left="6480" w:hanging="180"/>
      </w:pPr>
    </w:lvl>
  </w:abstractNum>
  <w:abstractNum w:abstractNumId="129" w15:restartNumberingAfterBreak="0">
    <w:nsid w:val="332B28D4"/>
    <w:multiLevelType w:val="hybridMultilevel"/>
    <w:tmpl w:val="EC726646"/>
    <w:lvl w:ilvl="0" w:tplc="290882C2">
      <w:start w:val="1"/>
      <w:numFmt w:val="decimal"/>
      <w:lvlText w:val="%1."/>
      <w:lvlJc w:val="left"/>
      <w:pPr>
        <w:ind w:left="720" w:hanging="360"/>
      </w:pPr>
    </w:lvl>
    <w:lvl w:ilvl="1" w:tplc="CAB4ED28">
      <w:start w:val="1"/>
      <w:numFmt w:val="lowerLetter"/>
      <w:lvlText w:val="%2."/>
      <w:lvlJc w:val="left"/>
      <w:pPr>
        <w:ind w:left="1440" w:hanging="360"/>
      </w:pPr>
    </w:lvl>
    <w:lvl w:ilvl="2" w:tplc="B9F44478" w:tentative="1">
      <w:start w:val="1"/>
      <w:numFmt w:val="lowerRoman"/>
      <w:lvlText w:val="%3."/>
      <w:lvlJc w:val="right"/>
      <w:pPr>
        <w:ind w:left="2160" w:hanging="180"/>
      </w:pPr>
    </w:lvl>
    <w:lvl w:ilvl="3" w:tplc="36666A68" w:tentative="1">
      <w:start w:val="1"/>
      <w:numFmt w:val="decimal"/>
      <w:lvlText w:val="%4."/>
      <w:lvlJc w:val="left"/>
      <w:pPr>
        <w:ind w:left="2880" w:hanging="360"/>
      </w:pPr>
    </w:lvl>
    <w:lvl w:ilvl="4" w:tplc="71D0DB0C" w:tentative="1">
      <w:start w:val="1"/>
      <w:numFmt w:val="lowerLetter"/>
      <w:lvlText w:val="%5."/>
      <w:lvlJc w:val="left"/>
      <w:pPr>
        <w:ind w:left="3600" w:hanging="360"/>
      </w:pPr>
    </w:lvl>
    <w:lvl w:ilvl="5" w:tplc="ED4C3DDC" w:tentative="1">
      <w:start w:val="1"/>
      <w:numFmt w:val="lowerRoman"/>
      <w:lvlText w:val="%6."/>
      <w:lvlJc w:val="right"/>
      <w:pPr>
        <w:ind w:left="4320" w:hanging="180"/>
      </w:pPr>
    </w:lvl>
    <w:lvl w:ilvl="6" w:tplc="A648CB1C" w:tentative="1">
      <w:start w:val="1"/>
      <w:numFmt w:val="decimal"/>
      <w:lvlText w:val="%7."/>
      <w:lvlJc w:val="left"/>
      <w:pPr>
        <w:ind w:left="5040" w:hanging="360"/>
      </w:pPr>
    </w:lvl>
    <w:lvl w:ilvl="7" w:tplc="A09C206C" w:tentative="1">
      <w:start w:val="1"/>
      <w:numFmt w:val="lowerLetter"/>
      <w:lvlText w:val="%8."/>
      <w:lvlJc w:val="left"/>
      <w:pPr>
        <w:ind w:left="5760" w:hanging="360"/>
      </w:pPr>
    </w:lvl>
    <w:lvl w:ilvl="8" w:tplc="2FC27A2C" w:tentative="1">
      <w:start w:val="1"/>
      <w:numFmt w:val="lowerRoman"/>
      <w:lvlText w:val="%9."/>
      <w:lvlJc w:val="right"/>
      <w:pPr>
        <w:ind w:left="6480" w:hanging="180"/>
      </w:pPr>
    </w:lvl>
  </w:abstractNum>
  <w:abstractNum w:abstractNumId="130" w15:restartNumberingAfterBreak="0">
    <w:nsid w:val="33933C60"/>
    <w:multiLevelType w:val="hybridMultilevel"/>
    <w:tmpl w:val="F2D42F84"/>
    <w:lvl w:ilvl="0" w:tplc="5544686E">
      <w:start w:val="1"/>
      <w:numFmt w:val="bullet"/>
      <w:lvlText w:val=""/>
      <w:lvlJc w:val="left"/>
      <w:pPr>
        <w:ind w:left="720" w:hanging="360"/>
      </w:pPr>
      <w:rPr>
        <w:rFonts w:ascii="Symbol" w:hAnsi="Symbol" w:hint="default"/>
      </w:rPr>
    </w:lvl>
    <w:lvl w:ilvl="1" w:tplc="B0D2D7E4">
      <w:start w:val="1"/>
      <w:numFmt w:val="bullet"/>
      <w:lvlText w:val="o"/>
      <w:lvlJc w:val="left"/>
      <w:pPr>
        <w:ind w:left="1440" w:hanging="360"/>
      </w:pPr>
      <w:rPr>
        <w:rFonts w:ascii="Courier New" w:hAnsi="Courier New" w:cs="Courier New" w:hint="default"/>
      </w:rPr>
    </w:lvl>
    <w:lvl w:ilvl="2" w:tplc="CDDE58F0" w:tentative="1">
      <w:start w:val="1"/>
      <w:numFmt w:val="bullet"/>
      <w:lvlText w:val=""/>
      <w:lvlJc w:val="left"/>
      <w:pPr>
        <w:ind w:left="2160" w:hanging="360"/>
      </w:pPr>
      <w:rPr>
        <w:rFonts w:ascii="Wingdings" w:hAnsi="Wingdings" w:hint="default"/>
      </w:rPr>
    </w:lvl>
    <w:lvl w:ilvl="3" w:tplc="7984497E" w:tentative="1">
      <w:start w:val="1"/>
      <w:numFmt w:val="bullet"/>
      <w:lvlText w:val=""/>
      <w:lvlJc w:val="left"/>
      <w:pPr>
        <w:ind w:left="2880" w:hanging="360"/>
      </w:pPr>
      <w:rPr>
        <w:rFonts w:ascii="Symbol" w:hAnsi="Symbol" w:hint="default"/>
      </w:rPr>
    </w:lvl>
    <w:lvl w:ilvl="4" w:tplc="DD267DFC" w:tentative="1">
      <w:start w:val="1"/>
      <w:numFmt w:val="bullet"/>
      <w:lvlText w:val="o"/>
      <w:lvlJc w:val="left"/>
      <w:pPr>
        <w:ind w:left="3600" w:hanging="360"/>
      </w:pPr>
      <w:rPr>
        <w:rFonts w:ascii="Courier New" w:hAnsi="Courier New" w:cs="Courier New" w:hint="default"/>
      </w:rPr>
    </w:lvl>
    <w:lvl w:ilvl="5" w:tplc="AEA0C4E6" w:tentative="1">
      <w:start w:val="1"/>
      <w:numFmt w:val="bullet"/>
      <w:lvlText w:val=""/>
      <w:lvlJc w:val="left"/>
      <w:pPr>
        <w:ind w:left="4320" w:hanging="360"/>
      </w:pPr>
      <w:rPr>
        <w:rFonts w:ascii="Wingdings" w:hAnsi="Wingdings" w:hint="default"/>
      </w:rPr>
    </w:lvl>
    <w:lvl w:ilvl="6" w:tplc="626EAA66" w:tentative="1">
      <w:start w:val="1"/>
      <w:numFmt w:val="bullet"/>
      <w:lvlText w:val=""/>
      <w:lvlJc w:val="left"/>
      <w:pPr>
        <w:ind w:left="5040" w:hanging="360"/>
      </w:pPr>
      <w:rPr>
        <w:rFonts w:ascii="Symbol" w:hAnsi="Symbol" w:hint="default"/>
      </w:rPr>
    </w:lvl>
    <w:lvl w:ilvl="7" w:tplc="9A229448" w:tentative="1">
      <w:start w:val="1"/>
      <w:numFmt w:val="bullet"/>
      <w:lvlText w:val="o"/>
      <w:lvlJc w:val="left"/>
      <w:pPr>
        <w:ind w:left="5760" w:hanging="360"/>
      </w:pPr>
      <w:rPr>
        <w:rFonts w:ascii="Courier New" w:hAnsi="Courier New" w:cs="Courier New" w:hint="default"/>
      </w:rPr>
    </w:lvl>
    <w:lvl w:ilvl="8" w:tplc="2D14D740" w:tentative="1">
      <w:start w:val="1"/>
      <w:numFmt w:val="bullet"/>
      <w:lvlText w:val=""/>
      <w:lvlJc w:val="left"/>
      <w:pPr>
        <w:ind w:left="6480" w:hanging="360"/>
      </w:pPr>
      <w:rPr>
        <w:rFonts w:ascii="Wingdings" w:hAnsi="Wingdings" w:hint="default"/>
      </w:rPr>
    </w:lvl>
  </w:abstractNum>
  <w:abstractNum w:abstractNumId="131" w15:restartNumberingAfterBreak="0">
    <w:nsid w:val="342E08A2"/>
    <w:multiLevelType w:val="hybridMultilevel"/>
    <w:tmpl w:val="BF56F638"/>
    <w:lvl w:ilvl="0" w:tplc="61F20A74">
      <w:start w:val="1"/>
      <w:numFmt w:val="decimal"/>
      <w:lvlText w:val="%1."/>
      <w:lvlJc w:val="left"/>
      <w:pPr>
        <w:ind w:left="720" w:hanging="360"/>
      </w:pPr>
    </w:lvl>
    <w:lvl w:ilvl="1" w:tplc="589272EA">
      <w:start w:val="1"/>
      <w:numFmt w:val="lowerLetter"/>
      <w:lvlText w:val="%2."/>
      <w:lvlJc w:val="left"/>
      <w:pPr>
        <w:ind w:left="1440" w:hanging="360"/>
      </w:pPr>
    </w:lvl>
    <w:lvl w:ilvl="2" w:tplc="E53CD846" w:tentative="1">
      <w:start w:val="1"/>
      <w:numFmt w:val="lowerRoman"/>
      <w:lvlText w:val="%3."/>
      <w:lvlJc w:val="right"/>
      <w:pPr>
        <w:ind w:left="2160" w:hanging="180"/>
      </w:pPr>
    </w:lvl>
    <w:lvl w:ilvl="3" w:tplc="A290EC42" w:tentative="1">
      <w:start w:val="1"/>
      <w:numFmt w:val="decimal"/>
      <w:lvlText w:val="%4."/>
      <w:lvlJc w:val="left"/>
      <w:pPr>
        <w:ind w:left="2880" w:hanging="360"/>
      </w:pPr>
    </w:lvl>
    <w:lvl w:ilvl="4" w:tplc="5AF854F8" w:tentative="1">
      <w:start w:val="1"/>
      <w:numFmt w:val="lowerLetter"/>
      <w:lvlText w:val="%5."/>
      <w:lvlJc w:val="left"/>
      <w:pPr>
        <w:ind w:left="3600" w:hanging="360"/>
      </w:pPr>
    </w:lvl>
    <w:lvl w:ilvl="5" w:tplc="35347858" w:tentative="1">
      <w:start w:val="1"/>
      <w:numFmt w:val="lowerRoman"/>
      <w:lvlText w:val="%6."/>
      <w:lvlJc w:val="right"/>
      <w:pPr>
        <w:ind w:left="4320" w:hanging="180"/>
      </w:pPr>
    </w:lvl>
    <w:lvl w:ilvl="6" w:tplc="57CEDD90" w:tentative="1">
      <w:start w:val="1"/>
      <w:numFmt w:val="decimal"/>
      <w:lvlText w:val="%7."/>
      <w:lvlJc w:val="left"/>
      <w:pPr>
        <w:ind w:left="5040" w:hanging="360"/>
      </w:pPr>
    </w:lvl>
    <w:lvl w:ilvl="7" w:tplc="6DE0C188" w:tentative="1">
      <w:start w:val="1"/>
      <w:numFmt w:val="lowerLetter"/>
      <w:lvlText w:val="%8."/>
      <w:lvlJc w:val="left"/>
      <w:pPr>
        <w:ind w:left="5760" w:hanging="360"/>
      </w:pPr>
    </w:lvl>
    <w:lvl w:ilvl="8" w:tplc="14D0C4DA" w:tentative="1">
      <w:start w:val="1"/>
      <w:numFmt w:val="lowerRoman"/>
      <w:lvlText w:val="%9."/>
      <w:lvlJc w:val="right"/>
      <w:pPr>
        <w:ind w:left="6480" w:hanging="180"/>
      </w:pPr>
    </w:lvl>
  </w:abstractNum>
  <w:abstractNum w:abstractNumId="132" w15:restartNumberingAfterBreak="0">
    <w:nsid w:val="34F43D8C"/>
    <w:multiLevelType w:val="hybridMultilevel"/>
    <w:tmpl w:val="B914CFAE"/>
    <w:lvl w:ilvl="0" w:tplc="05328B1E">
      <w:start w:val="1"/>
      <w:numFmt w:val="bullet"/>
      <w:lvlText w:val=""/>
      <w:lvlJc w:val="left"/>
      <w:pPr>
        <w:ind w:left="720" w:hanging="360"/>
      </w:pPr>
      <w:rPr>
        <w:rFonts w:ascii="Symbol" w:hAnsi="Symbol" w:hint="default"/>
      </w:rPr>
    </w:lvl>
    <w:lvl w:ilvl="1" w:tplc="8F76142E" w:tentative="1">
      <w:start w:val="1"/>
      <w:numFmt w:val="bullet"/>
      <w:lvlText w:val="o"/>
      <w:lvlJc w:val="left"/>
      <w:pPr>
        <w:ind w:left="1440" w:hanging="360"/>
      </w:pPr>
      <w:rPr>
        <w:rFonts w:ascii="Courier New" w:hAnsi="Courier New" w:cs="Courier New" w:hint="default"/>
      </w:rPr>
    </w:lvl>
    <w:lvl w:ilvl="2" w:tplc="980A5D52" w:tentative="1">
      <w:start w:val="1"/>
      <w:numFmt w:val="bullet"/>
      <w:lvlText w:val=""/>
      <w:lvlJc w:val="left"/>
      <w:pPr>
        <w:ind w:left="2160" w:hanging="360"/>
      </w:pPr>
      <w:rPr>
        <w:rFonts w:ascii="Wingdings" w:hAnsi="Wingdings" w:hint="default"/>
      </w:rPr>
    </w:lvl>
    <w:lvl w:ilvl="3" w:tplc="7D9672AE" w:tentative="1">
      <w:start w:val="1"/>
      <w:numFmt w:val="bullet"/>
      <w:lvlText w:val=""/>
      <w:lvlJc w:val="left"/>
      <w:pPr>
        <w:ind w:left="2880" w:hanging="360"/>
      </w:pPr>
      <w:rPr>
        <w:rFonts w:ascii="Symbol" w:hAnsi="Symbol" w:hint="default"/>
      </w:rPr>
    </w:lvl>
    <w:lvl w:ilvl="4" w:tplc="019869D6" w:tentative="1">
      <w:start w:val="1"/>
      <w:numFmt w:val="bullet"/>
      <w:lvlText w:val="o"/>
      <w:lvlJc w:val="left"/>
      <w:pPr>
        <w:ind w:left="3600" w:hanging="360"/>
      </w:pPr>
      <w:rPr>
        <w:rFonts w:ascii="Courier New" w:hAnsi="Courier New" w:cs="Courier New" w:hint="default"/>
      </w:rPr>
    </w:lvl>
    <w:lvl w:ilvl="5" w:tplc="A98019E4" w:tentative="1">
      <w:start w:val="1"/>
      <w:numFmt w:val="bullet"/>
      <w:lvlText w:val=""/>
      <w:lvlJc w:val="left"/>
      <w:pPr>
        <w:ind w:left="4320" w:hanging="360"/>
      </w:pPr>
      <w:rPr>
        <w:rFonts w:ascii="Wingdings" w:hAnsi="Wingdings" w:hint="default"/>
      </w:rPr>
    </w:lvl>
    <w:lvl w:ilvl="6" w:tplc="C0A401CA" w:tentative="1">
      <w:start w:val="1"/>
      <w:numFmt w:val="bullet"/>
      <w:lvlText w:val=""/>
      <w:lvlJc w:val="left"/>
      <w:pPr>
        <w:ind w:left="5040" w:hanging="360"/>
      </w:pPr>
      <w:rPr>
        <w:rFonts w:ascii="Symbol" w:hAnsi="Symbol" w:hint="default"/>
      </w:rPr>
    </w:lvl>
    <w:lvl w:ilvl="7" w:tplc="F2C40AE6" w:tentative="1">
      <w:start w:val="1"/>
      <w:numFmt w:val="bullet"/>
      <w:lvlText w:val="o"/>
      <w:lvlJc w:val="left"/>
      <w:pPr>
        <w:ind w:left="5760" w:hanging="360"/>
      </w:pPr>
      <w:rPr>
        <w:rFonts w:ascii="Courier New" w:hAnsi="Courier New" w:cs="Courier New" w:hint="default"/>
      </w:rPr>
    </w:lvl>
    <w:lvl w:ilvl="8" w:tplc="5748BA1E" w:tentative="1">
      <w:start w:val="1"/>
      <w:numFmt w:val="bullet"/>
      <w:lvlText w:val=""/>
      <w:lvlJc w:val="left"/>
      <w:pPr>
        <w:ind w:left="6480" w:hanging="360"/>
      </w:pPr>
      <w:rPr>
        <w:rFonts w:ascii="Wingdings" w:hAnsi="Wingdings" w:hint="default"/>
      </w:rPr>
    </w:lvl>
  </w:abstractNum>
  <w:abstractNum w:abstractNumId="133" w15:restartNumberingAfterBreak="0">
    <w:nsid w:val="350C41E7"/>
    <w:multiLevelType w:val="hybridMultilevel"/>
    <w:tmpl w:val="07CC9C28"/>
    <w:lvl w:ilvl="0" w:tplc="5AE80BD0">
      <w:start w:val="1"/>
      <w:numFmt w:val="bullet"/>
      <w:lvlText w:val=""/>
      <w:lvlJc w:val="left"/>
      <w:pPr>
        <w:ind w:left="720" w:hanging="360"/>
      </w:pPr>
      <w:rPr>
        <w:rFonts w:ascii="Symbol" w:hAnsi="Symbol" w:hint="default"/>
      </w:rPr>
    </w:lvl>
    <w:lvl w:ilvl="1" w:tplc="89F643F2" w:tentative="1">
      <w:start w:val="1"/>
      <w:numFmt w:val="bullet"/>
      <w:lvlText w:val="o"/>
      <w:lvlJc w:val="left"/>
      <w:pPr>
        <w:ind w:left="1440" w:hanging="360"/>
      </w:pPr>
      <w:rPr>
        <w:rFonts w:ascii="Courier New" w:hAnsi="Courier New" w:cs="Courier New" w:hint="default"/>
      </w:rPr>
    </w:lvl>
    <w:lvl w:ilvl="2" w:tplc="1A92D14C">
      <w:start w:val="1"/>
      <w:numFmt w:val="bullet"/>
      <w:lvlText w:val=""/>
      <w:lvlJc w:val="left"/>
      <w:pPr>
        <w:ind w:left="2160" w:hanging="360"/>
      </w:pPr>
      <w:rPr>
        <w:rFonts w:ascii="Wingdings" w:hAnsi="Wingdings" w:hint="default"/>
      </w:rPr>
    </w:lvl>
    <w:lvl w:ilvl="3" w:tplc="C95A09F4" w:tentative="1">
      <w:start w:val="1"/>
      <w:numFmt w:val="bullet"/>
      <w:lvlText w:val=""/>
      <w:lvlJc w:val="left"/>
      <w:pPr>
        <w:ind w:left="2880" w:hanging="360"/>
      </w:pPr>
      <w:rPr>
        <w:rFonts w:ascii="Symbol" w:hAnsi="Symbol" w:hint="default"/>
      </w:rPr>
    </w:lvl>
    <w:lvl w:ilvl="4" w:tplc="50C27E70" w:tentative="1">
      <w:start w:val="1"/>
      <w:numFmt w:val="bullet"/>
      <w:lvlText w:val="o"/>
      <w:lvlJc w:val="left"/>
      <w:pPr>
        <w:ind w:left="3600" w:hanging="360"/>
      </w:pPr>
      <w:rPr>
        <w:rFonts w:ascii="Courier New" w:hAnsi="Courier New" w:cs="Courier New" w:hint="default"/>
      </w:rPr>
    </w:lvl>
    <w:lvl w:ilvl="5" w:tplc="0D2CB222" w:tentative="1">
      <w:start w:val="1"/>
      <w:numFmt w:val="bullet"/>
      <w:lvlText w:val=""/>
      <w:lvlJc w:val="left"/>
      <w:pPr>
        <w:ind w:left="4320" w:hanging="360"/>
      </w:pPr>
      <w:rPr>
        <w:rFonts w:ascii="Wingdings" w:hAnsi="Wingdings" w:hint="default"/>
      </w:rPr>
    </w:lvl>
    <w:lvl w:ilvl="6" w:tplc="78C812D8" w:tentative="1">
      <w:start w:val="1"/>
      <w:numFmt w:val="bullet"/>
      <w:lvlText w:val=""/>
      <w:lvlJc w:val="left"/>
      <w:pPr>
        <w:ind w:left="5040" w:hanging="360"/>
      </w:pPr>
      <w:rPr>
        <w:rFonts w:ascii="Symbol" w:hAnsi="Symbol" w:hint="default"/>
      </w:rPr>
    </w:lvl>
    <w:lvl w:ilvl="7" w:tplc="5E068C76" w:tentative="1">
      <w:start w:val="1"/>
      <w:numFmt w:val="bullet"/>
      <w:lvlText w:val="o"/>
      <w:lvlJc w:val="left"/>
      <w:pPr>
        <w:ind w:left="5760" w:hanging="360"/>
      </w:pPr>
      <w:rPr>
        <w:rFonts w:ascii="Courier New" w:hAnsi="Courier New" w:cs="Courier New" w:hint="default"/>
      </w:rPr>
    </w:lvl>
    <w:lvl w:ilvl="8" w:tplc="238E86BC" w:tentative="1">
      <w:start w:val="1"/>
      <w:numFmt w:val="bullet"/>
      <w:lvlText w:val=""/>
      <w:lvlJc w:val="left"/>
      <w:pPr>
        <w:ind w:left="6480" w:hanging="360"/>
      </w:pPr>
      <w:rPr>
        <w:rFonts w:ascii="Wingdings" w:hAnsi="Wingdings" w:hint="default"/>
      </w:rPr>
    </w:lvl>
  </w:abstractNum>
  <w:abstractNum w:abstractNumId="134" w15:restartNumberingAfterBreak="0">
    <w:nsid w:val="350C4FA7"/>
    <w:multiLevelType w:val="hybridMultilevel"/>
    <w:tmpl w:val="DD687274"/>
    <w:lvl w:ilvl="0" w:tplc="707CB59A">
      <w:start w:val="1"/>
      <w:numFmt w:val="bullet"/>
      <w:lvlText w:val=""/>
      <w:lvlJc w:val="left"/>
      <w:pPr>
        <w:ind w:left="720" w:hanging="360"/>
      </w:pPr>
      <w:rPr>
        <w:rFonts w:ascii="Symbol" w:hAnsi="Symbol" w:hint="default"/>
      </w:rPr>
    </w:lvl>
    <w:lvl w:ilvl="1" w:tplc="46BAD040">
      <w:start w:val="1"/>
      <w:numFmt w:val="bullet"/>
      <w:lvlText w:val="o"/>
      <w:lvlJc w:val="left"/>
      <w:pPr>
        <w:ind w:left="1440" w:hanging="360"/>
      </w:pPr>
      <w:rPr>
        <w:rFonts w:ascii="Courier New" w:hAnsi="Courier New" w:cs="Courier New" w:hint="default"/>
      </w:rPr>
    </w:lvl>
    <w:lvl w:ilvl="2" w:tplc="E4820AEA" w:tentative="1">
      <w:start w:val="1"/>
      <w:numFmt w:val="bullet"/>
      <w:lvlText w:val=""/>
      <w:lvlJc w:val="left"/>
      <w:pPr>
        <w:ind w:left="2160" w:hanging="360"/>
      </w:pPr>
      <w:rPr>
        <w:rFonts w:ascii="Wingdings" w:hAnsi="Wingdings" w:hint="default"/>
      </w:rPr>
    </w:lvl>
    <w:lvl w:ilvl="3" w:tplc="06F07044" w:tentative="1">
      <w:start w:val="1"/>
      <w:numFmt w:val="bullet"/>
      <w:lvlText w:val=""/>
      <w:lvlJc w:val="left"/>
      <w:pPr>
        <w:ind w:left="2880" w:hanging="360"/>
      </w:pPr>
      <w:rPr>
        <w:rFonts w:ascii="Symbol" w:hAnsi="Symbol" w:hint="default"/>
      </w:rPr>
    </w:lvl>
    <w:lvl w:ilvl="4" w:tplc="79D426CC" w:tentative="1">
      <w:start w:val="1"/>
      <w:numFmt w:val="bullet"/>
      <w:lvlText w:val="o"/>
      <w:lvlJc w:val="left"/>
      <w:pPr>
        <w:ind w:left="3600" w:hanging="360"/>
      </w:pPr>
      <w:rPr>
        <w:rFonts w:ascii="Courier New" w:hAnsi="Courier New" w:cs="Courier New" w:hint="default"/>
      </w:rPr>
    </w:lvl>
    <w:lvl w:ilvl="5" w:tplc="EDD24F9E" w:tentative="1">
      <w:start w:val="1"/>
      <w:numFmt w:val="bullet"/>
      <w:lvlText w:val=""/>
      <w:lvlJc w:val="left"/>
      <w:pPr>
        <w:ind w:left="4320" w:hanging="360"/>
      </w:pPr>
      <w:rPr>
        <w:rFonts w:ascii="Wingdings" w:hAnsi="Wingdings" w:hint="default"/>
      </w:rPr>
    </w:lvl>
    <w:lvl w:ilvl="6" w:tplc="CF06B1FA" w:tentative="1">
      <w:start w:val="1"/>
      <w:numFmt w:val="bullet"/>
      <w:lvlText w:val=""/>
      <w:lvlJc w:val="left"/>
      <w:pPr>
        <w:ind w:left="5040" w:hanging="360"/>
      </w:pPr>
      <w:rPr>
        <w:rFonts w:ascii="Symbol" w:hAnsi="Symbol" w:hint="default"/>
      </w:rPr>
    </w:lvl>
    <w:lvl w:ilvl="7" w:tplc="38903BB8" w:tentative="1">
      <w:start w:val="1"/>
      <w:numFmt w:val="bullet"/>
      <w:lvlText w:val="o"/>
      <w:lvlJc w:val="left"/>
      <w:pPr>
        <w:ind w:left="5760" w:hanging="360"/>
      </w:pPr>
      <w:rPr>
        <w:rFonts w:ascii="Courier New" w:hAnsi="Courier New" w:cs="Courier New" w:hint="default"/>
      </w:rPr>
    </w:lvl>
    <w:lvl w:ilvl="8" w:tplc="727C8F10" w:tentative="1">
      <w:start w:val="1"/>
      <w:numFmt w:val="bullet"/>
      <w:lvlText w:val=""/>
      <w:lvlJc w:val="left"/>
      <w:pPr>
        <w:ind w:left="6480" w:hanging="360"/>
      </w:pPr>
      <w:rPr>
        <w:rFonts w:ascii="Wingdings" w:hAnsi="Wingdings" w:hint="default"/>
      </w:rPr>
    </w:lvl>
  </w:abstractNum>
  <w:abstractNum w:abstractNumId="135" w15:restartNumberingAfterBreak="0">
    <w:nsid w:val="358F5D65"/>
    <w:multiLevelType w:val="hybridMultilevel"/>
    <w:tmpl w:val="62D03EE8"/>
    <w:lvl w:ilvl="0" w:tplc="D8EECA08">
      <w:start w:val="1"/>
      <w:numFmt w:val="bullet"/>
      <w:lvlText w:val=""/>
      <w:lvlJc w:val="left"/>
      <w:pPr>
        <w:ind w:left="720" w:hanging="360"/>
      </w:pPr>
      <w:rPr>
        <w:rFonts w:ascii="Symbol" w:hAnsi="Symbol" w:hint="default"/>
      </w:rPr>
    </w:lvl>
    <w:lvl w:ilvl="1" w:tplc="51988F1C">
      <w:start w:val="1"/>
      <w:numFmt w:val="bullet"/>
      <w:lvlText w:val="o"/>
      <w:lvlJc w:val="left"/>
      <w:pPr>
        <w:ind w:left="1440" w:hanging="360"/>
      </w:pPr>
      <w:rPr>
        <w:rFonts w:ascii="Courier New" w:hAnsi="Courier New" w:cs="Courier New" w:hint="default"/>
      </w:rPr>
    </w:lvl>
    <w:lvl w:ilvl="2" w:tplc="99B65410" w:tentative="1">
      <w:start w:val="1"/>
      <w:numFmt w:val="bullet"/>
      <w:lvlText w:val=""/>
      <w:lvlJc w:val="left"/>
      <w:pPr>
        <w:ind w:left="2160" w:hanging="360"/>
      </w:pPr>
      <w:rPr>
        <w:rFonts w:ascii="Wingdings" w:hAnsi="Wingdings" w:hint="default"/>
      </w:rPr>
    </w:lvl>
    <w:lvl w:ilvl="3" w:tplc="42CA8F5C" w:tentative="1">
      <w:start w:val="1"/>
      <w:numFmt w:val="bullet"/>
      <w:lvlText w:val=""/>
      <w:lvlJc w:val="left"/>
      <w:pPr>
        <w:ind w:left="2880" w:hanging="360"/>
      </w:pPr>
      <w:rPr>
        <w:rFonts w:ascii="Symbol" w:hAnsi="Symbol" w:hint="default"/>
      </w:rPr>
    </w:lvl>
    <w:lvl w:ilvl="4" w:tplc="60D068D0" w:tentative="1">
      <w:start w:val="1"/>
      <w:numFmt w:val="bullet"/>
      <w:lvlText w:val="o"/>
      <w:lvlJc w:val="left"/>
      <w:pPr>
        <w:ind w:left="3600" w:hanging="360"/>
      </w:pPr>
      <w:rPr>
        <w:rFonts w:ascii="Courier New" w:hAnsi="Courier New" w:cs="Courier New" w:hint="default"/>
      </w:rPr>
    </w:lvl>
    <w:lvl w:ilvl="5" w:tplc="6B5ACEFC" w:tentative="1">
      <w:start w:val="1"/>
      <w:numFmt w:val="bullet"/>
      <w:lvlText w:val=""/>
      <w:lvlJc w:val="left"/>
      <w:pPr>
        <w:ind w:left="4320" w:hanging="360"/>
      </w:pPr>
      <w:rPr>
        <w:rFonts w:ascii="Wingdings" w:hAnsi="Wingdings" w:hint="default"/>
      </w:rPr>
    </w:lvl>
    <w:lvl w:ilvl="6" w:tplc="0E62284C" w:tentative="1">
      <w:start w:val="1"/>
      <w:numFmt w:val="bullet"/>
      <w:lvlText w:val=""/>
      <w:lvlJc w:val="left"/>
      <w:pPr>
        <w:ind w:left="5040" w:hanging="360"/>
      </w:pPr>
      <w:rPr>
        <w:rFonts w:ascii="Symbol" w:hAnsi="Symbol" w:hint="default"/>
      </w:rPr>
    </w:lvl>
    <w:lvl w:ilvl="7" w:tplc="3DE29356" w:tentative="1">
      <w:start w:val="1"/>
      <w:numFmt w:val="bullet"/>
      <w:lvlText w:val="o"/>
      <w:lvlJc w:val="left"/>
      <w:pPr>
        <w:ind w:left="5760" w:hanging="360"/>
      </w:pPr>
      <w:rPr>
        <w:rFonts w:ascii="Courier New" w:hAnsi="Courier New" w:cs="Courier New" w:hint="default"/>
      </w:rPr>
    </w:lvl>
    <w:lvl w:ilvl="8" w:tplc="CBFC3A22" w:tentative="1">
      <w:start w:val="1"/>
      <w:numFmt w:val="bullet"/>
      <w:lvlText w:val=""/>
      <w:lvlJc w:val="left"/>
      <w:pPr>
        <w:ind w:left="6480" w:hanging="360"/>
      </w:pPr>
      <w:rPr>
        <w:rFonts w:ascii="Wingdings" w:hAnsi="Wingdings" w:hint="default"/>
      </w:rPr>
    </w:lvl>
  </w:abstractNum>
  <w:abstractNum w:abstractNumId="136" w15:restartNumberingAfterBreak="0">
    <w:nsid w:val="36535D14"/>
    <w:multiLevelType w:val="hybridMultilevel"/>
    <w:tmpl w:val="1C7C1122"/>
    <w:lvl w:ilvl="0" w:tplc="CD34FF58">
      <w:start w:val="1"/>
      <w:numFmt w:val="decimal"/>
      <w:lvlText w:val="%1."/>
      <w:lvlJc w:val="left"/>
      <w:pPr>
        <w:ind w:left="720" w:hanging="360"/>
      </w:pPr>
    </w:lvl>
    <w:lvl w:ilvl="1" w:tplc="7FD2354E">
      <w:start w:val="1"/>
      <w:numFmt w:val="lowerLetter"/>
      <w:lvlText w:val="%2."/>
      <w:lvlJc w:val="left"/>
      <w:pPr>
        <w:ind w:left="1440" w:hanging="360"/>
      </w:pPr>
    </w:lvl>
    <w:lvl w:ilvl="2" w:tplc="5FF476CC" w:tentative="1">
      <w:start w:val="1"/>
      <w:numFmt w:val="lowerRoman"/>
      <w:lvlText w:val="%3."/>
      <w:lvlJc w:val="right"/>
      <w:pPr>
        <w:ind w:left="2160" w:hanging="180"/>
      </w:pPr>
    </w:lvl>
    <w:lvl w:ilvl="3" w:tplc="0FA2FD7A" w:tentative="1">
      <w:start w:val="1"/>
      <w:numFmt w:val="decimal"/>
      <w:lvlText w:val="%4."/>
      <w:lvlJc w:val="left"/>
      <w:pPr>
        <w:ind w:left="2880" w:hanging="360"/>
      </w:pPr>
    </w:lvl>
    <w:lvl w:ilvl="4" w:tplc="BC048F8A" w:tentative="1">
      <w:start w:val="1"/>
      <w:numFmt w:val="lowerLetter"/>
      <w:lvlText w:val="%5."/>
      <w:lvlJc w:val="left"/>
      <w:pPr>
        <w:ind w:left="3600" w:hanging="360"/>
      </w:pPr>
    </w:lvl>
    <w:lvl w:ilvl="5" w:tplc="27F08BC2" w:tentative="1">
      <w:start w:val="1"/>
      <w:numFmt w:val="lowerRoman"/>
      <w:lvlText w:val="%6."/>
      <w:lvlJc w:val="right"/>
      <w:pPr>
        <w:ind w:left="4320" w:hanging="180"/>
      </w:pPr>
    </w:lvl>
    <w:lvl w:ilvl="6" w:tplc="F1A4CE4E" w:tentative="1">
      <w:start w:val="1"/>
      <w:numFmt w:val="decimal"/>
      <w:lvlText w:val="%7."/>
      <w:lvlJc w:val="left"/>
      <w:pPr>
        <w:ind w:left="5040" w:hanging="360"/>
      </w:pPr>
    </w:lvl>
    <w:lvl w:ilvl="7" w:tplc="326CDD7C" w:tentative="1">
      <w:start w:val="1"/>
      <w:numFmt w:val="lowerLetter"/>
      <w:lvlText w:val="%8."/>
      <w:lvlJc w:val="left"/>
      <w:pPr>
        <w:ind w:left="5760" w:hanging="360"/>
      </w:pPr>
    </w:lvl>
    <w:lvl w:ilvl="8" w:tplc="572A4A52" w:tentative="1">
      <w:start w:val="1"/>
      <w:numFmt w:val="lowerRoman"/>
      <w:lvlText w:val="%9."/>
      <w:lvlJc w:val="right"/>
      <w:pPr>
        <w:ind w:left="6480" w:hanging="180"/>
      </w:pPr>
    </w:lvl>
  </w:abstractNum>
  <w:abstractNum w:abstractNumId="137" w15:restartNumberingAfterBreak="0">
    <w:nsid w:val="36A35017"/>
    <w:multiLevelType w:val="hybridMultilevel"/>
    <w:tmpl w:val="AB823792"/>
    <w:lvl w:ilvl="0" w:tplc="59B4E274">
      <w:start w:val="1"/>
      <w:numFmt w:val="decimal"/>
      <w:lvlText w:val="%1."/>
      <w:lvlJc w:val="left"/>
      <w:pPr>
        <w:ind w:left="720" w:hanging="360"/>
      </w:pPr>
    </w:lvl>
    <w:lvl w:ilvl="1" w:tplc="12ACCB76">
      <w:start w:val="1"/>
      <w:numFmt w:val="lowerLetter"/>
      <w:lvlText w:val="%2."/>
      <w:lvlJc w:val="left"/>
      <w:pPr>
        <w:ind w:left="1440" w:hanging="360"/>
      </w:pPr>
    </w:lvl>
    <w:lvl w:ilvl="2" w:tplc="2898BF36" w:tentative="1">
      <w:start w:val="1"/>
      <w:numFmt w:val="lowerRoman"/>
      <w:lvlText w:val="%3."/>
      <w:lvlJc w:val="right"/>
      <w:pPr>
        <w:ind w:left="2160" w:hanging="180"/>
      </w:pPr>
    </w:lvl>
    <w:lvl w:ilvl="3" w:tplc="F8C08FE8" w:tentative="1">
      <w:start w:val="1"/>
      <w:numFmt w:val="decimal"/>
      <w:lvlText w:val="%4."/>
      <w:lvlJc w:val="left"/>
      <w:pPr>
        <w:ind w:left="2880" w:hanging="360"/>
      </w:pPr>
    </w:lvl>
    <w:lvl w:ilvl="4" w:tplc="3BA80D68" w:tentative="1">
      <w:start w:val="1"/>
      <w:numFmt w:val="lowerLetter"/>
      <w:lvlText w:val="%5."/>
      <w:lvlJc w:val="left"/>
      <w:pPr>
        <w:ind w:left="3600" w:hanging="360"/>
      </w:pPr>
    </w:lvl>
    <w:lvl w:ilvl="5" w:tplc="D4147906" w:tentative="1">
      <w:start w:val="1"/>
      <w:numFmt w:val="lowerRoman"/>
      <w:lvlText w:val="%6."/>
      <w:lvlJc w:val="right"/>
      <w:pPr>
        <w:ind w:left="4320" w:hanging="180"/>
      </w:pPr>
    </w:lvl>
    <w:lvl w:ilvl="6" w:tplc="5F3E6936" w:tentative="1">
      <w:start w:val="1"/>
      <w:numFmt w:val="decimal"/>
      <w:lvlText w:val="%7."/>
      <w:lvlJc w:val="left"/>
      <w:pPr>
        <w:ind w:left="5040" w:hanging="360"/>
      </w:pPr>
    </w:lvl>
    <w:lvl w:ilvl="7" w:tplc="A24E1102" w:tentative="1">
      <w:start w:val="1"/>
      <w:numFmt w:val="lowerLetter"/>
      <w:lvlText w:val="%8."/>
      <w:lvlJc w:val="left"/>
      <w:pPr>
        <w:ind w:left="5760" w:hanging="360"/>
      </w:pPr>
    </w:lvl>
    <w:lvl w:ilvl="8" w:tplc="D72C2F22" w:tentative="1">
      <w:start w:val="1"/>
      <w:numFmt w:val="lowerRoman"/>
      <w:lvlText w:val="%9."/>
      <w:lvlJc w:val="right"/>
      <w:pPr>
        <w:ind w:left="6480" w:hanging="180"/>
      </w:pPr>
    </w:lvl>
  </w:abstractNum>
  <w:abstractNum w:abstractNumId="138" w15:restartNumberingAfterBreak="0">
    <w:nsid w:val="37916B34"/>
    <w:multiLevelType w:val="hybridMultilevel"/>
    <w:tmpl w:val="D3620C4A"/>
    <w:lvl w:ilvl="0" w:tplc="DF042C26">
      <w:start w:val="1"/>
      <w:numFmt w:val="bullet"/>
      <w:lvlText w:val=""/>
      <w:lvlJc w:val="left"/>
      <w:pPr>
        <w:ind w:left="720" w:hanging="360"/>
      </w:pPr>
      <w:rPr>
        <w:rFonts w:ascii="Symbol" w:hAnsi="Symbol" w:hint="default"/>
      </w:rPr>
    </w:lvl>
    <w:lvl w:ilvl="1" w:tplc="F6385754" w:tentative="1">
      <w:start w:val="1"/>
      <w:numFmt w:val="bullet"/>
      <w:lvlText w:val="o"/>
      <w:lvlJc w:val="left"/>
      <w:pPr>
        <w:ind w:left="1440" w:hanging="360"/>
      </w:pPr>
      <w:rPr>
        <w:rFonts w:ascii="Courier New" w:hAnsi="Courier New" w:cs="Courier New" w:hint="default"/>
      </w:rPr>
    </w:lvl>
    <w:lvl w:ilvl="2" w:tplc="B3F8DEA4">
      <w:start w:val="1"/>
      <w:numFmt w:val="bullet"/>
      <w:lvlText w:val=""/>
      <w:lvlJc w:val="left"/>
      <w:pPr>
        <w:ind w:left="2160" w:hanging="360"/>
      </w:pPr>
      <w:rPr>
        <w:rFonts w:ascii="Wingdings" w:hAnsi="Wingdings" w:hint="default"/>
      </w:rPr>
    </w:lvl>
    <w:lvl w:ilvl="3" w:tplc="F7BC8B78" w:tentative="1">
      <w:start w:val="1"/>
      <w:numFmt w:val="bullet"/>
      <w:lvlText w:val=""/>
      <w:lvlJc w:val="left"/>
      <w:pPr>
        <w:ind w:left="2880" w:hanging="360"/>
      </w:pPr>
      <w:rPr>
        <w:rFonts w:ascii="Symbol" w:hAnsi="Symbol" w:hint="default"/>
      </w:rPr>
    </w:lvl>
    <w:lvl w:ilvl="4" w:tplc="E4C0279E" w:tentative="1">
      <w:start w:val="1"/>
      <w:numFmt w:val="bullet"/>
      <w:lvlText w:val="o"/>
      <w:lvlJc w:val="left"/>
      <w:pPr>
        <w:ind w:left="3600" w:hanging="360"/>
      </w:pPr>
      <w:rPr>
        <w:rFonts w:ascii="Courier New" w:hAnsi="Courier New" w:cs="Courier New" w:hint="default"/>
      </w:rPr>
    </w:lvl>
    <w:lvl w:ilvl="5" w:tplc="617A1E5E" w:tentative="1">
      <w:start w:val="1"/>
      <w:numFmt w:val="bullet"/>
      <w:lvlText w:val=""/>
      <w:lvlJc w:val="left"/>
      <w:pPr>
        <w:ind w:left="4320" w:hanging="360"/>
      </w:pPr>
      <w:rPr>
        <w:rFonts w:ascii="Wingdings" w:hAnsi="Wingdings" w:hint="default"/>
      </w:rPr>
    </w:lvl>
    <w:lvl w:ilvl="6" w:tplc="85EC3B22" w:tentative="1">
      <w:start w:val="1"/>
      <w:numFmt w:val="bullet"/>
      <w:lvlText w:val=""/>
      <w:lvlJc w:val="left"/>
      <w:pPr>
        <w:ind w:left="5040" w:hanging="360"/>
      </w:pPr>
      <w:rPr>
        <w:rFonts w:ascii="Symbol" w:hAnsi="Symbol" w:hint="default"/>
      </w:rPr>
    </w:lvl>
    <w:lvl w:ilvl="7" w:tplc="E4B46432" w:tentative="1">
      <w:start w:val="1"/>
      <w:numFmt w:val="bullet"/>
      <w:lvlText w:val="o"/>
      <w:lvlJc w:val="left"/>
      <w:pPr>
        <w:ind w:left="5760" w:hanging="360"/>
      </w:pPr>
      <w:rPr>
        <w:rFonts w:ascii="Courier New" w:hAnsi="Courier New" w:cs="Courier New" w:hint="default"/>
      </w:rPr>
    </w:lvl>
    <w:lvl w:ilvl="8" w:tplc="57D04F6E" w:tentative="1">
      <w:start w:val="1"/>
      <w:numFmt w:val="bullet"/>
      <w:lvlText w:val=""/>
      <w:lvlJc w:val="left"/>
      <w:pPr>
        <w:ind w:left="6480" w:hanging="360"/>
      </w:pPr>
      <w:rPr>
        <w:rFonts w:ascii="Wingdings" w:hAnsi="Wingdings" w:hint="default"/>
      </w:rPr>
    </w:lvl>
  </w:abstractNum>
  <w:abstractNum w:abstractNumId="139" w15:restartNumberingAfterBreak="0">
    <w:nsid w:val="37B27346"/>
    <w:multiLevelType w:val="hybridMultilevel"/>
    <w:tmpl w:val="3D78B462"/>
    <w:lvl w:ilvl="0" w:tplc="B742CC78">
      <w:start w:val="1"/>
      <w:numFmt w:val="decimal"/>
      <w:lvlText w:val="%1."/>
      <w:lvlJc w:val="left"/>
      <w:pPr>
        <w:ind w:left="720" w:hanging="360"/>
      </w:pPr>
    </w:lvl>
    <w:lvl w:ilvl="1" w:tplc="B5FAF11C">
      <w:start w:val="1"/>
      <w:numFmt w:val="lowerLetter"/>
      <w:lvlText w:val="%2."/>
      <w:lvlJc w:val="left"/>
      <w:pPr>
        <w:ind w:left="1440" w:hanging="360"/>
      </w:pPr>
    </w:lvl>
    <w:lvl w:ilvl="2" w:tplc="649AD35E" w:tentative="1">
      <w:start w:val="1"/>
      <w:numFmt w:val="lowerRoman"/>
      <w:lvlText w:val="%3."/>
      <w:lvlJc w:val="right"/>
      <w:pPr>
        <w:ind w:left="2160" w:hanging="180"/>
      </w:pPr>
    </w:lvl>
    <w:lvl w:ilvl="3" w:tplc="48124CFE" w:tentative="1">
      <w:start w:val="1"/>
      <w:numFmt w:val="decimal"/>
      <w:lvlText w:val="%4."/>
      <w:lvlJc w:val="left"/>
      <w:pPr>
        <w:ind w:left="2880" w:hanging="360"/>
      </w:pPr>
    </w:lvl>
    <w:lvl w:ilvl="4" w:tplc="1BD650DE" w:tentative="1">
      <w:start w:val="1"/>
      <w:numFmt w:val="lowerLetter"/>
      <w:lvlText w:val="%5."/>
      <w:lvlJc w:val="left"/>
      <w:pPr>
        <w:ind w:left="3600" w:hanging="360"/>
      </w:pPr>
    </w:lvl>
    <w:lvl w:ilvl="5" w:tplc="D67611A0" w:tentative="1">
      <w:start w:val="1"/>
      <w:numFmt w:val="lowerRoman"/>
      <w:lvlText w:val="%6."/>
      <w:lvlJc w:val="right"/>
      <w:pPr>
        <w:ind w:left="4320" w:hanging="180"/>
      </w:pPr>
    </w:lvl>
    <w:lvl w:ilvl="6" w:tplc="8D66F420" w:tentative="1">
      <w:start w:val="1"/>
      <w:numFmt w:val="decimal"/>
      <w:lvlText w:val="%7."/>
      <w:lvlJc w:val="left"/>
      <w:pPr>
        <w:ind w:left="5040" w:hanging="360"/>
      </w:pPr>
    </w:lvl>
    <w:lvl w:ilvl="7" w:tplc="1AD8359C" w:tentative="1">
      <w:start w:val="1"/>
      <w:numFmt w:val="lowerLetter"/>
      <w:lvlText w:val="%8."/>
      <w:lvlJc w:val="left"/>
      <w:pPr>
        <w:ind w:left="5760" w:hanging="360"/>
      </w:pPr>
    </w:lvl>
    <w:lvl w:ilvl="8" w:tplc="0A581BD2" w:tentative="1">
      <w:start w:val="1"/>
      <w:numFmt w:val="lowerRoman"/>
      <w:lvlText w:val="%9."/>
      <w:lvlJc w:val="right"/>
      <w:pPr>
        <w:ind w:left="6480" w:hanging="180"/>
      </w:pPr>
    </w:lvl>
  </w:abstractNum>
  <w:abstractNum w:abstractNumId="140" w15:restartNumberingAfterBreak="0">
    <w:nsid w:val="38375215"/>
    <w:multiLevelType w:val="hybridMultilevel"/>
    <w:tmpl w:val="53F2CBDC"/>
    <w:lvl w:ilvl="0" w:tplc="52B67D38">
      <w:start w:val="1"/>
      <w:numFmt w:val="bullet"/>
      <w:lvlText w:val=""/>
      <w:lvlJc w:val="left"/>
      <w:pPr>
        <w:ind w:left="720" w:hanging="360"/>
      </w:pPr>
      <w:rPr>
        <w:rFonts w:ascii="Symbol" w:hAnsi="Symbol" w:hint="default"/>
      </w:rPr>
    </w:lvl>
    <w:lvl w:ilvl="1" w:tplc="5F2807A0">
      <w:start w:val="1"/>
      <w:numFmt w:val="bullet"/>
      <w:lvlText w:val="o"/>
      <w:lvlJc w:val="left"/>
      <w:pPr>
        <w:ind w:left="1440" w:hanging="360"/>
      </w:pPr>
      <w:rPr>
        <w:rFonts w:ascii="Courier New" w:hAnsi="Courier New" w:cs="Courier New" w:hint="default"/>
      </w:rPr>
    </w:lvl>
    <w:lvl w:ilvl="2" w:tplc="DFFEC1CA" w:tentative="1">
      <w:start w:val="1"/>
      <w:numFmt w:val="bullet"/>
      <w:lvlText w:val=""/>
      <w:lvlJc w:val="left"/>
      <w:pPr>
        <w:ind w:left="2160" w:hanging="360"/>
      </w:pPr>
      <w:rPr>
        <w:rFonts w:ascii="Wingdings" w:hAnsi="Wingdings" w:hint="default"/>
      </w:rPr>
    </w:lvl>
    <w:lvl w:ilvl="3" w:tplc="F7FE83B2" w:tentative="1">
      <w:start w:val="1"/>
      <w:numFmt w:val="bullet"/>
      <w:lvlText w:val=""/>
      <w:lvlJc w:val="left"/>
      <w:pPr>
        <w:ind w:left="2880" w:hanging="360"/>
      </w:pPr>
      <w:rPr>
        <w:rFonts w:ascii="Symbol" w:hAnsi="Symbol" w:hint="default"/>
      </w:rPr>
    </w:lvl>
    <w:lvl w:ilvl="4" w:tplc="BDEC8024" w:tentative="1">
      <w:start w:val="1"/>
      <w:numFmt w:val="bullet"/>
      <w:lvlText w:val="o"/>
      <w:lvlJc w:val="left"/>
      <w:pPr>
        <w:ind w:left="3600" w:hanging="360"/>
      </w:pPr>
      <w:rPr>
        <w:rFonts w:ascii="Courier New" w:hAnsi="Courier New" w:cs="Courier New" w:hint="default"/>
      </w:rPr>
    </w:lvl>
    <w:lvl w:ilvl="5" w:tplc="42BCA150" w:tentative="1">
      <w:start w:val="1"/>
      <w:numFmt w:val="bullet"/>
      <w:lvlText w:val=""/>
      <w:lvlJc w:val="left"/>
      <w:pPr>
        <w:ind w:left="4320" w:hanging="360"/>
      </w:pPr>
      <w:rPr>
        <w:rFonts w:ascii="Wingdings" w:hAnsi="Wingdings" w:hint="default"/>
      </w:rPr>
    </w:lvl>
    <w:lvl w:ilvl="6" w:tplc="046CE010" w:tentative="1">
      <w:start w:val="1"/>
      <w:numFmt w:val="bullet"/>
      <w:lvlText w:val=""/>
      <w:lvlJc w:val="left"/>
      <w:pPr>
        <w:ind w:left="5040" w:hanging="360"/>
      </w:pPr>
      <w:rPr>
        <w:rFonts w:ascii="Symbol" w:hAnsi="Symbol" w:hint="default"/>
      </w:rPr>
    </w:lvl>
    <w:lvl w:ilvl="7" w:tplc="5074E216" w:tentative="1">
      <w:start w:val="1"/>
      <w:numFmt w:val="bullet"/>
      <w:lvlText w:val="o"/>
      <w:lvlJc w:val="left"/>
      <w:pPr>
        <w:ind w:left="5760" w:hanging="360"/>
      </w:pPr>
      <w:rPr>
        <w:rFonts w:ascii="Courier New" w:hAnsi="Courier New" w:cs="Courier New" w:hint="default"/>
      </w:rPr>
    </w:lvl>
    <w:lvl w:ilvl="8" w:tplc="1B24B5C8" w:tentative="1">
      <w:start w:val="1"/>
      <w:numFmt w:val="bullet"/>
      <w:lvlText w:val=""/>
      <w:lvlJc w:val="left"/>
      <w:pPr>
        <w:ind w:left="6480" w:hanging="360"/>
      </w:pPr>
      <w:rPr>
        <w:rFonts w:ascii="Wingdings" w:hAnsi="Wingdings" w:hint="default"/>
      </w:rPr>
    </w:lvl>
  </w:abstractNum>
  <w:abstractNum w:abstractNumId="141" w15:restartNumberingAfterBreak="0">
    <w:nsid w:val="3838692B"/>
    <w:multiLevelType w:val="hybridMultilevel"/>
    <w:tmpl w:val="EE6EB478"/>
    <w:lvl w:ilvl="0" w:tplc="FA2AAACE">
      <w:start w:val="1"/>
      <w:numFmt w:val="decimal"/>
      <w:lvlText w:val="%1."/>
      <w:lvlJc w:val="left"/>
      <w:pPr>
        <w:ind w:left="720" w:hanging="360"/>
      </w:pPr>
    </w:lvl>
    <w:lvl w:ilvl="1" w:tplc="17D6B32C">
      <w:start w:val="1"/>
      <w:numFmt w:val="lowerLetter"/>
      <w:lvlText w:val="%2."/>
      <w:lvlJc w:val="left"/>
      <w:pPr>
        <w:ind w:left="1440" w:hanging="360"/>
      </w:pPr>
    </w:lvl>
    <w:lvl w:ilvl="2" w:tplc="40AC61FA" w:tentative="1">
      <w:start w:val="1"/>
      <w:numFmt w:val="lowerRoman"/>
      <w:lvlText w:val="%3."/>
      <w:lvlJc w:val="right"/>
      <w:pPr>
        <w:ind w:left="2160" w:hanging="180"/>
      </w:pPr>
    </w:lvl>
    <w:lvl w:ilvl="3" w:tplc="2A6021E2" w:tentative="1">
      <w:start w:val="1"/>
      <w:numFmt w:val="decimal"/>
      <w:lvlText w:val="%4."/>
      <w:lvlJc w:val="left"/>
      <w:pPr>
        <w:ind w:left="2880" w:hanging="360"/>
      </w:pPr>
    </w:lvl>
    <w:lvl w:ilvl="4" w:tplc="623E5690" w:tentative="1">
      <w:start w:val="1"/>
      <w:numFmt w:val="lowerLetter"/>
      <w:lvlText w:val="%5."/>
      <w:lvlJc w:val="left"/>
      <w:pPr>
        <w:ind w:left="3600" w:hanging="360"/>
      </w:pPr>
    </w:lvl>
    <w:lvl w:ilvl="5" w:tplc="431CD8B0" w:tentative="1">
      <w:start w:val="1"/>
      <w:numFmt w:val="lowerRoman"/>
      <w:lvlText w:val="%6."/>
      <w:lvlJc w:val="right"/>
      <w:pPr>
        <w:ind w:left="4320" w:hanging="180"/>
      </w:pPr>
    </w:lvl>
    <w:lvl w:ilvl="6" w:tplc="8BB88150" w:tentative="1">
      <w:start w:val="1"/>
      <w:numFmt w:val="decimal"/>
      <w:lvlText w:val="%7."/>
      <w:lvlJc w:val="left"/>
      <w:pPr>
        <w:ind w:left="5040" w:hanging="360"/>
      </w:pPr>
    </w:lvl>
    <w:lvl w:ilvl="7" w:tplc="5BCC3190" w:tentative="1">
      <w:start w:val="1"/>
      <w:numFmt w:val="lowerLetter"/>
      <w:lvlText w:val="%8."/>
      <w:lvlJc w:val="left"/>
      <w:pPr>
        <w:ind w:left="5760" w:hanging="360"/>
      </w:pPr>
    </w:lvl>
    <w:lvl w:ilvl="8" w:tplc="EB62BE86" w:tentative="1">
      <w:start w:val="1"/>
      <w:numFmt w:val="lowerRoman"/>
      <w:lvlText w:val="%9."/>
      <w:lvlJc w:val="right"/>
      <w:pPr>
        <w:ind w:left="6480" w:hanging="180"/>
      </w:pPr>
    </w:lvl>
  </w:abstractNum>
  <w:abstractNum w:abstractNumId="142" w15:restartNumberingAfterBreak="0">
    <w:nsid w:val="38611417"/>
    <w:multiLevelType w:val="hybridMultilevel"/>
    <w:tmpl w:val="D48A487E"/>
    <w:lvl w:ilvl="0" w:tplc="5BAA0B88">
      <w:start w:val="1"/>
      <w:numFmt w:val="decimal"/>
      <w:lvlText w:val="%1."/>
      <w:lvlJc w:val="left"/>
      <w:pPr>
        <w:ind w:left="720" w:hanging="360"/>
      </w:pPr>
    </w:lvl>
    <w:lvl w:ilvl="1" w:tplc="A1D62022">
      <w:start w:val="1"/>
      <w:numFmt w:val="lowerLetter"/>
      <w:lvlText w:val="%2."/>
      <w:lvlJc w:val="left"/>
      <w:pPr>
        <w:ind w:left="1440" w:hanging="360"/>
      </w:pPr>
    </w:lvl>
    <w:lvl w:ilvl="2" w:tplc="00F29BE2" w:tentative="1">
      <w:start w:val="1"/>
      <w:numFmt w:val="lowerRoman"/>
      <w:lvlText w:val="%3."/>
      <w:lvlJc w:val="right"/>
      <w:pPr>
        <w:ind w:left="2160" w:hanging="180"/>
      </w:pPr>
    </w:lvl>
    <w:lvl w:ilvl="3" w:tplc="D9BA37EA" w:tentative="1">
      <w:start w:val="1"/>
      <w:numFmt w:val="decimal"/>
      <w:lvlText w:val="%4."/>
      <w:lvlJc w:val="left"/>
      <w:pPr>
        <w:ind w:left="2880" w:hanging="360"/>
      </w:pPr>
    </w:lvl>
    <w:lvl w:ilvl="4" w:tplc="7958C110" w:tentative="1">
      <w:start w:val="1"/>
      <w:numFmt w:val="lowerLetter"/>
      <w:lvlText w:val="%5."/>
      <w:lvlJc w:val="left"/>
      <w:pPr>
        <w:ind w:left="3600" w:hanging="360"/>
      </w:pPr>
    </w:lvl>
    <w:lvl w:ilvl="5" w:tplc="2E68B992" w:tentative="1">
      <w:start w:val="1"/>
      <w:numFmt w:val="lowerRoman"/>
      <w:lvlText w:val="%6."/>
      <w:lvlJc w:val="right"/>
      <w:pPr>
        <w:ind w:left="4320" w:hanging="180"/>
      </w:pPr>
    </w:lvl>
    <w:lvl w:ilvl="6" w:tplc="8E9EA75A" w:tentative="1">
      <w:start w:val="1"/>
      <w:numFmt w:val="decimal"/>
      <w:lvlText w:val="%7."/>
      <w:lvlJc w:val="left"/>
      <w:pPr>
        <w:ind w:left="5040" w:hanging="360"/>
      </w:pPr>
    </w:lvl>
    <w:lvl w:ilvl="7" w:tplc="D78EEF8C" w:tentative="1">
      <w:start w:val="1"/>
      <w:numFmt w:val="lowerLetter"/>
      <w:lvlText w:val="%8."/>
      <w:lvlJc w:val="left"/>
      <w:pPr>
        <w:ind w:left="5760" w:hanging="360"/>
      </w:pPr>
    </w:lvl>
    <w:lvl w:ilvl="8" w:tplc="65887C72" w:tentative="1">
      <w:start w:val="1"/>
      <w:numFmt w:val="lowerRoman"/>
      <w:lvlText w:val="%9."/>
      <w:lvlJc w:val="right"/>
      <w:pPr>
        <w:ind w:left="6480" w:hanging="180"/>
      </w:pPr>
    </w:lvl>
  </w:abstractNum>
  <w:abstractNum w:abstractNumId="143" w15:restartNumberingAfterBreak="0">
    <w:nsid w:val="38640CB6"/>
    <w:multiLevelType w:val="hybridMultilevel"/>
    <w:tmpl w:val="BFF6B3AA"/>
    <w:lvl w:ilvl="0" w:tplc="06B8FE3A">
      <w:start w:val="1"/>
      <w:numFmt w:val="decimal"/>
      <w:lvlText w:val="%1."/>
      <w:lvlJc w:val="left"/>
      <w:pPr>
        <w:ind w:left="720" w:hanging="360"/>
      </w:pPr>
    </w:lvl>
    <w:lvl w:ilvl="1" w:tplc="C2C0DEF8">
      <w:start w:val="1"/>
      <w:numFmt w:val="lowerLetter"/>
      <w:lvlText w:val="%2."/>
      <w:lvlJc w:val="left"/>
      <w:pPr>
        <w:ind w:left="1440" w:hanging="360"/>
      </w:pPr>
    </w:lvl>
    <w:lvl w:ilvl="2" w:tplc="89E6B666" w:tentative="1">
      <w:start w:val="1"/>
      <w:numFmt w:val="lowerRoman"/>
      <w:lvlText w:val="%3."/>
      <w:lvlJc w:val="right"/>
      <w:pPr>
        <w:ind w:left="2160" w:hanging="180"/>
      </w:pPr>
    </w:lvl>
    <w:lvl w:ilvl="3" w:tplc="0772DF70" w:tentative="1">
      <w:start w:val="1"/>
      <w:numFmt w:val="decimal"/>
      <w:lvlText w:val="%4."/>
      <w:lvlJc w:val="left"/>
      <w:pPr>
        <w:ind w:left="2880" w:hanging="360"/>
      </w:pPr>
    </w:lvl>
    <w:lvl w:ilvl="4" w:tplc="914EE3CE" w:tentative="1">
      <w:start w:val="1"/>
      <w:numFmt w:val="lowerLetter"/>
      <w:lvlText w:val="%5."/>
      <w:lvlJc w:val="left"/>
      <w:pPr>
        <w:ind w:left="3600" w:hanging="360"/>
      </w:pPr>
    </w:lvl>
    <w:lvl w:ilvl="5" w:tplc="0A34EC86" w:tentative="1">
      <w:start w:val="1"/>
      <w:numFmt w:val="lowerRoman"/>
      <w:lvlText w:val="%6."/>
      <w:lvlJc w:val="right"/>
      <w:pPr>
        <w:ind w:left="4320" w:hanging="180"/>
      </w:pPr>
    </w:lvl>
    <w:lvl w:ilvl="6" w:tplc="7D884386" w:tentative="1">
      <w:start w:val="1"/>
      <w:numFmt w:val="decimal"/>
      <w:lvlText w:val="%7."/>
      <w:lvlJc w:val="left"/>
      <w:pPr>
        <w:ind w:left="5040" w:hanging="360"/>
      </w:pPr>
    </w:lvl>
    <w:lvl w:ilvl="7" w:tplc="CFF6B87A" w:tentative="1">
      <w:start w:val="1"/>
      <w:numFmt w:val="lowerLetter"/>
      <w:lvlText w:val="%8."/>
      <w:lvlJc w:val="left"/>
      <w:pPr>
        <w:ind w:left="5760" w:hanging="360"/>
      </w:pPr>
    </w:lvl>
    <w:lvl w:ilvl="8" w:tplc="94EEF1D0" w:tentative="1">
      <w:start w:val="1"/>
      <w:numFmt w:val="lowerRoman"/>
      <w:lvlText w:val="%9."/>
      <w:lvlJc w:val="right"/>
      <w:pPr>
        <w:ind w:left="6480" w:hanging="180"/>
      </w:pPr>
    </w:lvl>
  </w:abstractNum>
  <w:abstractNum w:abstractNumId="144" w15:restartNumberingAfterBreak="0">
    <w:nsid w:val="389A3AD9"/>
    <w:multiLevelType w:val="hybridMultilevel"/>
    <w:tmpl w:val="BBD42530"/>
    <w:lvl w:ilvl="0" w:tplc="FE1C0F7A">
      <w:start w:val="1"/>
      <w:numFmt w:val="bullet"/>
      <w:lvlText w:val=""/>
      <w:lvlJc w:val="left"/>
      <w:pPr>
        <w:ind w:left="720" w:hanging="360"/>
      </w:pPr>
      <w:rPr>
        <w:rFonts w:ascii="Symbol" w:hAnsi="Symbol" w:hint="default"/>
      </w:rPr>
    </w:lvl>
    <w:lvl w:ilvl="1" w:tplc="16FE65B0">
      <w:start w:val="1"/>
      <w:numFmt w:val="bullet"/>
      <w:lvlText w:val="o"/>
      <w:lvlJc w:val="left"/>
      <w:pPr>
        <w:ind w:left="1440" w:hanging="360"/>
      </w:pPr>
      <w:rPr>
        <w:rFonts w:ascii="Courier New" w:hAnsi="Courier New" w:cs="Courier New" w:hint="default"/>
      </w:rPr>
    </w:lvl>
    <w:lvl w:ilvl="2" w:tplc="716223E6" w:tentative="1">
      <w:start w:val="1"/>
      <w:numFmt w:val="bullet"/>
      <w:lvlText w:val=""/>
      <w:lvlJc w:val="left"/>
      <w:pPr>
        <w:ind w:left="2160" w:hanging="360"/>
      </w:pPr>
      <w:rPr>
        <w:rFonts w:ascii="Wingdings" w:hAnsi="Wingdings" w:hint="default"/>
      </w:rPr>
    </w:lvl>
    <w:lvl w:ilvl="3" w:tplc="8064ED9A" w:tentative="1">
      <w:start w:val="1"/>
      <w:numFmt w:val="bullet"/>
      <w:lvlText w:val=""/>
      <w:lvlJc w:val="left"/>
      <w:pPr>
        <w:ind w:left="2880" w:hanging="360"/>
      </w:pPr>
      <w:rPr>
        <w:rFonts w:ascii="Symbol" w:hAnsi="Symbol" w:hint="default"/>
      </w:rPr>
    </w:lvl>
    <w:lvl w:ilvl="4" w:tplc="D5FCCAEE" w:tentative="1">
      <w:start w:val="1"/>
      <w:numFmt w:val="bullet"/>
      <w:lvlText w:val="o"/>
      <w:lvlJc w:val="left"/>
      <w:pPr>
        <w:ind w:left="3600" w:hanging="360"/>
      </w:pPr>
      <w:rPr>
        <w:rFonts w:ascii="Courier New" w:hAnsi="Courier New" w:cs="Courier New" w:hint="default"/>
      </w:rPr>
    </w:lvl>
    <w:lvl w:ilvl="5" w:tplc="B530645E" w:tentative="1">
      <w:start w:val="1"/>
      <w:numFmt w:val="bullet"/>
      <w:lvlText w:val=""/>
      <w:lvlJc w:val="left"/>
      <w:pPr>
        <w:ind w:left="4320" w:hanging="360"/>
      </w:pPr>
      <w:rPr>
        <w:rFonts w:ascii="Wingdings" w:hAnsi="Wingdings" w:hint="default"/>
      </w:rPr>
    </w:lvl>
    <w:lvl w:ilvl="6" w:tplc="D6FE7DE8" w:tentative="1">
      <w:start w:val="1"/>
      <w:numFmt w:val="bullet"/>
      <w:lvlText w:val=""/>
      <w:lvlJc w:val="left"/>
      <w:pPr>
        <w:ind w:left="5040" w:hanging="360"/>
      </w:pPr>
      <w:rPr>
        <w:rFonts w:ascii="Symbol" w:hAnsi="Symbol" w:hint="default"/>
      </w:rPr>
    </w:lvl>
    <w:lvl w:ilvl="7" w:tplc="A308FDDC" w:tentative="1">
      <w:start w:val="1"/>
      <w:numFmt w:val="bullet"/>
      <w:lvlText w:val="o"/>
      <w:lvlJc w:val="left"/>
      <w:pPr>
        <w:ind w:left="5760" w:hanging="360"/>
      </w:pPr>
      <w:rPr>
        <w:rFonts w:ascii="Courier New" w:hAnsi="Courier New" w:cs="Courier New" w:hint="default"/>
      </w:rPr>
    </w:lvl>
    <w:lvl w:ilvl="8" w:tplc="7C1CC748" w:tentative="1">
      <w:start w:val="1"/>
      <w:numFmt w:val="bullet"/>
      <w:lvlText w:val=""/>
      <w:lvlJc w:val="left"/>
      <w:pPr>
        <w:ind w:left="6480" w:hanging="360"/>
      </w:pPr>
      <w:rPr>
        <w:rFonts w:ascii="Wingdings" w:hAnsi="Wingdings" w:hint="default"/>
      </w:rPr>
    </w:lvl>
  </w:abstractNum>
  <w:abstractNum w:abstractNumId="145" w15:restartNumberingAfterBreak="0">
    <w:nsid w:val="391B07E9"/>
    <w:multiLevelType w:val="hybridMultilevel"/>
    <w:tmpl w:val="5426B29E"/>
    <w:lvl w:ilvl="0" w:tplc="F57C424A">
      <w:start w:val="1"/>
      <w:numFmt w:val="bullet"/>
      <w:lvlText w:val=""/>
      <w:lvlJc w:val="left"/>
      <w:pPr>
        <w:ind w:left="720" w:hanging="360"/>
      </w:pPr>
      <w:rPr>
        <w:rFonts w:ascii="Symbol" w:hAnsi="Symbol" w:hint="default"/>
      </w:rPr>
    </w:lvl>
    <w:lvl w:ilvl="1" w:tplc="86DAC318" w:tentative="1">
      <w:start w:val="1"/>
      <w:numFmt w:val="bullet"/>
      <w:lvlText w:val="o"/>
      <w:lvlJc w:val="left"/>
      <w:pPr>
        <w:ind w:left="1440" w:hanging="360"/>
      </w:pPr>
      <w:rPr>
        <w:rFonts w:ascii="Courier New" w:hAnsi="Courier New" w:cs="Courier New" w:hint="default"/>
      </w:rPr>
    </w:lvl>
    <w:lvl w:ilvl="2" w:tplc="ED9C37DC">
      <w:start w:val="1"/>
      <w:numFmt w:val="bullet"/>
      <w:lvlText w:val=""/>
      <w:lvlJc w:val="left"/>
      <w:pPr>
        <w:ind w:left="2160" w:hanging="360"/>
      </w:pPr>
      <w:rPr>
        <w:rFonts w:ascii="Wingdings" w:hAnsi="Wingdings" w:hint="default"/>
      </w:rPr>
    </w:lvl>
    <w:lvl w:ilvl="3" w:tplc="5964EA2E" w:tentative="1">
      <w:start w:val="1"/>
      <w:numFmt w:val="bullet"/>
      <w:lvlText w:val=""/>
      <w:lvlJc w:val="left"/>
      <w:pPr>
        <w:ind w:left="2880" w:hanging="360"/>
      </w:pPr>
      <w:rPr>
        <w:rFonts w:ascii="Symbol" w:hAnsi="Symbol" w:hint="default"/>
      </w:rPr>
    </w:lvl>
    <w:lvl w:ilvl="4" w:tplc="A364E670" w:tentative="1">
      <w:start w:val="1"/>
      <w:numFmt w:val="bullet"/>
      <w:lvlText w:val="o"/>
      <w:lvlJc w:val="left"/>
      <w:pPr>
        <w:ind w:left="3600" w:hanging="360"/>
      </w:pPr>
      <w:rPr>
        <w:rFonts w:ascii="Courier New" w:hAnsi="Courier New" w:cs="Courier New" w:hint="default"/>
      </w:rPr>
    </w:lvl>
    <w:lvl w:ilvl="5" w:tplc="0422EAE2" w:tentative="1">
      <w:start w:val="1"/>
      <w:numFmt w:val="bullet"/>
      <w:lvlText w:val=""/>
      <w:lvlJc w:val="left"/>
      <w:pPr>
        <w:ind w:left="4320" w:hanging="360"/>
      </w:pPr>
      <w:rPr>
        <w:rFonts w:ascii="Wingdings" w:hAnsi="Wingdings" w:hint="default"/>
      </w:rPr>
    </w:lvl>
    <w:lvl w:ilvl="6" w:tplc="77EC3960" w:tentative="1">
      <w:start w:val="1"/>
      <w:numFmt w:val="bullet"/>
      <w:lvlText w:val=""/>
      <w:lvlJc w:val="left"/>
      <w:pPr>
        <w:ind w:left="5040" w:hanging="360"/>
      </w:pPr>
      <w:rPr>
        <w:rFonts w:ascii="Symbol" w:hAnsi="Symbol" w:hint="default"/>
      </w:rPr>
    </w:lvl>
    <w:lvl w:ilvl="7" w:tplc="A8A43F02" w:tentative="1">
      <w:start w:val="1"/>
      <w:numFmt w:val="bullet"/>
      <w:lvlText w:val="o"/>
      <w:lvlJc w:val="left"/>
      <w:pPr>
        <w:ind w:left="5760" w:hanging="360"/>
      </w:pPr>
      <w:rPr>
        <w:rFonts w:ascii="Courier New" w:hAnsi="Courier New" w:cs="Courier New" w:hint="default"/>
      </w:rPr>
    </w:lvl>
    <w:lvl w:ilvl="8" w:tplc="A73EA384" w:tentative="1">
      <w:start w:val="1"/>
      <w:numFmt w:val="bullet"/>
      <w:lvlText w:val=""/>
      <w:lvlJc w:val="left"/>
      <w:pPr>
        <w:ind w:left="6480" w:hanging="360"/>
      </w:pPr>
      <w:rPr>
        <w:rFonts w:ascii="Wingdings" w:hAnsi="Wingdings" w:hint="default"/>
      </w:rPr>
    </w:lvl>
  </w:abstractNum>
  <w:abstractNum w:abstractNumId="146" w15:restartNumberingAfterBreak="0">
    <w:nsid w:val="394266C5"/>
    <w:multiLevelType w:val="hybridMultilevel"/>
    <w:tmpl w:val="C7DAA212"/>
    <w:lvl w:ilvl="0" w:tplc="0A048E8A">
      <w:start w:val="1"/>
      <w:numFmt w:val="bullet"/>
      <w:lvlText w:val=""/>
      <w:lvlJc w:val="left"/>
      <w:pPr>
        <w:ind w:left="720" w:hanging="360"/>
      </w:pPr>
      <w:rPr>
        <w:rFonts w:ascii="Symbol" w:hAnsi="Symbol" w:hint="default"/>
      </w:rPr>
    </w:lvl>
    <w:lvl w:ilvl="1" w:tplc="AB86E18E" w:tentative="1">
      <w:start w:val="1"/>
      <w:numFmt w:val="bullet"/>
      <w:lvlText w:val="o"/>
      <w:lvlJc w:val="left"/>
      <w:pPr>
        <w:ind w:left="1440" w:hanging="360"/>
      </w:pPr>
      <w:rPr>
        <w:rFonts w:ascii="Courier New" w:hAnsi="Courier New" w:cs="Courier New" w:hint="default"/>
      </w:rPr>
    </w:lvl>
    <w:lvl w:ilvl="2" w:tplc="C016BEF6" w:tentative="1">
      <w:start w:val="1"/>
      <w:numFmt w:val="bullet"/>
      <w:lvlText w:val=""/>
      <w:lvlJc w:val="left"/>
      <w:pPr>
        <w:ind w:left="2160" w:hanging="360"/>
      </w:pPr>
      <w:rPr>
        <w:rFonts w:ascii="Wingdings" w:hAnsi="Wingdings" w:hint="default"/>
      </w:rPr>
    </w:lvl>
    <w:lvl w:ilvl="3" w:tplc="7DE06B9E" w:tentative="1">
      <w:start w:val="1"/>
      <w:numFmt w:val="bullet"/>
      <w:lvlText w:val=""/>
      <w:lvlJc w:val="left"/>
      <w:pPr>
        <w:ind w:left="2880" w:hanging="360"/>
      </w:pPr>
      <w:rPr>
        <w:rFonts w:ascii="Symbol" w:hAnsi="Symbol" w:hint="default"/>
      </w:rPr>
    </w:lvl>
    <w:lvl w:ilvl="4" w:tplc="2F1838EC" w:tentative="1">
      <w:start w:val="1"/>
      <w:numFmt w:val="bullet"/>
      <w:lvlText w:val="o"/>
      <w:lvlJc w:val="left"/>
      <w:pPr>
        <w:ind w:left="3600" w:hanging="360"/>
      </w:pPr>
      <w:rPr>
        <w:rFonts w:ascii="Courier New" w:hAnsi="Courier New" w:cs="Courier New" w:hint="default"/>
      </w:rPr>
    </w:lvl>
    <w:lvl w:ilvl="5" w:tplc="210AEFA8" w:tentative="1">
      <w:start w:val="1"/>
      <w:numFmt w:val="bullet"/>
      <w:lvlText w:val=""/>
      <w:lvlJc w:val="left"/>
      <w:pPr>
        <w:ind w:left="4320" w:hanging="360"/>
      </w:pPr>
      <w:rPr>
        <w:rFonts w:ascii="Wingdings" w:hAnsi="Wingdings" w:hint="default"/>
      </w:rPr>
    </w:lvl>
    <w:lvl w:ilvl="6" w:tplc="9CDE85E4" w:tentative="1">
      <w:start w:val="1"/>
      <w:numFmt w:val="bullet"/>
      <w:lvlText w:val=""/>
      <w:lvlJc w:val="left"/>
      <w:pPr>
        <w:ind w:left="5040" w:hanging="360"/>
      </w:pPr>
      <w:rPr>
        <w:rFonts w:ascii="Symbol" w:hAnsi="Symbol" w:hint="default"/>
      </w:rPr>
    </w:lvl>
    <w:lvl w:ilvl="7" w:tplc="25B4E0BC" w:tentative="1">
      <w:start w:val="1"/>
      <w:numFmt w:val="bullet"/>
      <w:lvlText w:val="o"/>
      <w:lvlJc w:val="left"/>
      <w:pPr>
        <w:ind w:left="5760" w:hanging="360"/>
      </w:pPr>
      <w:rPr>
        <w:rFonts w:ascii="Courier New" w:hAnsi="Courier New" w:cs="Courier New" w:hint="default"/>
      </w:rPr>
    </w:lvl>
    <w:lvl w:ilvl="8" w:tplc="23AE187A" w:tentative="1">
      <w:start w:val="1"/>
      <w:numFmt w:val="bullet"/>
      <w:lvlText w:val=""/>
      <w:lvlJc w:val="left"/>
      <w:pPr>
        <w:ind w:left="6480" w:hanging="360"/>
      </w:pPr>
      <w:rPr>
        <w:rFonts w:ascii="Wingdings" w:hAnsi="Wingdings" w:hint="default"/>
      </w:rPr>
    </w:lvl>
  </w:abstractNum>
  <w:abstractNum w:abstractNumId="147" w15:restartNumberingAfterBreak="0">
    <w:nsid w:val="3A353F03"/>
    <w:multiLevelType w:val="hybridMultilevel"/>
    <w:tmpl w:val="29F60B00"/>
    <w:lvl w:ilvl="0" w:tplc="738AF012">
      <w:start w:val="1"/>
      <w:numFmt w:val="decimal"/>
      <w:lvlText w:val="%1."/>
      <w:lvlJc w:val="left"/>
      <w:pPr>
        <w:ind w:left="720" w:hanging="360"/>
      </w:pPr>
    </w:lvl>
    <w:lvl w:ilvl="1" w:tplc="7B32BB90">
      <w:start w:val="1"/>
      <w:numFmt w:val="lowerLetter"/>
      <w:lvlText w:val="%2."/>
      <w:lvlJc w:val="left"/>
      <w:pPr>
        <w:ind w:left="1440" w:hanging="360"/>
      </w:pPr>
    </w:lvl>
    <w:lvl w:ilvl="2" w:tplc="1EC6D248" w:tentative="1">
      <w:start w:val="1"/>
      <w:numFmt w:val="lowerRoman"/>
      <w:lvlText w:val="%3."/>
      <w:lvlJc w:val="right"/>
      <w:pPr>
        <w:ind w:left="2160" w:hanging="180"/>
      </w:pPr>
    </w:lvl>
    <w:lvl w:ilvl="3" w:tplc="92AC64CA" w:tentative="1">
      <w:start w:val="1"/>
      <w:numFmt w:val="decimal"/>
      <w:lvlText w:val="%4."/>
      <w:lvlJc w:val="left"/>
      <w:pPr>
        <w:ind w:left="2880" w:hanging="360"/>
      </w:pPr>
    </w:lvl>
    <w:lvl w:ilvl="4" w:tplc="FEE43FF6" w:tentative="1">
      <w:start w:val="1"/>
      <w:numFmt w:val="lowerLetter"/>
      <w:lvlText w:val="%5."/>
      <w:lvlJc w:val="left"/>
      <w:pPr>
        <w:ind w:left="3600" w:hanging="360"/>
      </w:pPr>
    </w:lvl>
    <w:lvl w:ilvl="5" w:tplc="3FCA7E82" w:tentative="1">
      <w:start w:val="1"/>
      <w:numFmt w:val="lowerRoman"/>
      <w:lvlText w:val="%6."/>
      <w:lvlJc w:val="right"/>
      <w:pPr>
        <w:ind w:left="4320" w:hanging="180"/>
      </w:pPr>
    </w:lvl>
    <w:lvl w:ilvl="6" w:tplc="D19258C0" w:tentative="1">
      <w:start w:val="1"/>
      <w:numFmt w:val="decimal"/>
      <w:lvlText w:val="%7."/>
      <w:lvlJc w:val="left"/>
      <w:pPr>
        <w:ind w:left="5040" w:hanging="360"/>
      </w:pPr>
    </w:lvl>
    <w:lvl w:ilvl="7" w:tplc="52CA97CA" w:tentative="1">
      <w:start w:val="1"/>
      <w:numFmt w:val="lowerLetter"/>
      <w:lvlText w:val="%8."/>
      <w:lvlJc w:val="left"/>
      <w:pPr>
        <w:ind w:left="5760" w:hanging="360"/>
      </w:pPr>
    </w:lvl>
    <w:lvl w:ilvl="8" w:tplc="8D6E2F6C" w:tentative="1">
      <w:start w:val="1"/>
      <w:numFmt w:val="lowerRoman"/>
      <w:lvlText w:val="%9."/>
      <w:lvlJc w:val="right"/>
      <w:pPr>
        <w:ind w:left="6480" w:hanging="180"/>
      </w:pPr>
    </w:lvl>
  </w:abstractNum>
  <w:abstractNum w:abstractNumId="148" w15:restartNumberingAfterBreak="0">
    <w:nsid w:val="3B7537DF"/>
    <w:multiLevelType w:val="hybridMultilevel"/>
    <w:tmpl w:val="550AF1F8"/>
    <w:lvl w:ilvl="0" w:tplc="65CCE0E2">
      <w:start w:val="1"/>
      <w:numFmt w:val="bullet"/>
      <w:lvlText w:val=""/>
      <w:lvlJc w:val="left"/>
      <w:pPr>
        <w:ind w:left="720" w:hanging="360"/>
      </w:pPr>
      <w:rPr>
        <w:rFonts w:ascii="Symbol" w:hAnsi="Symbol" w:hint="default"/>
      </w:rPr>
    </w:lvl>
    <w:lvl w:ilvl="1" w:tplc="01742D0E" w:tentative="1">
      <w:start w:val="1"/>
      <w:numFmt w:val="bullet"/>
      <w:lvlText w:val="o"/>
      <w:lvlJc w:val="left"/>
      <w:pPr>
        <w:ind w:left="1440" w:hanging="360"/>
      </w:pPr>
      <w:rPr>
        <w:rFonts w:ascii="Courier New" w:hAnsi="Courier New" w:cs="Courier New" w:hint="default"/>
      </w:rPr>
    </w:lvl>
    <w:lvl w:ilvl="2" w:tplc="BA5C1370" w:tentative="1">
      <w:start w:val="1"/>
      <w:numFmt w:val="bullet"/>
      <w:lvlText w:val=""/>
      <w:lvlJc w:val="left"/>
      <w:pPr>
        <w:ind w:left="2160" w:hanging="360"/>
      </w:pPr>
      <w:rPr>
        <w:rFonts w:ascii="Wingdings" w:hAnsi="Wingdings" w:hint="default"/>
      </w:rPr>
    </w:lvl>
    <w:lvl w:ilvl="3" w:tplc="1B1EC904" w:tentative="1">
      <w:start w:val="1"/>
      <w:numFmt w:val="bullet"/>
      <w:lvlText w:val=""/>
      <w:lvlJc w:val="left"/>
      <w:pPr>
        <w:ind w:left="2880" w:hanging="360"/>
      </w:pPr>
      <w:rPr>
        <w:rFonts w:ascii="Symbol" w:hAnsi="Symbol" w:hint="default"/>
      </w:rPr>
    </w:lvl>
    <w:lvl w:ilvl="4" w:tplc="379CDA06" w:tentative="1">
      <w:start w:val="1"/>
      <w:numFmt w:val="bullet"/>
      <w:lvlText w:val="o"/>
      <w:lvlJc w:val="left"/>
      <w:pPr>
        <w:ind w:left="3600" w:hanging="360"/>
      </w:pPr>
      <w:rPr>
        <w:rFonts w:ascii="Courier New" w:hAnsi="Courier New" w:cs="Courier New" w:hint="default"/>
      </w:rPr>
    </w:lvl>
    <w:lvl w:ilvl="5" w:tplc="D21050D4" w:tentative="1">
      <w:start w:val="1"/>
      <w:numFmt w:val="bullet"/>
      <w:lvlText w:val=""/>
      <w:lvlJc w:val="left"/>
      <w:pPr>
        <w:ind w:left="4320" w:hanging="360"/>
      </w:pPr>
      <w:rPr>
        <w:rFonts w:ascii="Wingdings" w:hAnsi="Wingdings" w:hint="default"/>
      </w:rPr>
    </w:lvl>
    <w:lvl w:ilvl="6" w:tplc="30FE043C" w:tentative="1">
      <w:start w:val="1"/>
      <w:numFmt w:val="bullet"/>
      <w:lvlText w:val=""/>
      <w:lvlJc w:val="left"/>
      <w:pPr>
        <w:ind w:left="5040" w:hanging="360"/>
      </w:pPr>
      <w:rPr>
        <w:rFonts w:ascii="Symbol" w:hAnsi="Symbol" w:hint="default"/>
      </w:rPr>
    </w:lvl>
    <w:lvl w:ilvl="7" w:tplc="C3981EC6" w:tentative="1">
      <w:start w:val="1"/>
      <w:numFmt w:val="bullet"/>
      <w:lvlText w:val="o"/>
      <w:lvlJc w:val="left"/>
      <w:pPr>
        <w:ind w:left="5760" w:hanging="360"/>
      </w:pPr>
      <w:rPr>
        <w:rFonts w:ascii="Courier New" w:hAnsi="Courier New" w:cs="Courier New" w:hint="default"/>
      </w:rPr>
    </w:lvl>
    <w:lvl w:ilvl="8" w:tplc="D444EC9C" w:tentative="1">
      <w:start w:val="1"/>
      <w:numFmt w:val="bullet"/>
      <w:lvlText w:val=""/>
      <w:lvlJc w:val="left"/>
      <w:pPr>
        <w:ind w:left="6480" w:hanging="360"/>
      </w:pPr>
      <w:rPr>
        <w:rFonts w:ascii="Wingdings" w:hAnsi="Wingdings" w:hint="default"/>
      </w:rPr>
    </w:lvl>
  </w:abstractNum>
  <w:abstractNum w:abstractNumId="149" w15:restartNumberingAfterBreak="0">
    <w:nsid w:val="3BFA159A"/>
    <w:multiLevelType w:val="hybridMultilevel"/>
    <w:tmpl w:val="F7BC8952"/>
    <w:lvl w:ilvl="0" w:tplc="A7363BFA">
      <w:start w:val="1"/>
      <w:numFmt w:val="bullet"/>
      <w:lvlText w:val=""/>
      <w:lvlJc w:val="left"/>
      <w:pPr>
        <w:ind w:left="720" w:hanging="360"/>
      </w:pPr>
      <w:rPr>
        <w:rFonts w:ascii="Symbol" w:hAnsi="Symbol" w:hint="default"/>
      </w:rPr>
    </w:lvl>
    <w:lvl w:ilvl="1" w:tplc="64B4D0BA">
      <w:start w:val="1"/>
      <w:numFmt w:val="bullet"/>
      <w:lvlText w:val="o"/>
      <w:lvlJc w:val="left"/>
      <w:pPr>
        <w:ind w:left="1440" w:hanging="360"/>
      </w:pPr>
      <w:rPr>
        <w:rFonts w:ascii="Courier New" w:hAnsi="Courier New" w:cs="Courier New" w:hint="default"/>
      </w:rPr>
    </w:lvl>
    <w:lvl w:ilvl="2" w:tplc="2C284590" w:tentative="1">
      <w:start w:val="1"/>
      <w:numFmt w:val="bullet"/>
      <w:lvlText w:val=""/>
      <w:lvlJc w:val="left"/>
      <w:pPr>
        <w:ind w:left="2160" w:hanging="360"/>
      </w:pPr>
      <w:rPr>
        <w:rFonts w:ascii="Wingdings" w:hAnsi="Wingdings" w:hint="default"/>
      </w:rPr>
    </w:lvl>
    <w:lvl w:ilvl="3" w:tplc="1D48C7C0" w:tentative="1">
      <w:start w:val="1"/>
      <w:numFmt w:val="bullet"/>
      <w:lvlText w:val=""/>
      <w:lvlJc w:val="left"/>
      <w:pPr>
        <w:ind w:left="2880" w:hanging="360"/>
      </w:pPr>
      <w:rPr>
        <w:rFonts w:ascii="Symbol" w:hAnsi="Symbol" w:hint="default"/>
      </w:rPr>
    </w:lvl>
    <w:lvl w:ilvl="4" w:tplc="9A82E604" w:tentative="1">
      <w:start w:val="1"/>
      <w:numFmt w:val="bullet"/>
      <w:lvlText w:val="o"/>
      <w:lvlJc w:val="left"/>
      <w:pPr>
        <w:ind w:left="3600" w:hanging="360"/>
      </w:pPr>
      <w:rPr>
        <w:rFonts w:ascii="Courier New" w:hAnsi="Courier New" w:cs="Courier New" w:hint="default"/>
      </w:rPr>
    </w:lvl>
    <w:lvl w:ilvl="5" w:tplc="DC7E8CE8" w:tentative="1">
      <w:start w:val="1"/>
      <w:numFmt w:val="bullet"/>
      <w:lvlText w:val=""/>
      <w:lvlJc w:val="left"/>
      <w:pPr>
        <w:ind w:left="4320" w:hanging="360"/>
      </w:pPr>
      <w:rPr>
        <w:rFonts w:ascii="Wingdings" w:hAnsi="Wingdings" w:hint="default"/>
      </w:rPr>
    </w:lvl>
    <w:lvl w:ilvl="6" w:tplc="146AAA14" w:tentative="1">
      <w:start w:val="1"/>
      <w:numFmt w:val="bullet"/>
      <w:lvlText w:val=""/>
      <w:lvlJc w:val="left"/>
      <w:pPr>
        <w:ind w:left="5040" w:hanging="360"/>
      </w:pPr>
      <w:rPr>
        <w:rFonts w:ascii="Symbol" w:hAnsi="Symbol" w:hint="default"/>
      </w:rPr>
    </w:lvl>
    <w:lvl w:ilvl="7" w:tplc="2E664AA8" w:tentative="1">
      <w:start w:val="1"/>
      <w:numFmt w:val="bullet"/>
      <w:lvlText w:val="o"/>
      <w:lvlJc w:val="left"/>
      <w:pPr>
        <w:ind w:left="5760" w:hanging="360"/>
      </w:pPr>
      <w:rPr>
        <w:rFonts w:ascii="Courier New" w:hAnsi="Courier New" w:cs="Courier New" w:hint="default"/>
      </w:rPr>
    </w:lvl>
    <w:lvl w:ilvl="8" w:tplc="A29499AA" w:tentative="1">
      <w:start w:val="1"/>
      <w:numFmt w:val="bullet"/>
      <w:lvlText w:val=""/>
      <w:lvlJc w:val="left"/>
      <w:pPr>
        <w:ind w:left="6480" w:hanging="360"/>
      </w:pPr>
      <w:rPr>
        <w:rFonts w:ascii="Wingdings" w:hAnsi="Wingdings" w:hint="default"/>
      </w:rPr>
    </w:lvl>
  </w:abstractNum>
  <w:abstractNum w:abstractNumId="150" w15:restartNumberingAfterBreak="0">
    <w:nsid w:val="3C0661E6"/>
    <w:multiLevelType w:val="hybridMultilevel"/>
    <w:tmpl w:val="1FB00790"/>
    <w:lvl w:ilvl="0" w:tplc="949215D4">
      <w:start w:val="1"/>
      <w:numFmt w:val="bullet"/>
      <w:lvlText w:val=""/>
      <w:lvlJc w:val="left"/>
      <w:pPr>
        <w:ind w:left="720" w:hanging="360"/>
      </w:pPr>
      <w:rPr>
        <w:rFonts w:ascii="Symbol" w:hAnsi="Symbol" w:hint="default"/>
      </w:rPr>
    </w:lvl>
    <w:lvl w:ilvl="1" w:tplc="B6B24AA6" w:tentative="1">
      <w:start w:val="1"/>
      <w:numFmt w:val="bullet"/>
      <w:lvlText w:val="o"/>
      <w:lvlJc w:val="left"/>
      <w:pPr>
        <w:ind w:left="1440" w:hanging="360"/>
      </w:pPr>
      <w:rPr>
        <w:rFonts w:ascii="Courier New" w:hAnsi="Courier New" w:cs="Courier New" w:hint="default"/>
      </w:rPr>
    </w:lvl>
    <w:lvl w:ilvl="2" w:tplc="3ABEFB42" w:tentative="1">
      <w:start w:val="1"/>
      <w:numFmt w:val="bullet"/>
      <w:lvlText w:val=""/>
      <w:lvlJc w:val="left"/>
      <w:pPr>
        <w:ind w:left="2160" w:hanging="360"/>
      </w:pPr>
      <w:rPr>
        <w:rFonts w:ascii="Wingdings" w:hAnsi="Wingdings" w:hint="default"/>
      </w:rPr>
    </w:lvl>
    <w:lvl w:ilvl="3" w:tplc="B2DAE970" w:tentative="1">
      <w:start w:val="1"/>
      <w:numFmt w:val="bullet"/>
      <w:lvlText w:val=""/>
      <w:lvlJc w:val="left"/>
      <w:pPr>
        <w:ind w:left="2880" w:hanging="360"/>
      </w:pPr>
      <w:rPr>
        <w:rFonts w:ascii="Symbol" w:hAnsi="Symbol" w:hint="default"/>
      </w:rPr>
    </w:lvl>
    <w:lvl w:ilvl="4" w:tplc="16760C5E" w:tentative="1">
      <w:start w:val="1"/>
      <w:numFmt w:val="bullet"/>
      <w:lvlText w:val="o"/>
      <w:lvlJc w:val="left"/>
      <w:pPr>
        <w:ind w:left="3600" w:hanging="360"/>
      </w:pPr>
      <w:rPr>
        <w:rFonts w:ascii="Courier New" w:hAnsi="Courier New" w:cs="Courier New" w:hint="default"/>
      </w:rPr>
    </w:lvl>
    <w:lvl w:ilvl="5" w:tplc="ED14C29C" w:tentative="1">
      <w:start w:val="1"/>
      <w:numFmt w:val="bullet"/>
      <w:lvlText w:val=""/>
      <w:lvlJc w:val="left"/>
      <w:pPr>
        <w:ind w:left="4320" w:hanging="360"/>
      </w:pPr>
      <w:rPr>
        <w:rFonts w:ascii="Wingdings" w:hAnsi="Wingdings" w:hint="default"/>
      </w:rPr>
    </w:lvl>
    <w:lvl w:ilvl="6" w:tplc="657A726C" w:tentative="1">
      <w:start w:val="1"/>
      <w:numFmt w:val="bullet"/>
      <w:lvlText w:val=""/>
      <w:lvlJc w:val="left"/>
      <w:pPr>
        <w:ind w:left="5040" w:hanging="360"/>
      </w:pPr>
      <w:rPr>
        <w:rFonts w:ascii="Symbol" w:hAnsi="Symbol" w:hint="default"/>
      </w:rPr>
    </w:lvl>
    <w:lvl w:ilvl="7" w:tplc="FE76B46E" w:tentative="1">
      <w:start w:val="1"/>
      <w:numFmt w:val="bullet"/>
      <w:lvlText w:val="o"/>
      <w:lvlJc w:val="left"/>
      <w:pPr>
        <w:ind w:left="5760" w:hanging="360"/>
      </w:pPr>
      <w:rPr>
        <w:rFonts w:ascii="Courier New" w:hAnsi="Courier New" w:cs="Courier New" w:hint="default"/>
      </w:rPr>
    </w:lvl>
    <w:lvl w:ilvl="8" w:tplc="54BABB82" w:tentative="1">
      <w:start w:val="1"/>
      <w:numFmt w:val="bullet"/>
      <w:lvlText w:val=""/>
      <w:lvlJc w:val="left"/>
      <w:pPr>
        <w:ind w:left="6480" w:hanging="360"/>
      </w:pPr>
      <w:rPr>
        <w:rFonts w:ascii="Wingdings" w:hAnsi="Wingdings" w:hint="default"/>
      </w:rPr>
    </w:lvl>
  </w:abstractNum>
  <w:abstractNum w:abstractNumId="151" w15:restartNumberingAfterBreak="0">
    <w:nsid w:val="3C166623"/>
    <w:multiLevelType w:val="hybridMultilevel"/>
    <w:tmpl w:val="46C695F8"/>
    <w:lvl w:ilvl="0" w:tplc="BE6A61C8">
      <w:start w:val="1"/>
      <w:numFmt w:val="bullet"/>
      <w:lvlText w:val=""/>
      <w:lvlJc w:val="left"/>
      <w:pPr>
        <w:ind w:left="720" w:hanging="360"/>
      </w:pPr>
      <w:rPr>
        <w:rFonts w:ascii="Symbol" w:hAnsi="Symbol" w:hint="default"/>
      </w:rPr>
    </w:lvl>
    <w:lvl w:ilvl="1" w:tplc="980ED48E">
      <w:start w:val="1"/>
      <w:numFmt w:val="bullet"/>
      <w:lvlText w:val="o"/>
      <w:lvlJc w:val="left"/>
      <w:pPr>
        <w:ind w:left="1440" w:hanging="360"/>
      </w:pPr>
      <w:rPr>
        <w:rFonts w:ascii="Courier New" w:hAnsi="Courier New" w:cs="Courier New" w:hint="default"/>
      </w:rPr>
    </w:lvl>
    <w:lvl w:ilvl="2" w:tplc="FCBA199A" w:tentative="1">
      <w:start w:val="1"/>
      <w:numFmt w:val="bullet"/>
      <w:lvlText w:val=""/>
      <w:lvlJc w:val="left"/>
      <w:pPr>
        <w:ind w:left="2160" w:hanging="360"/>
      </w:pPr>
      <w:rPr>
        <w:rFonts w:ascii="Wingdings" w:hAnsi="Wingdings" w:hint="default"/>
      </w:rPr>
    </w:lvl>
    <w:lvl w:ilvl="3" w:tplc="B2A4BEBE" w:tentative="1">
      <w:start w:val="1"/>
      <w:numFmt w:val="bullet"/>
      <w:lvlText w:val=""/>
      <w:lvlJc w:val="left"/>
      <w:pPr>
        <w:ind w:left="2880" w:hanging="360"/>
      </w:pPr>
      <w:rPr>
        <w:rFonts w:ascii="Symbol" w:hAnsi="Symbol" w:hint="default"/>
      </w:rPr>
    </w:lvl>
    <w:lvl w:ilvl="4" w:tplc="16E46C66" w:tentative="1">
      <w:start w:val="1"/>
      <w:numFmt w:val="bullet"/>
      <w:lvlText w:val="o"/>
      <w:lvlJc w:val="left"/>
      <w:pPr>
        <w:ind w:left="3600" w:hanging="360"/>
      </w:pPr>
      <w:rPr>
        <w:rFonts w:ascii="Courier New" w:hAnsi="Courier New" w:cs="Courier New" w:hint="default"/>
      </w:rPr>
    </w:lvl>
    <w:lvl w:ilvl="5" w:tplc="DE04C8FE" w:tentative="1">
      <w:start w:val="1"/>
      <w:numFmt w:val="bullet"/>
      <w:lvlText w:val=""/>
      <w:lvlJc w:val="left"/>
      <w:pPr>
        <w:ind w:left="4320" w:hanging="360"/>
      </w:pPr>
      <w:rPr>
        <w:rFonts w:ascii="Wingdings" w:hAnsi="Wingdings" w:hint="default"/>
      </w:rPr>
    </w:lvl>
    <w:lvl w:ilvl="6" w:tplc="5588DB4C" w:tentative="1">
      <w:start w:val="1"/>
      <w:numFmt w:val="bullet"/>
      <w:lvlText w:val=""/>
      <w:lvlJc w:val="left"/>
      <w:pPr>
        <w:ind w:left="5040" w:hanging="360"/>
      </w:pPr>
      <w:rPr>
        <w:rFonts w:ascii="Symbol" w:hAnsi="Symbol" w:hint="default"/>
      </w:rPr>
    </w:lvl>
    <w:lvl w:ilvl="7" w:tplc="B680E932" w:tentative="1">
      <w:start w:val="1"/>
      <w:numFmt w:val="bullet"/>
      <w:lvlText w:val="o"/>
      <w:lvlJc w:val="left"/>
      <w:pPr>
        <w:ind w:left="5760" w:hanging="360"/>
      </w:pPr>
      <w:rPr>
        <w:rFonts w:ascii="Courier New" w:hAnsi="Courier New" w:cs="Courier New" w:hint="default"/>
      </w:rPr>
    </w:lvl>
    <w:lvl w:ilvl="8" w:tplc="C9BE059A" w:tentative="1">
      <w:start w:val="1"/>
      <w:numFmt w:val="bullet"/>
      <w:lvlText w:val=""/>
      <w:lvlJc w:val="left"/>
      <w:pPr>
        <w:ind w:left="6480" w:hanging="360"/>
      </w:pPr>
      <w:rPr>
        <w:rFonts w:ascii="Wingdings" w:hAnsi="Wingdings" w:hint="default"/>
      </w:rPr>
    </w:lvl>
  </w:abstractNum>
  <w:abstractNum w:abstractNumId="152" w15:restartNumberingAfterBreak="0">
    <w:nsid w:val="3C566540"/>
    <w:multiLevelType w:val="hybridMultilevel"/>
    <w:tmpl w:val="0D26D53C"/>
    <w:lvl w:ilvl="0" w:tplc="E734627E">
      <w:start w:val="1"/>
      <w:numFmt w:val="decimal"/>
      <w:lvlText w:val="%1."/>
      <w:lvlJc w:val="left"/>
      <w:pPr>
        <w:ind w:left="720" w:hanging="360"/>
      </w:pPr>
    </w:lvl>
    <w:lvl w:ilvl="1" w:tplc="E87218E4">
      <w:start w:val="1"/>
      <w:numFmt w:val="lowerLetter"/>
      <w:lvlText w:val="%2."/>
      <w:lvlJc w:val="left"/>
      <w:pPr>
        <w:ind w:left="1440" w:hanging="360"/>
      </w:pPr>
    </w:lvl>
    <w:lvl w:ilvl="2" w:tplc="2ED02EF2" w:tentative="1">
      <w:start w:val="1"/>
      <w:numFmt w:val="lowerRoman"/>
      <w:lvlText w:val="%3."/>
      <w:lvlJc w:val="right"/>
      <w:pPr>
        <w:ind w:left="2160" w:hanging="180"/>
      </w:pPr>
    </w:lvl>
    <w:lvl w:ilvl="3" w:tplc="8292BDAA" w:tentative="1">
      <w:start w:val="1"/>
      <w:numFmt w:val="decimal"/>
      <w:lvlText w:val="%4."/>
      <w:lvlJc w:val="left"/>
      <w:pPr>
        <w:ind w:left="2880" w:hanging="360"/>
      </w:pPr>
    </w:lvl>
    <w:lvl w:ilvl="4" w:tplc="9874309E" w:tentative="1">
      <w:start w:val="1"/>
      <w:numFmt w:val="lowerLetter"/>
      <w:lvlText w:val="%5."/>
      <w:lvlJc w:val="left"/>
      <w:pPr>
        <w:ind w:left="3600" w:hanging="360"/>
      </w:pPr>
    </w:lvl>
    <w:lvl w:ilvl="5" w:tplc="942A8AC8" w:tentative="1">
      <w:start w:val="1"/>
      <w:numFmt w:val="lowerRoman"/>
      <w:lvlText w:val="%6."/>
      <w:lvlJc w:val="right"/>
      <w:pPr>
        <w:ind w:left="4320" w:hanging="180"/>
      </w:pPr>
    </w:lvl>
    <w:lvl w:ilvl="6" w:tplc="895C3924" w:tentative="1">
      <w:start w:val="1"/>
      <w:numFmt w:val="decimal"/>
      <w:lvlText w:val="%7."/>
      <w:lvlJc w:val="left"/>
      <w:pPr>
        <w:ind w:left="5040" w:hanging="360"/>
      </w:pPr>
    </w:lvl>
    <w:lvl w:ilvl="7" w:tplc="824E5476" w:tentative="1">
      <w:start w:val="1"/>
      <w:numFmt w:val="lowerLetter"/>
      <w:lvlText w:val="%8."/>
      <w:lvlJc w:val="left"/>
      <w:pPr>
        <w:ind w:left="5760" w:hanging="360"/>
      </w:pPr>
    </w:lvl>
    <w:lvl w:ilvl="8" w:tplc="9F2CD37E" w:tentative="1">
      <w:start w:val="1"/>
      <w:numFmt w:val="lowerRoman"/>
      <w:lvlText w:val="%9."/>
      <w:lvlJc w:val="right"/>
      <w:pPr>
        <w:ind w:left="6480" w:hanging="180"/>
      </w:pPr>
    </w:lvl>
  </w:abstractNum>
  <w:abstractNum w:abstractNumId="153" w15:restartNumberingAfterBreak="0">
    <w:nsid w:val="3C5E2219"/>
    <w:multiLevelType w:val="hybridMultilevel"/>
    <w:tmpl w:val="846A57A0"/>
    <w:lvl w:ilvl="0" w:tplc="F496AEC2">
      <w:start w:val="1"/>
      <w:numFmt w:val="bullet"/>
      <w:lvlText w:val=""/>
      <w:lvlJc w:val="left"/>
      <w:pPr>
        <w:ind w:left="720" w:hanging="360"/>
      </w:pPr>
      <w:rPr>
        <w:rFonts w:ascii="Symbol" w:hAnsi="Symbol" w:hint="default"/>
      </w:rPr>
    </w:lvl>
    <w:lvl w:ilvl="1" w:tplc="E190CE54">
      <w:start w:val="1"/>
      <w:numFmt w:val="bullet"/>
      <w:lvlText w:val="o"/>
      <w:lvlJc w:val="left"/>
      <w:pPr>
        <w:ind w:left="1440" w:hanging="360"/>
      </w:pPr>
      <w:rPr>
        <w:rFonts w:ascii="Courier New" w:hAnsi="Courier New" w:cs="Courier New" w:hint="default"/>
      </w:rPr>
    </w:lvl>
    <w:lvl w:ilvl="2" w:tplc="0E8C7CB0" w:tentative="1">
      <w:start w:val="1"/>
      <w:numFmt w:val="bullet"/>
      <w:lvlText w:val=""/>
      <w:lvlJc w:val="left"/>
      <w:pPr>
        <w:ind w:left="2160" w:hanging="360"/>
      </w:pPr>
      <w:rPr>
        <w:rFonts w:ascii="Wingdings" w:hAnsi="Wingdings" w:hint="default"/>
      </w:rPr>
    </w:lvl>
    <w:lvl w:ilvl="3" w:tplc="04269DF4" w:tentative="1">
      <w:start w:val="1"/>
      <w:numFmt w:val="bullet"/>
      <w:lvlText w:val=""/>
      <w:lvlJc w:val="left"/>
      <w:pPr>
        <w:ind w:left="2880" w:hanging="360"/>
      </w:pPr>
      <w:rPr>
        <w:rFonts w:ascii="Symbol" w:hAnsi="Symbol" w:hint="default"/>
      </w:rPr>
    </w:lvl>
    <w:lvl w:ilvl="4" w:tplc="359C0840" w:tentative="1">
      <w:start w:val="1"/>
      <w:numFmt w:val="bullet"/>
      <w:lvlText w:val="o"/>
      <w:lvlJc w:val="left"/>
      <w:pPr>
        <w:ind w:left="3600" w:hanging="360"/>
      </w:pPr>
      <w:rPr>
        <w:rFonts w:ascii="Courier New" w:hAnsi="Courier New" w:cs="Courier New" w:hint="default"/>
      </w:rPr>
    </w:lvl>
    <w:lvl w:ilvl="5" w:tplc="D0E8F900" w:tentative="1">
      <w:start w:val="1"/>
      <w:numFmt w:val="bullet"/>
      <w:lvlText w:val=""/>
      <w:lvlJc w:val="left"/>
      <w:pPr>
        <w:ind w:left="4320" w:hanging="360"/>
      </w:pPr>
      <w:rPr>
        <w:rFonts w:ascii="Wingdings" w:hAnsi="Wingdings" w:hint="default"/>
      </w:rPr>
    </w:lvl>
    <w:lvl w:ilvl="6" w:tplc="1792AFE6" w:tentative="1">
      <w:start w:val="1"/>
      <w:numFmt w:val="bullet"/>
      <w:lvlText w:val=""/>
      <w:lvlJc w:val="left"/>
      <w:pPr>
        <w:ind w:left="5040" w:hanging="360"/>
      </w:pPr>
      <w:rPr>
        <w:rFonts w:ascii="Symbol" w:hAnsi="Symbol" w:hint="default"/>
      </w:rPr>
    </w:lvl>
    <w:lvl w:ilvl="7" w:tplc="975AE784" w:tentative="1">
      <w:start w:val="1"/>
      <w:numFmt w:val="bullet"/>
      <w:lvlText w:val="o"/>
      <w:lvlJc w:val="left"/>
      <w:pPr>
        <w:ind w:left="5760" w:hanging="360"/>
      </w:pPr>
      <w:rPr>
        <w:rFonts w:ascii="Courier New" w:hAnsi="Courier New" w:cs="Courier New" w:hint="default"/>
      </w:rPr>
    </w:lvl>
    <w:lvl w:ilvl="8" w:tplc="5094D036" w:tentative="1">
      <w:start w:val="1"/>
      <w:numFmt w:val="bullet"/>
      <w:lvlText w:val=""/>
      <w:lvlJc w:val="left"/>
      <w:pPr>
        <w:ind w:left="6480" w:hanging="360"/>
      </w:pPr>
      <w:rPr>
        <w:rFonts w:ascii="Wingdings" w:hAnsi="Wingdings" w:hint="default"/>
      </w:rPr>
    </w:lvl>
  </w:abstractNum>
  <w:abstractNum w:abstractNumId="154" w15:restartNumberingAfterBreak="0">
    <w:nsid w:val="3C9E3DCE"/>
    <w:multiLevelType w:val="hybridMultilevel"/>
    <w:tmpl w:val="88CC692E"/>
    <w:lvl w:ilvl="0" w:tplc="AAA278A4">
      <w:start w:val="1"/>
      <w:numFmt w:val="bullet"/>
      <w:lvlText w:val=""/>
      <w:lvlJc w:val="left"/>
      <w:pPr>
        <w:ind w:left="720" w:hanging="360"/>
      </w:pPr>
      <w:rPr>
        <w:rFonts w:ascii="Symbol" w:hAnsi="Symbol" w:hint="default"/>
      </w:rPr>
    </w:lvl>
    <w:lvl w:ilvl="1" w:tplc="A730896E">
      <w:start w:val="1"/>
      <w:numFmt w:val="bullet"/>
      <w:lvlText w:val="o"/>
      <w:lvlJc w:val="left"/>
      <w:pPr>
        <w:ind w:left="1440" w:hanging="360"/>
      </w:pPr>
      <w:rPr>
        <w:rFonts w:ascii="Courier New" w:hAnsi="Courier New" w:cs="Courier New" w:hint="default"/>
      </w:rPr>
    </w:lvl>
    <w:lvl w:ilvl="2" w:tplc="A79EF40C" w:tentative="1">
      <w:start w:val="1"/>
      <w:numFmt w:val="bullet"/>
      <w:lvlText w:val=""/>
      <w:lvlJc w:val="left"/>
      <w:pPr>
        <w:ind w:left="2160" w:hanging="360"/>
      </w:pPr>
      <w:rPr>
        <w:rFonts w:ascii="Wingdings" w:hAnsi="Wingdings" w:hint="default"/>
      </w:rPr>
    </w:lvl>
    <w:lvl w:ilvl="3" w:tplc="37A6402C" w:tentative="1">
      <w:start w:val="1"/>
      <w:numFmt w:val="bullet"/>
      <w:lvlText w:val=""/>
      <w:lvlJc w:val="left"/>
      <w:pPr>
        <w:ind w:left="2880" w:hanging="360"/>
      </w:pPr>
      <w:rPr>
        <w:rFonts w:ascii="Symbol" w:hAnsi="Symbol" w:hint="default"/>
      </w:rPr>
    </w:lvl>
    <w:lvl w:ilvl="4" w:tplc="5DC81F0A" w:tentative="1">
      <w:start w:val="1"/>
      <w:numFmt w:val="bullet"/>
      <w:lvlText w:val="o"/>
      <w:lvlJc w:val="left"/>
      <w:pPr>
        <w:ind w:left="3600" w:hanging="360"/>
      </w:pPr>
      <w:rPr>
        <w:rFonts w:ascii="Courier New" w:hAnsi="Courier New" w:cs="Courier New" w:hint="default"/>
      </w:rPr>
    </w:lvl>
    <w:lvl w:ilvl="5" w:tplc="439AE41A" w:tentative="1">
      <w:start w:val="1"/>
      <w:numFmt w:val="bullet"/>
      <w:lvlText w:val=""/>
      <w:lvlJc w:val="left"/>
      <w:pPr>
        <w:ind w:left="4320" w:hanging="360"/>
      </w:pPr>
      <w:rPr>
        <w:rFonts w:ascii="Wingdings" w:hAnsi="Wingdings" w:hint="default"/>
      </w:rPr>
    </w:lvl>
    <w:lvl w:ilvl="6" w:tplc="770A5812" w:tentative="1">
      <w:start w:val="1"/>
      <w:numFmt w:val="bullet"/>
      <w:lvlText w:val=""/>
      <w:lvlJc w:val="left"/>
      <w:pPr>
        <w:ind w:left="5040" w:hanging="360"/>
      </w:pPr>
      <w:rPr>
        <w:rFonts w:ascii="Symbol" w:hAnsi="Symbol" w:hint="default"/>
      </w:rPr>
    </w:lvl>
    <w:lvl w:ilvl="7" w:tplc="2B98D0FE" w:tentative="1">
      <w:start w:val="1"/>
      <w:numFmt w:val="bullet"/>
      <w:lvlText w:val="o"/>
      <w:lvlJc w:val="left"/>
      <w:pPr>
        <w:ind w:left="5760" w:hanging="360"/>
      </w:pPr>
      <w:rPr>
        <w:rFonts w:ascii="Courier New" w:hAnsi="Courier New" w:cs="Courier New" w:hint="default"/>
      </w:rPr>
    </w:lvl>
    <w:lvl w:ilvl="8" w:tplc="3E3CFC54" w:tentative="1">
      <w:start w:val="1"/>
      <w:numFmt w:val="bullet"/>
      <w:lvlText w:val=""/>
      <w:lvlJc w:val="left"/>
      <w:pPr>
        <w:ind w:left="6480" w:hanging="360"/>
      </w:pPr>
      <w:rPr>
        <w:rFonts w:ascii="Wingdings" w:hAnsi="Wingdings" w:hint="default"/>
      </w:rPr>
    </w:lvl>
  </w:abstractNum>
  <w:abstractNum w:abstractNumId="155" w15:restartNumberingAfterBreak="0">
    <w:nsid w:val="3DED780C"/>
    <w:multiLevelType w:val="hybridMultilevel"/>
    <w:tmpl w:val="67942362"/>
    <w:lvl w:ilvl="0" w:tplc="C0727DEE">
      <w:start w:val="1"/>
      <w:numFmt w:val="bullet"/>
      <w:lvlText w:val=""/>
      <w:lvlJc w:val="left"/>
      <w:pPr>
        <w:ind w:left="720" w:hanging="360"/>
      </w:pPr>
      <w:rPr>
        <w:rFonts w:ascii="Symbol" w:hAnsi="Symbol" w:hint="default"/>
      </w:rPr>
    </w:lvl>
    <w:lvl w:ilvl="1" w:tplc="81FAF4BA" w:tentative="1">
      <w:start w:val="1"/>
      <w:numFmt w:val="bullet"/>
      <w:lvlText w:val="o"/>
      <w:lvlJc w:val="left"/>
      <w:pPr>
        <w:ind w:left="1440" w:hanging="360"/>
      </w:pPr>
      <w:rPr>
        <w:rFonts w:ascii="Courier New" w:hAnsi="Courier New" w:cs="Courier New" w:hint="default"/>
      </w:rPr>
    </w:lvl>
    <w:lvl w:ilvl="2" w:tplc="3A0412F0" w:tentative="1">
      <w:start w:val="1"/>
      <w:numFmt w:val="bullet"/>
      <w:lvlText w:val=""/>
      <w:lvlJc w:val="left"/>
      <w:pPr>
        <w:ind w:left="2160" w:hanging="360"/>
      </w:pPr>
      <w:rPr>
        <w:rFonts w:ascii="Wingdings" w:hAnsi="Wingdings" w:hint="default"/>
      </w:rPr>
    </w:lvl>
    <w:lvl w:ilvl="3" w:tplc="DBD6389A" w:tentative="1">
      <w:start w:val="1"/>
      <w:numFmt w:val="bullet"/>
      <w:lvlText w:val=""/>
      <w:lvlJc w:val="left"/>
      <w:pPr>
        <w:ind w:left="2880" w:hanging="360"/>
      </w:pPr>
      <w:rPr>
        <w:rFonts w:ascii="Symbol" w:hAnsi="Symbol" w:hint="default"/>
      </w:rPr>
    </w:lvl>
    <w:lvl w:ilvl="4" w:tplc="BB90FF32" w:tentative="1">
      <w:start w:val="1"/>
      <w:numFmt w:val="bullet"/>
      <w:lvlText w:val="o"/>
      <w:lvlJc w:val="left"/>
      <w:pPr>
        <w:ind w:left="3600" w:hanging="360"/>
      </w:pPr>
      <w:rPr>
        <w:rFonts w:ascii="Courier New" w:hAnsi="Courier New" w:cs="Courier New" w:hint="default"/>
      </w:rPr>
    </w:lvl>
    <w:lvl w:ilvl="5" w:tplc="D916C86A" w:tentative="1">
      <w:start w:val="1"/>
      <w:numFmt w:val="bullet"/>
      <w:lvlText w:val=""/>
      <w:lvlJc w:val="left"/>
      <w:pPr>
        <w:ind w:left="4320" w:hanging="360"/>
      </w:pPr>
      <w:rPr>
        <w:rFonts w:ascii="Wingdings" w:hAnsi="Wingdings" w:hint="default"/>
      </w:rPr>
    </w:lvl>
    <w:lvl w:ilvl="6" w:tplc="4300E2DA" w:tentative="1">
      <w:start w:val="1"/>
      <w:numFmt w:val="bullet"/>
      <w:lvlText w:val=""/>
      <w:lvlJc w:val="left"/>
      <w:pPr>
        <w:ind w:left="5040" w:hanging="360"/>
      </w:pPr>
      <w:rPr>
        <w:rFonts w:ascii="Symbol" w:hAnsi="Symbol" w:hint="default"/>
      </w:rPr>
    </w:lvl>
    <w:lvl w:ilvl="7" w:tplc="60B6A3B4" w:tentative="1">
      <w:start w:val="1"/>
      <w:numFmt w:val="bullet"/>
      <w:lvlText w:val="o"/>
      <w:lvlJc w:val="left"/>
      <w:pPr>
        <w:ind w:left="5760" w:hanging="360"/>
      </w:pPr>
      <w:rPr>
        <w:rFonts w:ascii="Courier New" w:hAnsi="Courier New" w:cs="Courier New" w:hint="default"/>
      </w:rPr>
    </w:lvl>
    <w:lvl w:ilvl="8" w:tplc="BBA0993E" w:tentative="1">
      <w:start w:val="1"/>
      <w:numFmt w:val="bullet"/>
      <w:lvlText w:val=""/>
      <w:lvlJc w:val="left"/>
      <w:pPr>
        <w:ind w:left="6480" w:hanging="360"/>
      </w:pPr>
      <w:rPr>
        <w:rFonts w:ascii="Wingdings" w:hAnsi="Wingdings" w:hint="default"/>
      </w:rPr>
    </w:lvl>
  </w:abstractNum>
  <w:abstractNum w:abstractNumId="156" w15:restartNumberingAfterBreak="0">
    <w:nsid w:val="3E6276A7"/>
    <w:multiLevelType w:val="hybridMultilevel"/>
    <w:tmpl w:val="8738D1A0"/>
    <w:lvl w:ilvl="0" w:tplc="65CC9DCA">
      <w:start w:val="1"/>
      <w:numFmt w:val="decimal"/>
      <w:lvlText w:val="%1."/>
      <w:lvlJc w:val="left"/>
      <w:pPr>
        <w:ind w:left="720" w:hanging="360"/>
      </w:pPr>
    </w:lvl>
    <w:lvl w:ilvl="1" w:tplc="B5ECAC56">
      <w:start w:val="1"/>
      <w:numFmt w:val="lowerLetter"/>
      <w:lvlText w:val="%2."/>
      <w:lvlJc w:val="left"/>
      <w:pPr>
        <w:ind w:left="1440" w:hanging="360"/>
      </w:pPr>
    </w:lvl>
    <w:lvl w:ilvl="2" w:tplc="DC008BA4" w:tentative="1">
      <w:start w:val="1"/>
      <w:numFmt w:val="lowerRoman"/>
      <w:lvlText w:val="%3."/>
      <w:lvlJc w:val="right"/>
      <w:pPr>
        <w:ind w:left="2160" w:hanging="180"/>
      </w:pPr>
    </w:lvl>
    <w:lvl w:ilvl="3" w:tplc="B8D6628A" w:tentative="1">
      <w:start w:val="1"/>
      <w:numFmt w:val="decimal"/>
      <w:lvlText w:val="%4."/>
      <w:lvlJc w:val="left"/>
      <w:pPr>
        <w:ind w:left="2880" w:hanging="360"/>
      </w:pPr>
    </w:lvl>
    <w:lvl w:ilvl="4" w:tplc="A2925894" w:tentative="1">
      <w:start w:val="1"/>
      <w:numFmt w:val="lowerLetter"/>
      <w:lvlText w:val="%5."/>
      <w:lvlJc w:val="left"/>
      <w:pPr>
        <w:ind w:left="3600" w:hanging="360"/>
      </w:pPr>
    </w:lvl>
    <w:lvl w:ilvl="5" w:tplc="B68490B4" w:tentative="1">
      <w:start w:val="1"/>
      <w:numFmt w:val="lowerRoman"/>
      <w:lvlText w:val="%6."/>
      <w:lvlJc w:val="right"/>
      <w:pPr>
        <w:ind w:left="4320" w:hanging="180"/>
      </w:pPr>
    </w:lvl>
    <w:lvl w:ilvl="6" w:tplc="F3B85F82" w:tentative="1">
      <w:start w:val="1"/>
      <w:numFmt w:val="decimal"/>
      <w:lvlText w:val="%7."/>
      <w:lvlJc w:val="left"/>
      <w:pPr>
        <w:ind w:left="5040" w:hanging="360"/>
      </w:pPr>
    </w:lvl>
    <w:lvl w:ilvl="7" w:tplc="8FAC213E" w:tentative="1">
      <w:start w:val="1"/>
      <w:numFmt w:val="lowerLetter"/>
      <w:lvlText w:val="%8."/>
      <w:lvlJc w:val="left"/>
      <w:pPr>
        <w:ind w:left="5760" w:hanging="360"/>
      </w:pPr>
    </w:lvl>
    <w:lvl w:ilvl="8" w:tplc="B024E554" w:tentative="1">
      <w:start w:val="1"/>
      <w:numFmt w:val="lowerRoman"/>
      <w:lvlText w:val="%9."/>
      <w:lvlJc w:val="right"/>
      <w:pPr>
        <w:ind w:left="6480" w:hanging="180"/>
      </w:pPr>
    </w:lvl>
  </w:abstractNum>
  <w:abstractNum w:abstractNumId="157" w15:restartNumberingAfterBreak="0">
    <w:nsid w:val="3EA04DF6"/>
    <w:multiLevelType w:val="hybridMultilevel"/>
    <w:tmpl w:val="173217B0"/>
    <w:lvl w:ilvl="0" w:tplc="08447C3E">
      <w:start w:val="1"/>
      <w:numFmt w:val="bullet"/>
      <w:lvlText w:val=""/>
      <w:lvlJc w:val="left"/>
      <w:pPr>
        <w:ind w:left="720" w:hanging="360"/>
      </w:pPr>
      <w:rPr>
        <w:rFonts w:ascii="Symbol" w:hAnsi="Symbol" w:hint="default"/>
      </w:rPr>
    </w:lvl>
    <w:lvl w:ilvl="1" w:tplc="FC5C0528">
      <w:start w:val="1"/>
      <w:numFmt w:val="bullet"/>
      <w:lvlText w:val="o"/>
      <w:lvlJc w:val="left"/>
      <w:pPr>
        <w:ind w:left="1440" w:hanging="360"/>
      </w:pPr>
      <w:rPr>
        <w:rFonts w:ascii="Courier New" w:hAnsi="Courier New" w:cs="Courier New" w:hint="default"/>
      </w:rPr>
    </w:lvl>
    <w:lvl w:ilvl="2" w:tplc="3AB0F694" w:tentative="1">
      <w:start w:val="1"/>
      <w:numFmt w:val="bullet"/>
      <w:lvlText w:val=""/>
      <w:lvlJc w:val="left"/>
      <w:pPr>
        <w:ind w:left="2160" w:hanging="360"/>
      </w:pPr>
      <w:rPr>
        <w:rFonts w:ascii="Wingdings" w:hAnsi="Wingdings" w:hint="default"/>
      </w:rPr>
    </w:lvl>
    <w:lvl w:ilvl="3" w:tplc="172A0108" w:tentative="1">
      <w:start w:val="1"/>
      <w:numFmt w:val="bullet"/>
      <w:lvlText w:val=""/>
      <w:lvlJc w:val="left"/>
      <w:pPr>
        <w:ind w:left="2880" w:hanging="360"/>
      </w:pPr>
      <w:rPr>
        <w:rFonts w:ascii="Symbol" w:hAnsi="Symbol" w:hint="default"/>
      </w:rPr>
    </w:lvl>
    <w:lvl w:ilvl="4" w:tplc="D8E0A84A" w:tentative="1">
      <w:start w:val="1"/>
      <w:numFmt w:val="bullet"/>
      <w:lvlText w:val="o"/>
      <w:lvlJc w:val="left"/>
      <w:pPr>
        <w:ind w:left="3600" w:hanging="360"/>
      </w:pPr>
      <w:rPr>
        <w:rFonts w:ascii="Courier New" w:hAnsi="Courier New" w:cs="Courier New" w:hint="default"/>
      </w:rPr>
    </w:lvl>
    <w:lvl w:ilvl="5" w:tplc="CFD2632C" w:tentative="1">
      <w:start w:val="1"/>
      <w:numFmt w:val="bullet"/>
      <w:lvlText w:val=""/>
      <w:lvlJc w:val="left"/>
      <w:pPr>
        <w:ind w:left="4320" w:hanging="360"/>
      </w:pPr>
      <w:rPr>
        <w:rFonts w:ascii="Wingdings" w:hAnsi="Wingdings" w:hint="default"/>
      </w:rPr>
    </w:lvl>
    <w:lvl w:ilvl="6" w:tplc="07C0AD82" w:tentative="1">
      <w:start w:val="1"/>
      <w:numFmt w:val="bullet"/>
      <w:lvlText w:val=""/>
      <w:lvlJc w:val="left"/>
      <w:pPr>
        <w:ind w:left="5040" w:hanging="360"/>
      </w:pPr>
      <w:rPr>
        <w:rFonts w:ascii="Symbol" w:hAnsi="Symbol" w:hint="default"/>
      </w:rPr>
    </w:lvl>
    <w:lvl w:ilvl="7" w:tplc="032CE880" w:tentative="1">
      <w:start w:val="1"/>
      <w:numFmt w:val="bullet"/>
      <w:lvlText w:val="o"/>
      <w:lvlJc w:val="left"/>
      <w:pPr>
        <w:ind w:left="5760" w:hanging="360"/>
      </w:pPr>
      <w:rPr>
        <w:rFonts w:ascii="Courier New" w:hAnsi="Courier New" w:cs="Courier New" w:hint="default"/>
      </w:rPr>
    </w:lvl>
    <w:lvl w:ilvl="8" w:tplc="1370F268" w:tentative="1">
      <w:start w:val="1"/>
      <w:numFmt w:val="bullet"/>
      <w:lvlText w:val=""/>
      <w:lvlJc w:val="left"/>
      <w:pPr>
        <w:ind w:left="6480" w:hanging="360"/>
      </w:pPr>
      <w:rPr>
        <w:rFonts w:ascii="Wingdings" w:hAnsi="Wingdings" w:hint="default"/>
      </w:rPr>
    </w:lvl>
  </w:abstractNum>
  <w:abstractNum w:abstractNumId="158" w15:restartNumberingAfterBreak="0">
    <w:nsid w:val="3F2236BC"/>
    <w:multiLevelType w:val="hybridMultilevel"/>
    <w:tmpl w:val="34AE4D2E"/>
    <w:lvl w:ilvl="0" w:tplc="5A469AAE">
      <w:start w:val="1"/>
      <w:numFmt w:val="decimal"/>
      <w:lvlText w:val="%1."/>
      <w:lvlJc w:val="left"/>
      <w:pPr>
        <w:ind w:left="720" w:hanging="360"/>
      </w:pPr>
    </w:lvl>
    <w:lvl w:ilvl="1" w:tplc="9E4EA7B6">
      <w:start w:val="1"/>
      <w:numFmt w:val="lowerLetter"/>
      <w:lvlText w:val="%2."/>
      <w:lvlJc w:val="left"/>
      <w:pPr>
        <w:ind w:left="1440" w:hanging="360"/>
      </w:pPr>
    </w:lvl>
    <w:lvl w:ilvl="2" w:tplc="68446FBA" w:tentative="1">
      <w:start w:val="1"/>
      <w:numFmt w:val="lowerRoman"/>
      <w:lvlText w:val="%3."/>
      <w:lvlJc w:val="right"/>
      <w:pPr>
        <w:ind w:left="2160" w:hanging="180"/>
      </w:pPr>
    </w:lvl>
    <w:lvl w:ilvl="3" w:tplc="99CC95B8" w:tentative="1">
      <w:start w:val="1"/>
      <w:numFmt w:val="decimal"/>
      <w:lvlText w:val="%4."/>
      <w:lvlJc w:val="left"/>
      <w:pPr>
        <w:ind w:left="2880" w:hanging="360"/>
      </w:pPr>
    </w:lvl>
    <w:lvl w:ilvl="4" w:tplc="42CA9B14" w:tentative="1">
      <w:start w:val="1"/>
      <w:numFmt w:val="lowerLetter"/>
      <w:lvlText w:val="%5."/>
      <w:lvlJc w:val="left"/>
      <w:pPr>
        <w:ind w:left="3600" w:hanging="360"/>
      </w:pPr>
    </w:lvl>
    <w:lvl w:ilvl="5" w:tplc="EDB85548" w:tentative="1">
      <w:start w:val="1"/>
      <w:numFmt w:val="lowerRoman"/>
      <w:lvlText w:val="%6."/>
      <w:lvlJc w:val="right"/>
      <w:pPr>
        <w:ind w:left="4320" w:hanging="180"/>
      </w:pPr>
    </w:lvl>
    <w:lvl w:ilvl="6" w:tplc="FBD4A86E" w:tentative="1">
      <w:start w:val="1"/>
      <w:numFmt w:val="decimal"/>
      <w:lvlText w:val="%7."/>
      <w:lvlJc w:val="left"/>
      <w:pPr>
        <w:ind w:left="5040" w:hanging="360"/>
      </w:pPr>
    </w:lvl>
    <w:lvl w:ilvl="7" w:tplc="ECCA93EC" w:tentative="1">
      <w:start w:val="1"/>
      <w:numFmt w:val="lowerLetter"/>
      <w:lvlText w:val="%8."/>
      <w:lvlJc w:val="left"/>
      <w:pPr>
        <w:ind w:left="5760" w:hanging="360"/>
      </w:pPr>
    </w:lvl>
    <w:lvl w:ilvl="8" w:tplc="52BC6894" w:tentative="1">
      <w:start w:val="1"/>
      <w:numFmt w:val="lowerRoman"/>
      <w:lvlText w:val="%9."/>
      <w:lvlJc w:val="right"/>
      <w:pPr>
        <w:ind w:left="6480" w:hanging="180"/>
      </w:pPr>
    </w:lvl>
  </w:abstractNum>
  <w:abstractNum w:abstractNumId="159" w15:restartNumberingAfterBreak="0">
    <w:nsid w:val="40360745"/>
    <w:multiLevelType w:val="hybridMultilevel"/>
    <w:tmpl w:val="357A162C"/>
    <w:lvl w:ilvl="0" w:tplc="0A860072">
      <w:start w:val="1"/>
      <w:numFmt w:val="bullet"/>
      <w:lvlText w:val=""/>
      <w:lvlJc w:val="left"/>
      <w:pPr>
        <w:ind w:left="720" w:hanging="360"/>
      </w:pPr>
      <w:rPr>
        <w:rFonts w:ascii="Symbol" w:hAnsi="Symbol" w:hint="default"/>
      </w:rPr>
    </w:lvl>
    <w:lvl w:ilvl="1" w:tplc="565220D2" w:tentative="1">
      <w:start w:val="1"/>
      <w:numFmt w:val="bullet"/>
      <w:lvlText w:val="o"/>
      <w:lvlJc w:val="left"/>
      <w:pPr>
        <w:ind w:left="1440" w:hanging="360"/>
      </w:pPr>
      <w:rPr>
        <w:rFonts w:ascii="Courier New" w:hAnsi="Courier New" w:cs="Courier New" w:hint="default"/>
      </w:rPr>
    </w:lvl>
    <w:lvl w:ilvl="2" w:tplc="5E903F2A" w:tentative="1">
      <w:start w:val="1"/>
      <w:numFmt w:val="bullet"/>
      <w:lvlText w:val=""/>
      <w:lvlJc w:val="left"/>
      <w:pPr>
        <w:ind w:left="2160" w:hanging="360"/>
      </w:pPr>
      <w:rPr>
        <w:rFonts w:ascii="Wingdings" w:hAnsi="Wingdings" w:hint="default"/>
      </w:rPr>
    </w:lvl>
    <w:lvl w:ilvl="3" w:tplc="96AE2338" w:tentative="1">
      <w:start w:val="1"/>
      <w:numFmt w:val="bullet"/>
      <w:lvlText w:val=""/>
      <w:lvlJc w:val="left"/>
      <w:pPr>
        <w:ind w:left="2880" w:hanging="360"/>
      </w:pPr>
      <w:rPr>
        <w:rFonts w:ascii="Symbol" w:hAnsi="Symbol" w:hint="default"/>
      </w:rPr>
    </w:lvl>
    <w:lvl w:ilvl="4" w:tplc="8DA0C174" w:tentative="1">
      <w:start w:val="1"/>
      <w:numFmt w:val="bullet"/>
      <w:lvlText w:val="o"/>
      <w:lvlJc w:val="left"/>
      <w:pPr>
        <w:ind w:left="3600" w:hanging="360"/>
      </w:pPr>
      <w:rPr>
        <w:rFonts w:ascii="Courier New" w:hAnsi="Courier New" w:cs="Courier New" w:hint="default"/>
      </w:rPr>
    </w:lvl>
    <w:lvl w:ilvl="5" w:tplc="21809C16" w:tentative="1">
      <w:start w:val="1"/>
      <w:numFmt w:val="bullet"/>
      <w:lvlText w:val=""/>
      <w:lvlJc w:val="left"/>
      <w:pPr>
        <w:ind w:left="4320" w:hanging="360"/>
      </w:pPr>
      <w:rPr>
        <w:rFonts w:ascii="Wingdings" w:hAnsi="Wingdings" w:hint="default"/>
      </w:rPr>
    </w:lvl>
    <w:lvl w:ilvl="6" w:tplc="7F08D80A" w:tentative="1">
      <w:start w:val="1"/>
      <w:numFmt w:val="bullet"/>
      <w:lvlText w:val=""/>
      <w:lvlJc w:val="left"/>
      <w:pPr>
        <w:ind w:left="5040" w:hanging="360"/>
      </w:pPr>
      <w:rPr>
        <w:rFonts w:ascii="Symbol" w:hAnsi="Symbol" w:hint="default"/>
      </w:rPr>
    </w:lvl>
    <w:lvl w:ilvl="7" w:tplc="8B0491E8" w:tentative="1">
      <w:start w:val="1"/>
      <w:numFmt w:val="bullet"/>
      <w:lvlText w:val="o"/>
      <w:lvlJc w:val="left"/>
      <w:pPr>
        <w:ind w:left="5760" w:hanging="360"/>
      </w:pPr>
      <w:rPr>
        <w:rFonts w:ascii="Courier New" w:hAnsi="Courier New" w:cs="Courier New" w:hint="default"/>
      </w:rPr>
    </w:lvl>
    <w:lvl w:ilvl="8" w:tplc="FAE4A086" w:tentative="1">
      <w:start w:val="1"/>
      <w:numFmt w:val="bullet"/>
      <w:lvlText w:val=""/>
      <w:lvlJc w:val="left"/>
      <w:pPr>
        <w:ind w:left="6480" w:hanging="360"/>
      </w:pPr>
      <w:rPr>
        <w:rFonts w:ascii="Wingdings" w:hAnsi="Wingdings" w:hint="default"/>
      </w:rPr>
    </w:lvl>
  </w:abstractNum>
  <w:abstractNum w:abstractNumId="160" w15:restartNumberingAfterBreak="0">
    <w:nsid w:val="4045559F"/>
    <w:multiLevelType w:val="hybridMultilevel"/>
    <w:tmpl w:val="12942D94"/>
    <w:lvl w:ilvl="0" w:tplc="DA5CAAEC">
      <w:start w:val="1"/>
      <w:numFmt w:val="decimal"/>
      <w:lvlText w:val="%1."/>
      <w:lvlJc w:val="left"/>
      <w:pPr>
        <w:ind w:left="720" w:hanging="360"/>
      </w:pPr>
    </w:lvl>
    <w:lvl w:ilvl="1" w:tplc="C8DEA202">
      <w:start w:val="1"/>
      <w:numFmt w:val="lowerLetter"/>
      <w:lvlText w:val="%2."/>
      <w:lvlJc w:val="left"/>
      <w:pPr>
        <w:ind w:left="1440" w:hanging="360"/>
      </w:pPr>
    </w:lvl>
    <w:lvl w:ilvl="2" w:tplc="B880AAE8" w:tentative="1">
      <w:start w:val="1"/>
      <w:numFmt w:val="lowerRoman"/>
      <w:lvlText w:val="%3."/>
      <w:lvlJc w:val="right"/>
      <w:pPr>
        <w:ind w:left="2160" w:hanging="180"/>
      </w:pPr>
    </w:lvl>
    <w:lvl w:ilvl="3" w:tplc="0D1EAEBA" w:tentative="1">
      <w:start w:val="1"/>
      <w:numFmt w:val="decimal"/>
      <w:lvlText w:val="%4."/>
      <w:lvlJc w:val="left"/>
      <w:pPr>
        <w:ind w:left="2880" w:hanging="360"/>
      </w:pPr>
    </w:lvl>
    <w:lvl w:ilvl="4" w:tplc="A95A520A" w:tentative="1">
      <w:start w:val="1"/>
      <w:numFmt w:val="lowerLetter"/>
      <w:lvlText w:val="%5."/>
      <w:lvlJc w:val="left"/>
      <w:pPr>
        <w:ind w:left="3600" w:hanging="360"/>
      </w:pPr>
    </w:lvl>
    <w:lvl w:ilvl="5" w:tplc="D766F7CC" w:tentative="1">
      <w:start w:val="1"/>
      <w:numFmt w:val="lowerRoman"/>
      <w:lvlText w:val="%6."/>
      <w:lvlJc w:val="right"/>
      <w:pPr>
        <w:ind w:left="4320" w:hanging="180"/>
      </w:pPr>
    </w:lvl>
    <w:lvl w:ilvl="6" w:tplc="D89451DE" w:tentative="1">
      <w:start w:val="1"/>
      <w:numFmt w:val="decimal"/>
      <w:lvlText w:val="%7."/>
      <w:lvlJc w:val="left"/>
      <w:pPr>
        <w:ind w:left="5040" w:hanging="360"/>
      </w:pPr>
    </w:lvl>
    <w:lvl w:ilvl="7" w:tplc="0EB6A97E" w:tentative="1">
      <w:start w:val="1"/>
      <w:numFmt w:val="lowerLetter"/>
      <w:lvlText w:val="%8."/>
      <w:lvlJc w:val="left"/>
      <w:pPr>
        <w:ind w:left="5760" w:hanging="360"/>
      </w:pPr>
    </w:lvl>
    <w:lvl w:ilvl="8" w:tplc="CD780596" w:tentative="1">
      <w:start w:val="1"/>
      <w:numFmt w:val="lowerRoman"/>
      <w:lvlText w:val="%9."/>
      <w:lvlJc w:val="right"/>
      <w:pPr>
        <w:ind w:left="6480" w:hanging="180"/>
      </w:pPr>
    </w:lvl>
  </w:abstractNum>
  <w:abstractNum w:abstractNumId="161" w15:restartNumberingAfterBreak="0">
    <w:nsid w:val="40500614"/>
    <w:multiLevelType w:val="hybridMultilevel"/>
    <w:tmpl w:val="DE1C615C"/>
    <w:lvl w:ilvl="0" w:tplc="702A9094">
      <w:start w:val="1"/>
      <w:numFmt w:val="decimal"/>
      <w:lvlText w:val="%1."/>
      <w:lvlJc w:val="left"/>
      <w:pPr>
        <w:ind w:left="720" w:hanging="360"/>
      </w:pPr>
    </w:lvl>
    <w:lvl w:ilvl="1" w:tplc="F8463FFC">
      <w:start w:val="1"/>
      <w:numFmt w:val="lowerLetter"/>
      <w:lvlText w:val="%2."/>
      <w:lvlJc w:val="left"/>
      <w:pPr>
        <w:ind w:left="1440" w:hanging="360"/>
      </w:pPr>
    </w:lvl>
    <w:lvl w:ilvl="2" w:tplc="37088BD2" w:tentative="1">
      <w:start w:val="1"/>
      <w:numFmt w:val="lowerRoman"/>
      <w:lvlText w:val="%3."/>
      <w:lvlJc w:val="right"/>
      <w:pPr>
        <w:ind w:left="2160" w:hanging="180"/>
      </w:pPr>
    </w:lvl>
    <w:lvl w:ilvl="3" w:tplc="87B6D688" w:tentative="1">
      <w:start w:val="1"/>
      <w:numFmt w:val="decimal"/>
      <w:lvlText w:val="%4."/>
      <w:lvlJc w:val="left"/>
      <w:pPr>
        <w:ind w:left="2880" w:hanging="360"/>
      </w:pPr>
    </w:lvl>
    <w:lvl w:ilvl="4" w:tplc="9678E714" w:tentative="1">
      <w:start w:val="1"/>
      <w:numFmt w:val="lowerLetter"/>
      <w:lvlText w:val="%5."/>
      <w:lvlJc w:val="left"/>
      <w:pPr>
        <w:ind w:left="3600" w:hanging="360"/>
      </w:pPr>
    </w:lvl>
    <w:lvl w:ilvl="5" w:tplc="A404DC08" w:tentative="1">
      <w:start w:val="1"/>
      <w:numFmt w:val="lowerRoman"/>
      <w:lvlText w:val="%6."/>
      <w:lvlJc w:val="right"/>
      <w:pPr>
        <w:ind w:left="4320" w:hanging="180"/>
      </w:pPr>
    </w:lvl>
    <w:lvl w:ilvl="6" w:tplc="B74A0784" w:tentative="1">
      <w:start w:val="1"/>
      <w:numFmt w:val="decimal"/>
      <w:lvlText w:val="%7."/>
      <w:lvlJc w:val="left"/>
      <w:pPr>
        <w:ind w:left="5040" w:hanging="360"/>
      </w:pPr>
    </w:lvl>
    <w:lvl w:ilvl="7" w:tplc="C584D89A" w:tentative="1">
      <w:start w:val="1"/>
      <w:numFmt w:val="lowerLetter"/>
      <w:lvlText w:val="%8."/>
      <w:lvlJc w:val="left"/>
      <w:pPr>
        <w:ind w:left="5760" w:hanging="360"/>
      </w:pPr>
    </w:lvl>
    <w:lvl w:ilvl="8" w:tplc="3D38EF54" w:tentative="1">
      <w:start w:val="1"/>
      <w:numFmt w:val="lowerRoman"/>
      <w:lvlText w:val="%9."/>
      <w:lvlJc w:val="right"/>
      <w:pPr>
        <w:ind w:left="6480" w:hanging="180"/>
      </w:pPr>
    </w:lvl>
  </w:abstractNum>
  <w:abstractNum w:abstractNumId="162" w15:restartNumberingAfterBreak="0">
    <w:nsid w:val="40523B2E"/>
    <w:multiLevelType w:val="hybridMultilevel"/>
    <w:tmpl w:val="1748A5C4"/>
    <w:lvl w:ilvl="0" w:tplc="F1F4D9E6">
      <w:start w:val="1"/>
      <w:numFmt w:val="decimal"/>
      <w:lvlText w:val="%1."/>
      <w:lvlJc w:val="left"/>
      <w:pPr>
        <w:ind w:left="720" w:hanging="360"/>
      </w:pPr>
    </w:lvl>
    <w:lvl w:ilvl="1" w:tplc="FDD0A4E8">
      <w:start w:val="1"/>
      <w:numFmt w:val="lowerLetter"/>
      <w:lvlText w:val="%2."/>
      <w:lvlJc w:val="left"/>
      <w:pPr>
        <w:ind w:left="1440" w:hanging="360"/>
      </w:pPr>
    </w:lvl>
    <w:lvl w:ilvl="2" w:tplc="DA8CD07E" w:tentative="1">
      <w:start w:val="1"/>
      <w:numFmt w:val="lowerRoman"/>
      <w:lvlText w:val="%3."/>
      <w:lvlJc w:val="right"/>
      <w:pPr>
        <w:ind w:left="2160" w:hanging="180"/>
      </w:pPr>
    </w:lvl>
    <w:lvl w:ilvl="3" w:tplc="14DA3ED0" w:tentative="1">
      <w:start w:val="1"/>
      <w:numFmt w:val="decimal"/>
      <w:lvlText w:val="%4."/>
      <w:lvlJc w:val="left"/>
      <w:pPr>
        <w:ind w:left="2880" w:hanging="360"/>
      </w:pPr>
    </w:lvl>
    <w:lvl w:ilvl="4" w:tplc="180264FE" w:tentative="1">
      <w:start w:val="1"/>
      <w:numFmt w:val="lowerLetter"/>
      <w:lvlText w:val="%5."/>
      <w:lvlJc w:val="left"/>
      <w:pPr>
        <w:ind w:left="3600" w:hanging="360"/>
      </w:pPr>
    </w:lvl>
    <w:lvl w:ilvl="5" w:tplc="BD4CB634" w:tentative="1">
      <w:start w:val="1"/>
      <w:numFmt w:val="lowerRoman"/>
      <w:lvlText w:val="%6."/>
      <w:lvlJc w:val="right"/>
      <w:pPr>
        <w:ind w:left="4320" w:hanging="180"/>
      </w:pPr>
    </w:lvl>
    <w:lvl w:ilvl="6" w:tplc="5D920200" w:tentative="1">
      <w:start w:val="1"/>
      <w:numFmt w:val="decimal"/>
      <w:lvlText w:val="%7."/>
      <w:lvlJc w:val="left"/>
      <w:pPr>
        <w:ind w:left="5040" w:hanging="360"/>
      </w:pPr>
    </w:lvl>
    <w:lvl w:ilvl="7" w:tplc="0D26E3B2" w:tentative="1">
      <w:start w:val="1"/>
      <w:numFmt w:val="lowerLetter"/>
      <w:lvlText w:val="%8."/>
      <w:lvlJc w:val="left"/>
      <w:pPr>
        <w:ind w:left="5760" w:hanging="360"/>
      </w:pPr>
    </w:lvl>
    <w:lvl w:ilvl="8" w:tplc="C214F492" w:tentative="1">
      <w:start w:val="1"/>
      <w:numFmt w:val="lowerRoman"/>
      <w:lvlText w:val="%9."/>
      <w:lvlJc w:val="right"/>
      <w:pPr>
        <w:ind w:left="6480" w:hanging="180"/>
      </w:pPr>
    </w:lvl>
  </w:abstractNum>
  <w:abstractNum w:abstractNumId="163" w15:restartNumberingAfterBreak="0">
    <w:nsid w:val="40FE1F2C"/>
    <w:multiLevelType w:val="hybridMultilevel"/>
    <w:tmpl w:val="1714ADDC"/>
    <w:lvl w:ilvl="0" w:tplc="6E36A63C">
      <w:start w:val="1"/>
      <w:numFmt w:val="bullet"/>
      <w:lvlText w:val=""/>
      <w:lvlJc w:val="left"/>
      <w:pPr>
        <w:ind w:left="720" w:hanging="360"/>
      </w:pPr>
      <w:rPr>
        <w:rFonts w:ascii="Symbol" w:hAnsi="Symbol" w:hint="default"/>
      </w:rPr>
    </w:lvl>
    <w:lvl w:ilvl="1" w:tplc="DDFEE4EC">
      <w:start w:val="1"/>
      <w:numFmt w:val="bullet"/>
      <w:lvlText w:val="o"/>
      <w:lvlJc w:val="left"/>
      <w:pPr>
        <w:ind w:left="1440" w:hanging="360"/>
      </w:pPr>
      <w:rPr>
        <w:rFonts w:ascii="Courier New" w:hAnsi="Courier New" w:cs="Courier New" w:hint="default"/>
      </w:rPr>
    </w:lvl>
    <w:lvl w:ilvl="2" w:tplc="C07CDF2E" w:tentative="1">
      <w:start w:val="1"/>
      <w:numFmt w:val="bullet"/>
      <w:lvlText w:val=""/>
      <w:lvlJc w:val="left"/>
      <w:pPr>
        <w:ind w:left="2160" w:hanging="360"/>
      </w:pPr>
      <w:rPr>
        <w:rFonts w:ascii="Wingdings" w:hAnsi="Wingdings" w:hint="default"/>
      </w:rPr>
    </w:lvl>
    <w:lvl w:ilvl="3" w:tplc="AC083A00" w:tentative="1">
      <w:start w:val="1"/>
      <w:numFmt w:val="bullet"/>
      <w:lvlText w:val=""/>
      <w:lvlJc w:val="left"/>
      <w:pPr>
        <w:ind w:left="2880" w:hanging="360"/>
      </w:pPr>
      <w:rPr>
        <w:rFonts w:ascii="Symbol" w:hAnsi="Symbol" w:hint="default"/>
      </w:rPr>
    </w:lvl>
    <w:lvl w:ilvl="4" w:tplc="86109F84" w:tentative="1">
      <w:start w:val="1"/>
      <w:numFmt w:val="bullet"/>
      <w:lvlText w:val="o"/>
      <w:lvlJc w:val="left"/>
      <w:pPr>
        <w:ind w:left="3600" w:hanging="360"/>
      </w:pPr>
      <w:rPr>
        <w:rFonts w:ascii="Courier New" w:hAnsi="Courier New" w:cs="Courier New" w:hint="default"/>
      </w:rPr>
    </w:lvl>
    <w:lvl w:ilvl="5" w:tplc="2FC64C98" w:tentative="1">
      <w:start w:val="1"/>
      <w:numFmt w:val="bullet"/>
      <w:lvlText w:val=""/>
      <w:lvlJc w:val="left"/>
      <w:pPr>
        <w:ind w:left="4320" w:hanging="360"/>
      </w:pPr>
      <w:rPr>
        <w:rFonts w:ascii="Wingdings" w:hAnsi="Wingdings" w:hint="default"/>
      </w:rPr>
    </w:lvl>
    <w:lvl w:ilvl="6" w:tplc="F6547C52" w:tentative="1">
      <w:start w:val="1"/>
      <w:numFmt w:val="bullet"/>
      <w:lvlText w:val=""/>
      <w:lvlJc w:val="left"/>
      <w:pPr>
        <w:ind w:left="5040" w:hanging="360"/>
      </w:pPr>
      <w:rPr>
        <w:rFonts w:ascii="Symbol" w:hAnsi="Symbol" w:hint="default"/>
      </w:rPr>
    </w:lvl>
    <w:lvl w:ilvl="7" w:tplc="D2E4358C" w:tentative="1">
      <w:start w:val="1"/>
      <w:numFmt w:val="bullet"/>
      <w:lvlText w:val="o"/>
      <w:lvlJc w:val="left"/>
      <w:pPr>
        <w:ind w:left="5760" w:hanging="360"/>
      </w:pPr>
      <w:rPr>
        <w:rFonts w:ascii="Courier New" w:hAnsi="Courier New" w:cs="Courier New" w:hint="default"/>
      </w:rPr>
    </w:lvl>
    <w:lvl w:ilvl="8" w:tplc="9094FDD4" w:tentative="1">
      <w:start w:val="1"/>
      <w:numFmt w:val="bullet"/>
      <w:lvlText w:val=""/>
      <w:lvlJc w:val="left"/>
      <w:pPr>
        <w:ind w:left="6480" w:hanging="360"/>
      </w:pPr>
      <w:rPr>
        <w:rFonts w:ascii="Wingdings" w:hAnsi="Wingdings" w:hint="default"/>
      </w:rPr>
    </w:lvl>
  </w:abstractNum>
  <w:abstractNum w:abstractNumId="164" w15:restartNumberingAfterBreak="0">
    <w:nsid w:val="41157539"/>
    <w:multiLevelType w:val="hybridMultilevel"/>
    <w:tmpl w:val="D6DC5B36"/>
    <w:lvl w:ilvl="0" w:tplc="BBCE58FE">
      <w:start w:val="1"/>
      <w:numFmt w:val="bullet"/>
      <w:lvlText w:val=""/>
      <w:lvlJc w:val="left"/>
      <w:pPr>
        <w:ind w:left="720" w:hanging="360"/>
      </w:pPr>
      <w:rPr>
        <w:rFonts w:ascii="Symbol" w:hAnsi="Symbol" w:hint="default"/>
      </w:rPr>
    </w:lvl>
    <w:lvl w:ilvl="1" w:tplc="93907742">
      <w:start w:val="1"/>
      <w:numFmt w:val="bullet"/>
      <w:lvlText w:val="o"/>
      <w:lvlJc w:val="left"/>
      <w:pPr>
        <w:ind w:left="1440" w:hanging="360"/>
      </w:pPr>
      <w:rPr>
        <w:rFonts w:ascii="Courier New" w:hAnsi="Courier New" w:cs="Courier New" w:hint="default"/>
      </w:rPr>
    </w:lvl>
    <w:lvl w:ilvl="2" w:tplc="A4C24018" w:tentative="1">
      <w:start w:val="1"/>
      <w:numFmt w:val="bullet"/>
      <w:lvlText w:val=""/>
      <w:lvlJc w:val="left"/>
      <w:pPr>
        <w:ind w:left="2160" w:hanging="360"/>
      </w:pPr>
      <w:rPr>
        <w:rFonts w:ascii="Wingdings" w:hAnsi="Wingdings" w:hint="default"/>
      </w:rPr>
    </w:lvl>
    <w:lvl w:ilvl="3" w:tplc="578AC240" w:tentative="1">
      <w:start w:val="1"/>
      <w:numFmt w:val="bullet"/>
      <w:lvlText w:val=""/>
      <w:lvlJc w:val="left"/>
      <w:pPr>
        <w:ind w:left="2880" w:hanging="360"/>
      </w:pPr>
      <w:rPr>
        <w:rFonts w:ascii="Symbol" w:hAnsi="Symbol" w:hint="default"/>
      </w:rPr>
    </w:lvl>
    <w:lvl w:ilvl="4" w:tplc="AA60B4EA" w:tentative="1">
      <w:start w:val="1"/>
      <w:numFmt w:val="bullet"/>
      <w:lvlText w:val="o"/>
      <w:lvlJc w:val="left"/>
      <w:pPr>
        <w:ind w:left="3600" w:hanging="360"/>
      </w:pPr>
      <w:rPr>
        <w:rFonts w:ascii="Courier New" w:hAnsi="Courier New" w:cs="Courier New" w:hint="default"/>
      </w:rPr>
    </w:lvl>
    <w:lvl w:ilvl="5" w:tplc="FF6A1662" w:tentative="1">
      <w:start w:val="1"/>
      <w:numFmt w:val="bullet"/>
      <w:lvlText w:val=""/>
      <w:lvlJc w:val="left"/>
      <w:pPr>
        <w:ind w:left="4320" w:hanging="360"/>
      </w:pPr>
      <w:rPr>
        <w:rFonts w:ascii="Wingdings" w:hAnsi="Wingdings" w:hint="default"/>
      </w:rPr>
    </w:lvl>
    <w:lvl w:ilvl="6" w:tplc="122679D6" w:tentative="1">
      <w:start w:val="1"/>
      <w:numFmt w:val="bullet"/>
      <w:lvlText w:val=""/>
      <w:lvlJc w:val="left"/>
      <w:pPr>
        <w:ind w:left="5040" w:hanging="360"/>
      </w:pPr>
      <w:rPr>
        <w:rFonts w:ascii="Symbol" w:hAnsi="Symbol" w:hint="default"/>
      </w:rPr>
    </w:lvl>
    <w:lvl w:ilvl="7" w:tplc="A7A60A48" w:tentative="1">
      <w:start w:val="1"/>
      <w:numFmt w:val="bullet"/>
      <w:lvlText w:val="o"/>
      <w:lvlJc w:val="left"/>
      <w:pPr>
        <w:ind w:left="5760" w:hanging="360"/>
      </w:pPr>
      <w:rPr>
        <w:rFonts w:ascii="Courier New" w:hAnsi="Courier New" w:cs="Courier New" w:hint="default"/>
      </w:rPr>
    </w:lvl>
    <w:lvl w:ilvl="8" w:tplc="D37615CC" w:tentative="1">
      <w:start w:val="1"/>
      <w:numFmt w:val="bullet"/>
      <w:lvlText w:val=""/>
      <w:lvlJc w:val="left"/>
      <w:pPr>
        <w:ind w:left="6480" w:hanging="360"/>
      </w:pPr>
      <w:rPr>
        <w:rFonts w:ascii="Wingdings" w:hAnsi="Wingdings" w:hint="default"/>
      </w:rPr>
    </w:lvl>
  </w:abstractNum>
  <w:abstractNum w:abstractNumId="165" w15:restartNumberingAfterBreak="0">
    <w:nsid w:val="41355B93"/>
    <w:multiLevelType w:val="hybridMultilevel"/>
    <w:tmpl w:val="B47474A8"/>
    <w:lvl w:ilvl="0" w:tplc="BDFAA1BC">
      <w:start w:val="1"/>
      <w:numFmt w:val="bullet"/>
      <w:lvlText w:val=""/>
      <w:lvlJc w:val="left"/>
      <w:pPr>
        <w:ind w:left="720" w:hanging="360"/>
      </w:pPr>
      <w:rPr>
        <w:rFonts w:ascii="Symbol" w:hAnsi="Symbol" w:hint="default"/>
      </w:rPr>
    </w:lvl>
    <w:lvl w:ilvl="1" w:tplc="25FE0B16" w:tentative="1">
      <w:start w:val="1"/>
      <w:numFmt w:val="bullet"/>
      <w:lvlText w:val="o"/>
      <w:lvlJc w:val="left"/>
      <w:pPr>
        <w:ind w:left="1440" w:hanging="360"/>
      </w:pPr>
      <w:rPr>
        <w:rFonts w:ascii="Courier New" w:hAnsi="Courier New" w:cs="Courier New" w:hint="default"/>
      </w:rPr>
    </w:lvl>
    <w:lvl w:ilvl="2" w:tplc="C510736A" w:tentative="1">
      <w:start w:val="1"/>
      <w:numFmt w:val="bullet"/>
      <w:lvlText w:val=""/>
      <w:lvlJc w:val="left"/>
      <w:pPr>
        <w:ind w:left="2160" w:hanging="360"/>
      </w:pPr>
      <w:rPr>
        <w:rFonts w:ascii="Wingdings" w:hAnsi="Wingdings" w:hint="default"/>
      </w:rPr>
    </w:lvl>
    <w:lvl w:ilvl="3" w:tplc="222C439A" w:tentative="1">
      <w:start w:val="1"/>
      <w:numFmt w:val="bullet"/>
      <w:lvlText w:val=""/>
      <w:lvlJc w:val="left"/>
      <w:pPr>
        <w:ind w:left="2880" w:hanging="360"/>
      </w:pPr>
      <w:rPr>
        <w:rFonts w:ascii="Symbol" w:hAnsi="Symbol" w:hint="default"/>
      </w:rPr>
    </w:lvl>
    <w:lvl w:ilvl="4" w:tplc="01FEE4B0" w:tentative="1">
      <w:start w:val="1"/>
      <w:numFmt w:val="bullet"/>
      <w:lvlText w:val="o"/>
      <w:lvlJc w:val="left"/>
      <w:pPr>
        <w:ind w:left="3600" w:hanging="360"/>
      </w:pPr>
      <w:rPr>
        <w:rFonts w:ascii="Courier New" w:hAnsi="Courier New" w:cs="Courier New" w:hint="default"/>
      </w:rPr>
    </w:lvl>
    <w:lvl w:ilvl="5" w:tplc="F1A4BF82" w:tentative="1">
      <w:start w:val="1"/>
      <w:numFmt w:val="bullet"/>
      <w:lvlText w:val=""/>
      <w:lvlJc w:val="left"/>
      <w:pPr>
        <w:ind w:left="4320" w:hanging="360"/>
      </w:pPr>
      <w:rPr>
        <w:rFonts w:ascii="Wingdings" w:hAnsi="Wingdings" w:hint="default"/>
      </w:rPr>
    </w:lvl>
    <w:lvl w:ilvl="6" w:tplc="8382A4EA" w:tentative="1">
      <w:start w:val="1"/>
      <w:numFmt w:val="bullet"/>
      <w:lvlText w:val=""/>
      <w:lvlJc w:val="left"/>
      <w:pPr>
        <w:ind w:left="5040" w:hanging="360"/>
      </w:pPr>
      <w:rPr>
        <w:rFonts w:ascii="Symbol" w:hAnsi="Symbol" w:hint="default"/>
      </w:rPr>
    </w:lvl>
    <w:lvl w:ilvl="7" w:tplc="1F708926" w:tentative="1">
      <w:start w:val="1"/>
      <w:numFmt w:val="bullet"/>
      <w:lvlText w:val="o"/>
      <w:lvlJc w:val="left"/>
      <w:pPr>
        <w:ind w:left="5760" w:hanging="360"/>
      </w:pPr>
      <w:rPr>
        <w:rFonts w:ascii="Courier New" w:hAnsi="Courier New" w:cs="Courier New" w:hint="default"/>
      </w:rPr>
    </w:lvl>
    <w:lvl w:ilvl="8" w:tplc="0928AD22" w:tentative="1">
      <w:start w:val="1"/>
      <w:numFmt w:val="bullet"/>
      <w:lvlText w:val=""/>
      <w:lvlJc w:val="left"/>
      <w:pPr>
        <w:ind w:left="6480" w:hanging="360"/>
      </w:pPr>
      <w:rPr>
        <w:rFonts w:ascii="Wingdings" w:hAnsi="Wingdings" w:hint="default"/>
      </w:rPr>
    </w:lvl>
  </w:abstractNum>
  <w:abstractNum w:abstractNumId="166" w15:restartNumberingAfterBreak="0">
    <w:nsid w:val="414B2689"/>
    <w:multiLevelType w:val="hybridMultilevel"/>
    <w:tmpl w:val="3D94D97A"/>
    <w:lvl w:ilvl="0" w:tplc="A9D84132">
      <w:start w:val="1"/>
      <w:numFmt w:val="bullet"/>
      <w:lvlText w:val=""/>
      <w:lvlJc w:val="left"/>
      <w:pPr>
        <w:ind w:left="720" w:hanging="360"/>
      </w:pPr>
      <w:rPr>
        <w:rFonts w:ascii="Symbol" w:hAnsi="Symbol" w:hint="default"/>
      </w:rPr>
    </w:lvl>
    <w:lvl w:ilvl="1" w:tplc="7AD23A28" w:tentative="1">
      <w:start w:val="1"/>
      <w:numFmt w:val="bullet"/>
      <w:lvlText w:val="o"/>
      <w:lvlJc w:val="left"/>
      <w:pPr>
        <w:ind w:left="1440" w:hanging="360"/>
      </w:pPr>
      <w:rPr>
        <w:rFonts w:ascii="Courier New" w:hAnsi="Courier New" w:cs="Courier New" w:hint="default"/>
      </w:rPr>
    </w:lvl>
    <w:lvl w:ilvl="2" w:tplc="62F6E468" w:tentative="1">
      <w:start w:val="1"/>
      <w:numFmt w:val="bullet"/>
      <w:lvlText w:val=""/>
      <w:lvlJc w:val="left"/>
      <w:pPr>
        <w:ind w:left="2160" w:hanging="360"/>
      </w:pPr>
      <w:rPr>
        <w:rFonts w:ascii="Wingdings" w:hAnsi="Wingdings" w:hint="default"/>
      </w:rPr>
    </w:lvl>
    <w:lvl w:ilvl="3" w:tplc="03123400" w:tentative="1">
      <w:start w:val="1"/>
      <w:numFmt w:val="bullet"/>
      <w:lvlText w:val=""/>
      <w:lvlJc w:val="left"/>
      <w:pPr>
        <w:ind w:left="2880" w:hanging="360"/>
      </w:pPr>
      <w:rPr>
        <w:rFonts w:ascii="Symbol" w:hAnsi="Symbol" w:hint="default"/>
      </w:rPr>
    </w:lvl>
    <w:lvl w:ilvl="4" w:tplc="32F65EB0" w:tentative="1">
      <w:start w:val="1"/>
      <w:numFmt w:val="bullet"/>
      <w:lvlText w:val="o"/>
      <w:lvlJc w:val="left"/>
      <w:pPr>
        <w:ind w:left="3600" w:hanging="360"/>
      </w:pPr>
      <w:rPr>
        <w:rFonts w:ascii="Courier New" w:hAnsi="Courier New" w:cs="Courier New" w:hint="default"/>
      </w:rPr>
    </w:lvl>
    <w:lvl w:ilvl="5" w:tplc="DC2288CC" w:tentative="1">
      <w:start w:val="1"/>
      <w:numFmt w:val="bullet"/>
      <w:lvlText w:val=""/>
      <w:lvlJc w:val="left"/>
      <w:pPr>
        <w:ind w:left="4320" w:hanging="360"/>
      </w:pPr>
      <w:rPr>
        <w:rFonts w:ascii="Wingdings" w:hAnsi="Wingdings" w:hint="default"/>
      </w:rPr>
    </w:lvl>
    <w:lvl w:ilvl="6" w:tplc="75303C64" w:tentative="1">
      <w:start w:val="1"/>
      <w:numFmt w:val="bullet"/>
      <w:lvlText w:val=""/>
      <w:lvlJc w:val="left"/>
      <w:pPr>
        <w:ind w:left="5040" w:hanging="360"/>
      </w:pPr>
      <w:rPr>
        <w:rFonts w:ascii="Symbol" w:hAnsi="Symbol" w:hint="default"/>
      </w:rPr>
    </w:lvl>
    <w:lvl w:ilvl="7" w:tplc="448AC2A6" w:tentative="1">
      <w:start w:val="1"/>
      <w:numFmt w:val="bullet"/>
      <w:lvlText w:val="o"/>
      <w:lvlJc w:val="left"/>
      <w:pPr>
        <w:ind w:left="5760" w:hanging="360"/>
      </w:pPr>
      <w:rPr>
        <w:rFonts w:ascii="Courier New" w:hAnsi="Courier New" w:cs="Courier New" w:hint="default"/>
      </w:rPr>
    </w:lvl>
    <w:lvl w:ilvl="8" w:tplc="F62EDA38" w:tentative="1">
      <w:start w:val="1"/>
      <w:numFmt w:val="bullet"/>
      <w:lvlText w:val=""/>
      <w:lvlJc w:val="left"/>
      <w:pPr>
        <w:ind w:left="6480" w:hanging="360"/>
      </w:pPr>
      <w:rPr>
        <w:rFonts w:ascii="Wingdings" w:hAnsi="Wingdings" w:hint="default"/>
      </w:rPr>
    </w:lvl>
  </w:abstractNum>
  <w:abstractNum w:abstractNumId="167" w15:restartNumberingAfterBreak="0">
    <w:nsid w:val="41BD2A2B"/>
    <w:multiLevelType w:val="hybridMultilevel"/>
    <w:tmpl w:val="FC54BB40"/>
    <w:lvl w:ilvl="0" w:tplc="3878E064">
      <w:start w:val="1"/>
      <w:numFmt w:val="bullet"/>
      <w:lvlText w:val=""/>
      <w:lvlJc w:val="left"/>
      <w:pPr>
        <w:ind w:left="720" w:hanging="360"/>
      </w:pPr>
      <w:rPr>
        <w:rFonts w:ascii="Symbol" w:hAnsi="Symbol" w:hint="default"/>
      </w:rPr>
    </w:lvl>
    <w:lvl w:ilvl="1" w:tplc="F43C3178" w:tentative="1">
      <w:start w:val="1"/>
      <w:numFmt w:val="bullet"/>
      <w:lvlText w:val="o"/>
      <w:lvlJc w:val="left"/>
      <w:pPr>
        <w:ind w:left="1440" w:hanging="360"/>
      </w:pPr>
      <w:rPr>
        <w:rFonts w:ascii="Courier New" w:hAnsi="Courier New" w:cs="Courier New" w:hint="default"/>
      </w:rPr>
    </w:lvl>
    <w:lvl w:ilvl="2" w:tplc="54106572" w:tentative="1">
      <w:start w:val="1"/>
      <w:numFmt w:val="bullet"/>
      <w:lvlText w:val=""/>
      <w:lvlJc w:val="left"/>
      <w:pPr>
        <w:ind w:left="2160" w:hanging="360"/>
      </w:pPr>
      <w:rPr>
        <w:rFonts w:ascii="Wingdings" w:hAnsi="Wingdings" w:hint="default"/>
      </w:rPr>
    </w:lvl>
    <w:lvl w:ilvl="3" w:tplc="63EA7BC0" w:tentative="1">
      <w:start w:val="1"/>
      <w:numFmt w:val="bullet"/>
      <w:lvlText w:val=""/>
      <w:lvlJc w:val="left"/>
      <w:pPr>
        <w:ind w:left="2880" w:hanging="360"/>
      </w:pPr>
      <w:rPr>
        <w:rFonts w:ascii="Symbol" w:hAnsi="Symbol" w:hint="default"/>
      </w:rPr>
    </w:lvl>
    <w:lvl w:ilvl="4" w:tplc="DEE0B776" w:tentative="1">
      <w:start w:val="1"/>
      <w:numFmt w:val="bullet"/>
      <w:lvlText w:val="o"/>
      <w:lvlJc w:val="left"/>
      <w:pPr>
        <w:ind w:left="3600" w:hanging="360"/>
      </w:pPr>
      <w:rPr>
        <w:rFonts w:ascii="Courier New" w:hAnsi="Courier New" w:cs="Courier New" w:hint="default"/>
      </w:rPr>
    </w:lvl>
    <w:lvl w:ilvl="5" w:tplc="C35C4F72" w:tentative="1">
      <w:start w:val="1"/>
      <w:numFmt w:val="bullet"/>
      <w:lvlText w:val=""/>
      <w:lvlJc w:val="left"/>
      <w:pPr>
        <w:ind w:left="4320" w:hanging="360"/>
      </w:pPr>
      <w:rPr>
        <w:rFonts w:ascii="Wingdings" w:hAnsi="Wingdings" w:hint="default"/>
      </w:rPr>
    </w:lvl>
    <w:lvl w:ilvl="6" w:tplc="60BA21A2" w:tentative="1">
      <w:start w:val="1"/>
      <w:numFmt w:val="bullet"/>
      <w:lvlText w:val=""/>
      <w:lvlJc w:val="left"/>
      <w:pPr>
        <w:ind w:left="5040" w:hanging="360"/>
      </w:pPr>
      <w:rPr>
        <w:rFonts w:ascii="Symbol" w:hAnsi="Symbol" w:hint="default"/>
      </w:rPr>
    </w:lvl>
    <w:lvl w:ilvl="7" w:tplc="97A03CAE" w:tentative="1">
      <w:start w:val="1"/>
      <w:numFmt w:val="bullet"/>
      <w:lvlText w:val="o"/>
      <w:lvlJc w:val="left"/>
      <w:pPr>
        <w:ind w:left="5760" w:hanging="360"/>
      </w:pPr>
      <w:rPr>
        <w:rFonts w:ascii="Courier New" w:hAnsi="Courier New" w:cs="Courier New" w:hint="default"/>
      </w:rPr>
    </w:lvl>
    <w:lvl w:ilvl="8" w:tplc="6F14BB9E" w:tentative="1">
      <w:start w:val="1"/>
      <w:numFmt w:val="bullet"/>
      <w:lvlText w:val=""/>
      <w:lvlJc w:val="left"/>
      <w:pPr>
        <w:ind w:left="6480" w:hanging="360"/>
      </w:pPr>
      <w:rPr>
        <w:rFonts w:ascii="Wingdings" w:hAnsi="Wingdings" w:hint="default"/>
      </w:rPr>
    </w:lvl>
  </w:abstractNum>
  <w:abstractNum w:abstractNumId="168" w15:restartNumberingAfterBreak="0">
    <w:nsid w:val="41C308E8"/>
    <w:multiLevelType w:val="hybridMultilevel"/>
    <w:tmpl w:val="DE9231D4"/>
    <w:lvl w:ilvl="0" w:tplc="0240BE20">
      <w:start w:val="1"/>
      <w:numFmt w:val="decimal"/>
      <w:lvlText w:val="%1."/>
      <w:lvlJc w:val="left"/>
      <w:pPr>
        <w:ind w:left="720" w:hanging="360"/>
      </w:pPr>
    </w:lvl>
    <w:lvl w:ilvl="1" w:tplc="67942570">
      <w:start w:val="1"/>
      <w:numFmt w:val="lowerLetter"/>
      <w:lvlText w:val="%2."/>
      <w:lvlJc w:val="left"/>
      <w:pPr>
        <w:ind w:left="1440" w:hanging="360"/>
      </w:pPr>
    </w:lvl>
    <w:lvl w:ilvl="2" w:tplc="80F23176" w:tentative="1">
      <w:start w:val="1"/>
      <w:numFmt w:val="lowerRoman"/>
      <w:lvlText w:val="%3."/>
      <w:lvlJc w:val="right"/>
      <w:pPr>
        <w:ind w:left="2160" w:hanging="180"/>
      </w:pPr>
    </w:lvl>
    <w:lvl w:ilvl="3" w:tplc="FB36F5A6" w:tentative="1">
      <w:start w:val="1"/>
      <w:numFmt w:val="decimal"/>
      <w:lvlText w:val="%4."/>
      <w:lvlJc w:val="left"/>
      <w:pPr>
        <w:ind w:left="2880" w:hanging="360"/>
      </w:pPr>
    </w:lvl>
    <w:lvl w:ilvl="4" w:tplc="7C00AEEE" w:tentative="1">
      <w:start w:val="1"/>
      <w:numFmt w:val="lowerLetter"/>
      <w:lvlText w:val="%5."/>
      <w:lvlJc w:val="left"/>
      <w:pPr>
        <w:ind w:left="3600" w:hanging="360"/>
      </w:pPr>
    </w:lvl>
    <w:lvl w:ilvl="5" w:tplc="89945B8E" w:tentative="1">
      <w:start w:val="1"/>
      <w:numFmt w:val="lowerRoman"/>
      <w:lvlText w:val="%6."/>
      <w:lvlJc w:val="right"/>
      <w:pPr>
        <w:ind w:left="4320" w:hanging="180"/>
      </w:pPr>
    </w:lvl>
    <w:lvl w:ilvl="6" w:tplc="C5CCD1B0" w:tentative="1">
      <w:start w:val="1"/>
      <w:numFmt w:val="decimal"/>
      <w:lvlText w:val="%7."/>
      <w:lvlJc w:val="left"/>
      <w:pPr>
        <w:ind w:left="5040" w:hanging="360"/>
      </w:pPr>
    </w:lvl>
    <w:lvl w:ilvl="7" w:tplc="CFE40BA0" w:tentative="1">
      <w:start w:val="1"/>
      <w:numFmt w:val="lowerLetter"/>
      <w:lvlText w:val="%8."/>
      <w:lvlJc w:val="left"/>
      <w:pPr>
        <w:ind w:left="5760" w:hanging="360"/>
      </w:pPr>
    </w:lvl>
    <w:lvl w:ilvl="8" w:tplc="3CFCDEE4" w:tentative="1">
      <w:start w:val="1"/>
      <w:numFmt w:val="lowerRoman"/>
      <w:lvlText w:val="%9."/>
      <w:lvlJc w:val="right"/>
      <w:pPr>
        <w:ind w:left="6480" w:hanging="180"/>
      </w:pPr>
    </w:lvl>
  </w:abstractNum>
  <w:abstractNum w:abstractNumId="169" w15:restartNumberingAfterBreak="0">
    <w:nsid w:val="4273005A"/>
    <w:multiLevelType w:val="hybridMultilevel"/>
    <w:tmpl w:val="4B94CAE8"/>
    <w:lvl w:ilvl="0" w:tplc="C68C830E">
      <w:start w:val="1"/>
      <w:numFmt w:val="bullet"/>
      <w:lvlText w:val=""/>
      <w:lvlJc w:val="left"/>
      <w:pPr>
        <w:ind w:left="720" w:hanging="360"/>
      </w:pPr>
      <w:rPr>
        <w:rFonts w:ascii="Symbol" w:hAnsi="Symbol" w:hint="default"/>
      </w:rPr>
    </w:lvl>
    <w:lvl w:ilvl="1" w:tplc="412800C6">
      <w:start w:val="1"/>
      <w:numFmt w:val="bullet"/>
      <w:lvlText w:val="o"/>
      <w:lvlJc w:val="left"/>
      <w:pPr>
        <w:ind w:left="1440" w:hanging="360"/>
      </w:pPr>
      <w:rPr>
        <w:rFonts w:ascii="Courier New" w:hAnsi="Courier New" w:cs="Courier New" w:hint="default"/>
      </w:rPr>
    </w:lvl>
    <w:lvl w:ilvl="2" w:tplc="F070BF3C" w:tentative="1">
      <w:start w:val="1"/>
      <w:numFmt w:val="bullet"/>
      <w:lvlText w:val=""/>
      <w:lvlJc w:val="left"/>
      <w:pPr>
        <w:ind w:left="2160" w:hanging="360"/>
      </w:pPr>
      <w:rPr>
        <w:rFonts w:ascii="Wingdings" w:hAnsi="Wingdings" w:hint="default"/>
      </w:rPr>
    </w:lvl>
    <w:lvl w:ilvl="3" w:tplc="0A36FB10" w:tentative="1">
      <w:start w:val="1"/>
      <w:numFmt w:val="bullet"/>
      <w:lvlText w:val=""/>
      <w:lvlJc w:val="left"/>
      <w:pPr>
        <w:ind w:left="2880" w:hanging="360"/>
      </w:pPr>
      <w:rPr>
        <w:rFonts w:ascii="Symbol" w:hAnsi="Symbol" w:hint="default"/>
      </w:rPr>
    </w:lvl>
    <w:lvl w:ilvl="4" w:tplc="246CA5C2" w:tentative="1">
      <w:start w:val="1"/>
      <w:numFmt w:val="bullet"/>
      <w:lvlText w:val="o"/>
      <w:lvlJc w:val="left"/>
      <w:pPr>
        <w:ind w:left="3600" w:hanging="360"/>
      </w:pPr>
      <w:rPr>
        <w:rFonts w:ascii="Courier New" w:hAnsi="Courier New" w:cs="Courier New" w:hint="default"/>
      </w:rPr>
    </w:lvl>
    <w:lvl w:ilvl="5" w:tplc="90AE0442" w:tentative="1">
      <w:start w:val="1"/>
      <w:numFmt w:val="bullet"/>
      <w:lvlText w:val=""/>
      <w:lvlJc w:val="left"/>
      <w:pPr>
        <w:ind w:left="4320" w:hanging="360"/>
      </w:pPr>
      <w:rPr>
        <w:rFonts w:ascii="Wingdings" w:hAnsi="Wingdings" w:hint="default"/>
      </w:rPr>
    </w:lvl>
    <w:lvl w:ilvl="6" w:tplc="B1628C5C" w:tentative="1">
      <w:start w:val="1"/>
      <w:numFmt w:val="bullet"/>
      <w:lvlText w:val=""/>
      <w:lvlJc w:val="left"/>
      <w:pPr>
        <w:ind w:left="5040" w:hanging="360"/>
      </w:pPr>
      <w:rPr>
        <w:rFonts w:ascii="Symbol" w:hAnsi="Symbol" w:hint="default"/>
      </w:rPr>
    </w:lvl>
    <w:lvl w:ilvl="7" w:tplc="24426B02" w:tentative="1">
      <w:start w:val="1"/>
      <w:numFmt w:val="bullet"/>
      <w:lvlText w:val="o"/>
      <w:lvlJc w:val="left"/>
      <w:pPr>
        <w:ind w:left="5760" w:hanging="360"/>
      </w:pPr>
      <w:rPr>
        <w:rFonts w:ascii="Courier New" w:hAnsi="Courier New" w:cs="Courier New" w:hint="default"/>
      </w:rPr>
    </w:lvl>
    <w:lvl w:ilvl="8" w:tplc="998068AE" w:tentative="1">
      <w:start w:val="1"/>
      <w:numFmt w:val="bullet"/>
      <w:lvlText w:val=""/>
      <w:lvlJc w:val="left"/>
      <w:pPr>
        <w:ind w:left="6480" w:hanging="360"/>
      </w:pPr>
      <w:rPr>
        <w:rFonts w:ascii="Wingdings" w:hAnsi="Wingdings" w:hint="default"/>
      </w:rPr>
    </w:lvl>
  </w:abstractNum>
  <w:abstractNum w:abstractNumId="170" w15:restartNumberingAfterBreak="0">
    <w:nsid w:val="43154BE9"/>
    <w:multiLevelType w:val="hybridMultilevel"/>
    <w:tmpl w:val="DDB27CEC"/>
    <w:lvl w:ilvl="0" w:tplc="053C0A14">
      <w:start w:val="1"/>
      <w:numFmt w:val="bullet"/>
      <w:lvlText w:val=""/>
      <w:lvlJc w:val="left"/>
      <w:pPr>
        <w:ind w:left="720" w:hanging="360"/>
      </w:pPr>
      <w:rPr>
        <w:rFonts w:ascii="Symbol" w:hAnsi="Symbol" w:hint="default"/>
      </w:rPr>
    </w:lvl>
    <w:lvl w:ilvl="1" w:tplc="EE9C9D00" w:tentative="1">
      <w:start w:val="1"/>
      <w:numFmt w:val="bullet"/>
      <w:lvlText w:val="o"/>
      <w:lvlJc w:val="left"/>
      <w:pPr>
        <w:ind w:left="1440" w:hanging="360"/>
      </w:pPr>
      <w:rPr>
        <w:rFonts w:ascii="Courier New" w:hAnsi="Courier New" w:cs="Courier New" w:hint="default"/>
      </w:rPr>
    </w:lvl>
    <w:lvl w:ilvl="2" w:tplc="8202EE9C" w:tentative="1">
      <w:start w:val="1"/>
      <w:numFmt w:val="bullet"/>
      <w:lvlText w:val=""/>
      <w:lvlJc w:val="left"/>
      <w:pPr>
        <w:ind w:left="2160" w:hanging="360"/>
      </w:pPr>
      <w:rPr>
        <w:rFonts w:ascii="Wingdings" w:hAnsi="Wingdings" w:hint="default"/>
      </w:rPr>
    </w:lvl>
    <w:lvl w:ilvl="3" w:tplc="852437F8" w:tentative="1">
      <w:start w:val="1"/>
      <w:numFmt w:val="bullet"/>
      <w:lvlText w:val=""/>
      <w:lvlJc w:val="left"/>
      <w:pPr>
        <w:ind w:left="2880" w:hanging="360"/>
      </w:pPr>
      <w:rPr>
        <w:rFonts w:ascii="Symbol" w:hAnsi="Symbol" w:hint="default"/>
      </w:rPr>
    </w:lvl>
    <w:lvl w:ilvl="4" w:tplc="949A6966" w:tentative="1">
      <w:start w:val="1"/>
      <w:numFmt w:val="bullet"/>
      <w:lvlText w:val="o"/>
      <w:lvlJc w:val="left"/>
      <w:pPr>
        <w:ind w:left="3600" w:hanging="360"/>
      </w:pPr>
      <w:rPr>
        <w:rFonts w:ascii="Courier New" w:hAnsi="Courier New" w:cs="Courier New" w:hint="default"/>
      </w:rPr>
    </w:lvl>
    <w:lvl w:ilvl="5" w:tplc="095C7FD2" w:tentative="1">
      <w:start w:val="1"/>
      <w:numFmt w:val="bullet"/>
      <w:lvlText w:val=""/>
      <w:lvlJc w:val="left"/>
      <w:pPr>
        <w:ind w:left="4320" w:hanging="360"/>
      </w:pPr>
      <w:rPr>
        <w:rFonts w:ascii="Wingdings" w:hAnsi="Wingdings" w:hint="default"/>
      </w:rPr>
    </w:lvl>
    <w:lvl w:ilvl="6" w:tplc="13680538" w:tentative="1">
      <w:start w:val="1"/>
      <w:numFmt w:val="bullet"/>
      <w:lvlText w:val=""/>
      <w:lvlJc w:val="left"/>
      <w:pPr>
        <w:ind w:left="5040" w:hanging="360"/>
      </w:pPr>
      <w:rPr>
        <w:rFonts w:ascii="Symbol" w:hAnsi="Symbol" w:hint="default"/>
      </w:rPr>
    </w:lvl>
    <w:lvl w:ilvl="7" w:tplc="B6406B1C" w:tentative="1">
      <w:start w:val="1"/>
      <w:numFmt w:val="bullet"/>
      <w:lvlText w:val="o"/>
      <w:lvlJc w:val="left"/>
      <w:pPr>
        <w:ind w:left="5760" w:hanging="360"/>
      </w:pPr>
      <w:rPr>
        <w:rFonts w:ascii="Courier New" w:hAnsi="Courier New" w:cs="Courier New" w:hint="default"/>
      </w:rPr>
    </w:lvl>
    <w:lvl w:ilvl="8" w:tplc="90D22C2C" w:tentative="1">
      <w:start w:val="1"/>
      <w:numFmt w:val="bullet"/>
      <w:lvlText w:val=""/>
      <w:lvlJc w:val="left"/>
      <w:pPr>
        <w:ind w:left="6480" w:hanging="360"/>
      </w:pPr>
      <w:rPr>
        <w:rFonts w:ascii="Wingdings" w:hAnsi="Wingdings" w:hint="default"/>
      </w:rPr>
    </w:lvl>
  </w:abstractNum>
  <w:abstractNum w:abstractNumId="171" w15:restartNumberingAfterBreak="0">
    <w:nsid w:val="4337574B"/>
    <w:multiLevelType w:val="hybridMultilevel"/>
    <w:tmpl w:val="58309F18"/>
    <w:lvl w:ilvl="0" w:tplc="0B82CF48">
      <w:start w:val="1"/>
      <w:numFmt w:val="decimal"/>
      <w:lvlText w:val="%1."/>
      <w:lvlJc w:val="left"/>
      <w:pPr>
        <w:ind w:left="720" w:hanging="360"/>
      </w:pPr>
    </w:lvl>
    <w:lvl w:ilvl="1" w:tplc="7B40BD8C">
      <w:start w:val="1"/>
      <w:numFmt w:val="lowerLetter"/>
      <w:lvlText w:val="%2."/>
      <w:lvlJc w:val="left"/>
      <w:pPr>
        <w:ind w:left="1440" w:hanging="360"/>
      </w:pPr>
    </w:lvl>
    <w:lvl w:ilvl="2" w:tplc="24B6B69A" w:tentative="1">
      <w:start w:val="1"/>
      <w:numFmt w:val="lowerRoman"/>
      <w:lvlText w:val="%3."/>
      <w:lvlJc w:val="right"/>
      <w:pPr>
        <w:ind w:left="2160" w:hanging="180"/>
      </w:pPr>
    </w:lvl>
    <w:lvl w:ilvl="3" w:tplc="B8B0A654" w:tentative="1">
      <w:start w:val="1"/>
      <w:numFmt w:val="decimal"/>
      <w:lvlText w:val="%4."/>
      <w:lvlJc w:val="left"/>
      <w:pPr>
        <w:ind w:left="2880" w:hanging="360"/>
      </w:pPr>
    </w:lvl>
    <w:lvl w:ilvl="4" w:tplc="672C66B0" w:tentative="1">
      <w:start w:val="1"/>
      <w:numFmt w:val="lowerLetter"/>
      <w:lvlText w:val="%5."/>
      <w:lvlJc w:val="left"/>
      <w:pPr>
        <w:ind w:left="3600" w:hanging="360"/>
      </w:pPr>
    </w:lvl>
    <w:lvl w:ilvl="5" w:tplc="D8802D00" w:tentative="1">
      <w:start w:val="1"/>
      <w:numFmt w:val="lowerRoman"/>
      <w:lvlText w:val="%6."/>
      <w:lvlJc w:val="right"/>
      <w:pPr>
        <w:ind w:left="4320" w:hanging="180"/>
      </w:pPr>
    </w:lvl>
    <w:lvl w:ilvl="6" w:tplc="BEB6E7CE" w:tentative="1">
      <w:start w:val="1"/>
      <w:numFmt w:val="decimal"/>
      <w:lvlText w:val="%7."/>
      <w:lvlJc w:val="left"/>
      <w:pPr>
        <w:ind w:left="5040" w:hanging="360"/>
      </w:pPr>
    </w:lvl>
    <w:lvl w:ilvl="7" w:tplc="7B9C861C" w:tentative="1">
      <w:start w:val="1"/>
      <w:numFmt w:val="lowerLetter"/>
      <w:lvlText w:val="%8."/>
      <w:lvlJc w:val="left"/>
      <w:pPr>
        <w:ind w:left="5760" w:hanging="360"/>
      </w:pPr>
    </w:lvl>
    <w:lvl w:ilvl="8" w:tplc="5C14FF0A" w:tentative="1">
      <w:start w:val="1"/>
      <w:numFmt w:val="lowerRoman"/>
      <w:lvlText w:val="%9."/>
      <w:lvlJc w:val="right"/>
      <w:pPr>
        <w:ind w:left="6480" w:hanging="180"/>
      </w:pPr>
    </w:lvl>
  </w:abstractNum>
  <w:abstractNum w:abstractNumId="172" w15:restartNumberingAfterBreak="0">
    <w:nsid w:val="435008BF"/>
    <w:multiLevelType w:val="hybridMultilevel"/>
    <w:tmpl w:val="8D741448"/>
    <w:lvl w:ilvl="0" w:tplc="72EA1E3C">
      <w:start w:val="1"/>
      <w:numFmt w:val="bullet"/>
      <w:lvlText w:val=""/>
      <w:lvlJc w:val="left"/>
      <w:pPr>
        <w:ind w:left="720" w:hanging="360"/>
      </w:pPr>
      <w:rPr>
        <w:rFonts w:ascii="Symbol" w:hAnsi="Symbol" w:hint="default"/>
      </w:rPr>
    </w:lvl>
    <w:lvl w:ilvl="1" w:tplc="2E26DD8E" w:tentative="1">
      <w:start w:val="1"/>
      <w:numFmt w:val="bullet"/>
      <w:lvlText w:val="o"/>
      <w:lvlJc w:val="left"/>
      <w:pPr>
        <w:ind w:left="1440" w:hanging="360"/>
      </w:pPr>
      <w:rPr>
        <w:rFonts w:ascii="Courier New" w:hAnsi="Courier New" w:cs="Courier New" w:hint="default"/>
      </w:rPr>
    </w:lvl>
    <w:lvl w:ilvl="2" w:tplc="0BD2D3A6" w:tentative="1">
      <w:start w:val="1"/>
      <w:numFmt w:val="bullet"/>
      <w:lvlText w:val=""/>
      <w:lvlJc w:val="left"/>
      <w:pPr>
        <w:ind w:left="2160" w:hanging="360"/>
      </w:pPr>
      <w:rPr>
        <w:rFonts w:ascii="Wingdings" w:hAnsi="Wingdings" w:hint="default"/>
      </w:rPr>
    </w:lvl>
    <w:lvl w:ilvl="3" w:tplc="3D843CAE">
      <w:start w:val="1"/>
      <w:numFmt w:val="bullet"/>
      <w:lvlText w:val=""/>
      <w:lvlJc w:val="left"/>
      <w:pPr>
        <w:ind w:left="2880" w:hanging="360"/>
      </w:pPr>
      <w:rPr>
        <w:rFonts w:ascii="Symbol" w:hAnsi="Symbol" w:hint="default"/>
      </w:rPr>
    </w:lvl>
    <w:lvl w:ilvl="4" w:tplc="45A89834" w:tentative="1">
      <w:start w:val="1"/>
      <w:numFmt w:val="bullet"/>
      <w:lvlText w:val="o"/>
      <w:lvlJc w:val="left"/>
      <w:pPr>
        <w:ind w:left="3600" w:hanging="360"/>
      </w:pPr>
      <w:rPr>
        <w:rFonts w:ascii="Courier New" w:hAnsi="Courier New" w:cs="Courier New" w:hint="default"/>
      </w:rPr>
    </w:lvl>
    <w:lvl w:ilvl="5" w:tplc="A98E4EE0" w:tentative="1">
      <w:start w:val="1"/>
      <w:numFmt w:val="bullet"/>
      <w:lvlText w:val=""/>
      <w:lvlJc w:val="left"/>
      <w:pPr>
        <w:ind w:left="4320" w:hanging="360"/>
      </w:pPr>
      <w:rPr>
        <w:rFonts w:ascii="Wingdings" w:hAnsi="Wingdings" w:hint="default"/>
      </w:rPr>
    </w:lvl>
    <w:lvl w:ilvl="6" w:tplc="6390E42A" w:tentative="1">
      <w:start w:val="1"/>
      <w:numFmt w:val="bullet"/>
      <w:lvlText w:val=""/>
      <w:lvlJc w:val="left"/>
      <w:pPr>
        <w:ind w:left="5040" w:hanging="360"/>
      </w:pPr>
      <w:rPr>
        <w:rFonts w:ascii="Symbol" w:hAnsi="Symbol" w:hint="default"/>
      </w:rPr>
    </w:lvl>
    <w:lvl w:ilvl="7" w:tplc="CC6CF120" w:tentative="1">
      <w:start w:val="1"/>
      <w:numFmt w:val="bullet"/>
      <w:lvlText w:val="o"/>
      <w:lvlJc w:val="left"/>
      <w:pPr>
        <w:ind w:left="5760" w:hanging="360"/>
      </w:pPr>
      <w:rPr>
        <w:rFonts w:ascii="Courier New" w:hAnsi="Courier New" w:cs="Courier New" w:hint="default"/>
      </w:rPr>
    </w:lvl>
    <w:lvl w:ilvl="8" w:tplc="F2CADFD4" w:tentative="1">
      <w:start w:val="1"/>
      <w:numFmt w:val="bullet"/>
      <w:lvlText w:val=""/>
      <w:lvlJc w:val="left"/>
      <w:pPr>
        <w:ind w:left="6480" w:hanging="360"/>
      </w:pPr>
      <w:rPr>
        <w:rFonts w:ascii="Wingdings" w:hAnsi="Wingdings" w:hint="default"/>
      </w:rPr>
    </w:lvl>
  </w:abstractNum>
  <w:abstractNum w:abstractNumId="173" w15:restartNumberingAfterBreak="0">
    <w:nsid w:val="43A7177F"/>
    <w:multiLevelType w:val="hybridMultilevel"/>
    <w:tmpl w:val="1FD213CA"/>
    <w:lvl w:ilvl="0" w:tplc="7F1E1DEA">
      <w:start w:val="1"/>
      <w:numFmt w:val="decimal"/>
      <w:lvlText w:val="%1."/>
      <w:lvlJc w:val="left"/>
      <w:pPr>
        <w:ind w:left="720" w:hanging="360"/>
      </w:pPr>
    </w:lvl>
    <w:lvl w:ilvl="1" w:tplc="EE328A74">
      <w:start w:val="1"/>
      <w:numFmt w:val="lowerLetter"/>
      <w:lvlText w:val="%2."/>
      <w:lvlJc w:val="left"/>
      <w:pPr>
        <w:ind w:left="1440" w:hanging="360"/>
      </w:pPr>
    </w:lvl>
    <w:lvl w:ilvl="2" w:tplc="2E8C1094" w:tentative="1">
      <w:start w:val="1"/>
      <w:numFmt w:val="lowerRoman"/>
      <w:lvlText w:val="%3."/>
      <w:lvlJc w:val="right"/>
      <w:pPr>
        <w:ind w:left="2160" w:hanging="180"/>
      </w:pPr>
    </w:lvl>
    <w:lvl w:ilvl="3" w:tplc="49AE1110" w:tentative="1">
      <w:start w:val="1"/>
      <w:numFmt w:val="decimal"/>
      <w:lvlText w:val="%4."/>
      <w:lvlJc w:val="left"/>
      <w:pPr>
        <w:ind w:left="2880" w:hanging="360"/>
      </w:pPr>
    </w:lvl>
    <w:lvl w:ilvl="4" w:tplc="E63E5584" w:tentative="1">
      <w:start w:val="1"/>
      <w:numFmt w:val="lowerLetter"/>
      <w:lvlText w:val="%5."/>
      <w:lvlJc w:val="left"/>
      <w:pPr>
        <w:ind w:left="3600" w:hanging="360"/>
      </w:pPr>
    </w:lvl>
    <w:lvl w:ilvl="5" w:tplc="0F8494DC" w:tentative="1">
      <w:start w:val="1"/>
      <w:numFmt w:val="lowerRoman"/>
      <w:lvlText w:val="%6."/>
      <w:lvlJc w:val="right"/>
      <w:pPr>
        <w:ind w:left="4320" w:hanging="180"/>
      </w:pPr>
    </w:lvl>
    <w:lvl w:ilvl="6" w:tplc="3B8CE0F6" w:tentative="1">
      <w:start w:val="1"/>
      <w:numFmt w:val="decimal"/>
      <w:lvlText w:val="%7."/>
      <w:lvlJc w:val="left"/>
      <w:pPr>
        <w:ind w:left="5040" w:hanging="360"/>
      </w:pPr>
    </w:lvl>
    <w:lvl w:ilvl="7" w:tplc="C4AEE72A" w:tentative="1">
      <w:start w:val="1"/>
      <w:numFmt w:val="lowerLetter"/>
      <w:lvlText w:val="%8."/>
      <w:lvlJc w:val="left"/>
      <w:pPr>
        <w:ind w:left="5760" w:hanging="360"/>
      </w:pPr>
    </w:lvl>
    <w:lvl w:ilvl="8" w:tplc="E03E2CFE" w:tentative="1">
      <w:start w:val="1"/>
      <w:numFmt w:val="lowerRoman"/>
      <w:lvlText w:val="%9."/>
      <w:lvlJc w:val="right"/>
      <w:pPr>
        <w:ind w:left="6480" w:hanging="180"/>
      </w:pPr>
    </w:lvl>
  </w:abstractNum>
  <w:abstractNum w:abstractNumId="174" w15:restartNumberingAfterBreak="0">
    <w:nsid w:val="43AA11BC"/>
    <w:multiLevelType w:val="hybridMultilevel"/>
    <w:tmpl w:val="F5E2A53E"/>
    <w:lvl w:ilvl="0" w:tplc="AC8035FC">
      <w:start w:val="1"/>
      <w:numFmt w:val="bullet"/>
      <w:lvlText w:val=""/>
      <w:lvlJc w:val="left"/>
      <w:pPr>
        <w:ind w:left="720" w:hanging="360"/>
      </w:pPr>
      <w:rPr>
        <w:rFonts w:ascii="Symbol" w:hAnsi="Symbol" w:hint="default"/>
      </w:rPr>
    </w:lvl>
    <w:lvl w:ilvl="1" w:tplc="8E5E519E" w:tentative="1">
      <w:start w:val="1"/>
      <w:numFmt w:val="bullet"/>
      <w:lvlText w:val="o"/>
      <w:lvlJc w:val="left"/>
      <w:pPr>
        <w:ind w:left="1440" w:hanging="360"/>
      </w:pPr>
      <w:rPr>
        <w:rFonts w:ascii="Courier New" w:hAnsi="Courier New" w:cs="Courier New" w:hint="default"/>
      </w:rPr>
    </w:lvl>
    <w:lvl w:ilvl="2" w:tplc="7DE43598" w:tentative="1">
      <w:start w:val="1"/>
      <w:numFmt w:val="bullet"/>
      <w:lvlText w:val=""/>
      <w:lvlJc w:val="left"/>
      <w:pPr>
        <w:ind w:left="2160" w:hanging="360"/>
      </w:pPr>
      <w:rPr>
        <w:rFonts w:ascii="Wingdings" w:hAnsi="Wingdings" w:hint="default"/>
      </w:rPr>
    </w:lvl>
    <w:lvl w:ilvl="3" w:tplc="97287334" w:tentative="1">
      <w:start w:val="1"/>
      <w:numFmt w:val="bullet"/>
      <w:lvlText w:val=""/>
      <w:lvlJc w:val="left"/>
      <w:pPr>
        <w:ind w:left="2880" w:hanging="360"/>
      </w:pPr>
      <w:rPr>
        <w:rFonts w:ascii="Symbol" w:hAnsi="Symbol" w:hint="default"/>
      </w:rPr>
    </w:lvl>
    <w:lvl w:ilvl="4" w:tplc="07AE0D74" w:tentative="1">
      <w:start w:val="1"/>
      <w:numFmt w:val="bullet"/>
      <w:lvlText w:val="o"/>
      <w:lvlJc w:val="left"/>
      <w:pPr>
        <w:ind w:left="3600" w:hanging="360"/>
      </w:pPr>
      <w:rPr>
        <w:rFonts w:ascii="Courier New" w:hAnsi="Courier New" w:cs="Courier New" w:hint="default"/>
      </w:rPr>
    </w:lvl>
    <w:lvl w:ilvl="5" w:tplc="78A4A864" w:tentative="1">
      <w:start w:val="1"/>
      <w:numFmt w:val="bullet"/>
      <w:lvlText w:val=""/>
      <w:lvlJc w:val="left"/>
      <w:pPr>
        <w:ind w:left="4320" w:hanging="360"/>
      </w:pPr>
      <w:rPr>
        <w:rFonts w:ascii="Wingdings" w:hAnsi="Wingdings" w:hint="default"/>
      </w:rPr>
    </w:lvl>
    <w:lvl w:ilvl="6" w:tplc="8D1CD2B2" w:tentative="1">
      <w:start w:val="1"/>
      <w:numFmt w:val="bullet"/>
      <w:lvlText w:val=""/>
      <w:lvlJc w:val="left"/>
      <w:pPr>
        <w:ind w:left="5040" w:hanging="360"/>
      </w:pPr>
      <w:rPr>
        <w:rFonts w:ascii="Symbol" w:hAnsi="Symbol" w:hint="default"/>
      </w:rPr>
    </w:lvl>
    <w:lvl w:ilvl="7" w:tplc="8FECEF3A" w:tentative="1">
      <w:start w:val="1"/>
      <w:numFmt w:val="bullet"/>
      <w:lvlText w:val="o"/>
      <w:lvlJc w:val="left"/>
      <w:pPr>
        <w:ind w:left="5760" w:hanging="360"/>
      </w:pPr>
      <w:rPr>
        <w:rFonts w:ascii="Courier New" w:hAnsi="Courier New" w:cs="Courier New" w:hint="default"/>
      </w:rPr>
    </w:lvl>
    <w:lvl w:ilvl="8" w:tplc="3B3489C0" w:tentative="1">
      <w:start w:val="1"/>
      <w:numFmt w:val="bullet"/>
      <w:lvlText w:val=""/>
      <w:lvlJc w:val="left"/>
      <w:pPr>
        <w:ind w:left="6480" w:hanging="360"/>
      </w:pPr>
      <w:rPr>
        <w:rFonts w:ascii="Wingdings" w:hAnsi="Wingdings" w:hint="default"/>
      </w:rPr>
    </w:lvl>
  </w:abstractNum>
  <w:abstractNum w:abstractNumId="175" w15:restartNumberingAfterBreak="0">
    <w:nsid w:val="43F24A80"/>
    <w:multiLevelType w:val="hybridMultilevel"/>
    <w:tmpl w:val="CB9CD6FE"/>
    <w:lvl w:ilvl="0" w:tplc="8F70668C">
      <w:start w:val="1"/>
      <w:numFmt w:val="decimal"/>
      <w:lvlText w:val="%1."/>
      <w:lvlJc w:val="left"/>
      <w:pPr>
        <w:ind w:left="720" w:hanging="360"/>
      </w:pPr>
    </w:lvl>
    <w:lvl w:ilvl="1" w:tplc="83A48C3C">
      <w:start w:val="1"/>
      <w:numFmt w:val="lowerLetter"/>
      <w:lvlText w:val="%2."/>
      <w:lvlJc w:val="left"/>
      <w:pPr>
        <w:ind w:left="1440" w:hanging="360"/>
      </w:pPr>
    </w:lvl>
    <w:lvl w:ilvl="2" w:tplc="85848BE4" w:tentative="1">
      <w:start w:val="1"/>
      <w:numFmt w:val="lowerRoman"/>
      <w:lvlText w:val="%3."/>
      <w:lvlJc w:val="right"/>
      <w:pPr>
        <w:ind w:left="2160" w:hanging="180"/>
      </w:pPr>
    </w:lvl>
    <w:lvl w:ilvl="3" w:tplc="4092AC8C" w:tentative="1">
      <w:start w:val="1"/>
      <w:numFmt w:val="decimal"/>
      <w:lvlText w:val="%4."/>
      <w:lvlJc w:val="left"/>
      <w:pPr>
        <w:ind w:left="2880" w:hanging="360"/>
      </w:pPr>
    </w:lvl>
    <w:lvl w:ilvl="4" w:tplc="E6D64762" w:tentative="1">
      <w:start w:val="1"/>
      <w:numFmt w:val="lowerLetter"/>
      <w:lvlText w:val="%5."/>
      <w:lvlJc w:val="left"/>
      <w:pPr>
        <w:ind w:left="3600" w:hanging="360"/>
      </w:pPr>
    </w:lvl>
    <w:lvl w:ilvl="5" w:tplc="1164AFD6" w:tentative="1">
      <w:start w:val="1"/>
      <w:numFmt w:val="lowerRoman"/>
      <w:lvlText w:val="%6."/>
      <w:lvlJc w:val="right"/>
      <w:pPr>
        <w:ind w:left="4320" w:hanging="180"/>
      </w:pPr>
    </w:lvl>
    <w:lvl w:ilvl="6" w:tplc="1ED0825A" w:tentative="1">
      <w:start w:val="1"/>
      <w:numFmt w:val="decimal"/>
      <w:lvlText w:val="%7."/>
      <w:lvlJc w:val="left"/>
      <w:pPr>
        <w:ind w:left="5040" w:hanging="360"/>
      </w:pPr>
    </w:lvl>
    <w:lvl w:ilvl="7" w:tplc="309076C2" w:tentative="1">
      <w:start w:val="1"/>
      <w:numFmt w:val="lowerLetter"/>
      <w:lvlText w:val="%8."/>
      <w:lvlJc w:val="left"/>
      <w:pPr>
        <w:ind w:left="5760" w:hanging="360"/>
      </w:pPr>
    </w:lvl>
    <w:lvl w:ilvl="8" w:tplc="4ACA7736" w:tentative="1">
      <w:start w:val="1"/>
      <w:numFmt w:val="lowerRoman"/>
      <w:lvlText w:val="%9."/>
      <w:lvlJc w:val="right"/>
      <w:pPr>
        <w:ind w:left="6480" w:hanging="180"/>
      </w:pPr>
    </w:lvl>
  </w:abstractNum>
  <w:abstractNum w:abstractNumId="176" w15:restartNumberingAfterBreak="0">
    <w:nsid w:val="440D60F5"/>
    <w:multiLevelType w:val="hybridMultilevel"/>
    <w:tmpl w:val="B8B22B1C"/>
    <w:lvl w:ilvl="0" w:tplc="19400A4E">
      <w:start w:val="1"/>
      <w:numFmt w:val="bullet"/>
      <w:lvlText w:val=""/>
      <w:lvlJc w:val="left"/>
      <w:pPr>
        <w:ind w:left="720" w:hanging="360"/>
      </w:pPr>
      <w:rPr>
        <w:rFonts w:ascii="Symbol" w:hAnsi="Symbol" w:hint="default"/>
      </w:rPr>
    </w:lvl>
    <w:lvl w:ilvl="1" w:tplc="AADE8768" w:tentative="1">
      <w:start w:val="1"/>
      <w:numFmt w:val="bullet"/>
      <w:lvlText w:val="o"/>
      <w:lvlJc w:val="left"/>
      <w:pPr>
        <w:ind w:left="1440" w:hanging="360"/>
      </w:pPr>
      <w:rPr>
        <w:rFonts w:ascii="Courier New" w:hAnsi="Courier New" w:cs="Courier New" w:hint="default"/>
      </w:rPr>
    </w:lvl>
    <w:lvl w:ilvl="2" w:tplc="47CE3346" w:tentative="1">
      <w:start w:val="1"/>
      <w:numFmt w:val="bullet"/>
      <w:lvlText w:val=""/>
      <w:lvlJc w:val="left"/>
      <w:pPr>
        <w:ind w:left="2160" w:hanging="360"/>
      </w:pPr>
      <w:rPr>
        <w:rFonts w:ascii="Wingdings" w:hAnsi="Wingdings" w:hint="default"/>
      </w:rPr>
    </w:lvl>
    <w:lvl w:ilvl="3" w:tplc="838C206E" w:tentative="1">
      <w:start w:val="1"/>
      <w:numFmt w:val="bullet"/>
      <w:lvlText w:val=""/>
      <w:lvlJc w:val="left"/>
      <w:pPr>
        <w:ind w:left="2880" w:hanging="360"/>
      </w:pPr>
      <w:rPr>
        <w:rFonts w:ascii="Symbol" w:hAnsi="Symbol" w:hint="default"/>
      </w:rPr>
    </w:lvl>
    <w:lvl w:ilvl="4" w:tplc="9C82A1C4" w:tentative="1">
      <w:start w:val="1"/>
      <w:numFmt w:val="bullet"/>
      <w:lvlText w:val="o"/>
      <w:lvlJc w:val="left"/>
      <w:pPr>
        <w:ind w:left="3600" w:hanging="360"/>
      </w:pPr>
      <w:rPr>
        <w:rFonts w:ascii="Courier New" w:hAnsi="Courier New" w:cs="Courier New" w:hint="default"/>
      </w:rPr>
    </w:lvl>
    <w:lvl w:ilvl="5" w:tplc="771A7D02" w:tentative="1">
      <w:start w:val="1"/>
      <w:numFmt w:val="bullet"/>
      <w:lvlText w:val=""/>
      <w:lvlJc w:val="left"/>
      <w:pPr>
        <w:ind w:left="4320" w:hanging="360"/>
      </w:pPr>
      <w:rPr>
        <w:rFonts w:ascii="Wingdings" w:hAnsi="Wingdings" w:hint="default"/>
      </w:rPr>
    </w:lvl>
    <w:lvl w:ilvl="6" w:tplc="352C3670" w:tentative="1">
      <w:start w:val="1"/>
      <w:numFmt w:val="bullet"/>
      <w:lvlText w:val=""/>
      <w:lvlJc w:val="left"/>
      <w:pPr>
        <w:ind w:left="5040" w:hanging="360"/>
      </w:pPr>
      <w:rPr>
        <w:rFonts w:ascii="Symbol" w:hAnsi="Symbol" w:hint="default"/>
      </w:rPr>
    </w:lvl>
    <w:lvl w:ilvl="7" w:tplc="DCBA84F0" w:tentative="1">
      <w:start w:val="1"/>
      <w:numFmt w:val="bullet"/>
      <w:lvlText w:val="o"/>
      <w:lvlJc w:val="left"/>
      <w:pPr>
        <w:ind w:left="5760" w:hanging="360"/>
      </w:pPr>
      <w:rPr>
        <w:rFonts w:ascii="Courier New" w:hAnsi="Courier New" w:cs="Courier New" w:hint="default"/>
      </w:rPr>
    </w:lvl>
    <w:lvl w:ilvl="8" w:tplc="506A4F5A" w:tentative="1">
      <w:start w:val="1"/>
      <w:numFmt w:val="bullet"/>
      <w:lvlText w:val=""/>
      <w:lvlJc w:val="left"/>
      <w:pPr>
        <w:ind w:left="6480" w:hanging="360"/>
      </w:pPr>
      <w:rPr>
        <w:rFonts w:ascii="Wingdings" w:hAnsi="Wingdings" w:hint="default"/>
      </w:rPr>
    </w:lvl>
  </w:abstractNum>
  <w:abstractNum w:abstractNumId="177" w15:restartNumberingAfterBreak="0">
    <w:nsid w:val="4411026C"/>
    <w:multiLevelType w:val="hybridMultilevel"/>
    <w:tmpl w:val="350C7B1A"/>
    <w:lvl w:ilvl="0" w:tplc="FC0285D6">
      <w:start w:val="1"/>
      <w:numFmt w:val="decimal"/>
      <w:lvlText w:val="%1."/>
      <w:lvlJc w:val="left"/>
      <w:pPr>
        <w:ind w:left="720" w:hanging="360"/>
      </w:pPr>
    </w:lvl>
    <w:lvl w:ilvl="1" w:tplc="04F6AB72">
      <w:start w:val="1"/>
      <w:numFmt w:val="lowerLetter"/>
      <w:lvlText w:val="%2."/>
      <w:lvlJc w:val="left"/>
      <w:pPr>
        <w:ind w:left="1440" w:hanging="360"/>
      </w:pPr>
    </w:lvl>
    <w:lvl w:ilvl="2" w:tplc="CABC2D1C" w:tentative="1">
      <w:start w:val="1"/>
      <w:numFmt w:val="lowerRoman"/>
      <w:lvlText w:val="%3."/>
      <w:lvlJc w:val="right"/>
      <w:pPr>
        <w:ind w:left="2160" w:hanging="180"/>
      </w:pPr>
    </w:lvl>
    <w:lvl w:ilvl="3" w:tplc="D398FF42" w:tentative="1">
      <w:start w:val="1"/>
      <w:numFmt w:val="decimal"/>
      <w:lvlText w:val="%4."/>
      <w:lvlJc w:val="left"/>
      <w:pPr>
        <w:ind w:left="2880" w:hanging="360"/>
      </w:pPr>
    </w:lvl>
    <w:lvl w:ilvl="4" w:tplc="1BAE23C4" w:tentative="1">
      <w:start w:val="1"/>
      <w:numFmt w:val="lowerLetter"/>
      <w:lvlText w:val="%5."/>
      <w:lvlJc w:val="left"/>
      <w:pPr>
        <w:ind w:left="3600" w:hanging="360"/>
      </w:pPr>
    </w:lvl>
    <w:lvl w:ilvl="5" w:tplc="5808B0C8" w:tentative="1">
      <w:start w:val="1"/>
      <w:numFmt w:val="lowerRoman"/>
      <w:lvlText w:val="%6."/>
      <w:lvlJc w:val="right"/>
      <w:pPr>
        <w:ind w:left="4320" w:hanging="180"/>
      </w:pPr>
    </w:lvl>
    <w:lvl w:ilvl="6" w:tplc="565208AA" w:tentative="1">
      <w:start w:val="1"/>
      <w:numFmt w:val="decimal"/>
      <w:lvlText w:val="%7."/>
      <w:lvlJc w:val="left"/>
      <w:pPr>
        <w:ind w:left="5040" w:hanging="360"/>
      </w:pPr>
    </w:lvl>
    <w:lvl w:ilvl="7" w:tplc="E6A4E4C8" w:tentative="1">
      <w:start w:val="1"/>
      <w:numFmt w:val="lowerLetter"/>
      <w:lvlText w:val="%8."/>
      <w:lvlJc w:val="left"/>
      <w:pPr>
        <w:ind w:left="5760" w:hanging="360"/>
      </w:pPr>
    </w:lvl>
    <w:lvl w:ilvl="8" w:tplc="7F902EF0" w:tentative="1">
      <w:start w:val="1"/>
      <w:numFmt w:val="lowerRoman"/>
      <w:lvlText w:val="%9."/>
      <w:lvlJc w:val="right"/>
      <w:pPr>
        <w:ind w:left="6480" w:hanging="180"/>
      </w:pPr>
    </w:lvl>
  </w:abstractNum>
  <w:abstractNum w:abstractNumId="178" w15:restartNumberingAfterBreak="0">
    <w:nsid w:val="444E1D6C"/>
    <w:multiLevelType w:val="hybridMultilevel"/>
    <w:tmpl w:val="CB9A8D84"/>
    <w:lvl w:ilvl="0" w:tplc="6A12D33E">
      <w:start w:val="1"/>
      <w:numFmt w:val="decimal"/>
      <w:lvlText w:val="%1."/>
      <w:lvlJc w:val="left"/>
      <w:pPr>
        <w:ind w:left="720" w:hanging="360"/>
      </w:pPr>
    </w:lvl>
    <w:lvl w:ilvl="1" w:tplc="9B7C7C5C">
      <w:start w:val="1"/>
      <w:numFmt w:val="lowerLetter"/>
      <w:lvlText w:val="%2."/>
      <w:lvlJc w:val="left"/>
      <w:pPr>
        <w:ind w:left="1440" w:hanging="360"/>
      </w:pPr>
    </w:lvl>
    <w:lvl w:ilvl="2" w:tplc="3CDACB4A" w:tentative="1">
      <w:start w:val="1"/>
      <w:numFmt w:val="lowerRoman"/>
      <w:lvlText w:val="%3."/>
      <w:lvlJc w:val="right"/>
      <w:pPr>
        <w:ind w:left="2160" w:hanging="180"/>
      </w:pPr>
    </w:lvl>
    <w:lvl w:ilvl="3" w:tplc="7F568CA8" w:tentative="1">
      <w:start w:val="1"/>
      <w:numFmt w:val="decimal"/>
      <w:lvlText w:val="%4."/>
      <w:lvlJc w:val="left"/>
      <w:pPr>
        <w:ind w:left="2880" w:hanging="360"/>
      </w:pPr>
    </w:lvl>
    <w:lvl w:ilvl="4" w:tplc="778A6AF4" w:tentative="1">
      <w:start w:val="1"/>
      <w:numFmt w:val="lowerLetter"/>
      <w:lvlText w:val="%5."/>
      <w:lvlJc w:val="left"/>
      <w:pPr>
        <w:ind w:left="3600" w:hanging="360"/>
      </w:pPr>
    </w:lvl>
    <w:lvl w:ilvl="5" w:tplc="A6963A72" w:tentative="1">
      <w:start w:val="1"/>
      <w:numFmt w:val="lowerRoman"/>
      <w:lvlText w:val="%6."/>
      <w:lvlJc w:val="right"/>
      <w:pPr>
        <w:ind w:left="4320" w:hanging="180"/>
      </w:pPr>
    </w:lvl>
    <w:lvl w:ilvl="6" w:tplc="79308410" w:tentative="1">
      <w:start w:val="1"/>
      <w:numFmt w:val="decimal"/>
      <w:lvlText w:val="%7."/>
      <w:lvlJc w:val="left"/>
      <w:pPr>
        <w:ind w:left="5040" w:hanging="360"/>
      </w:pPr>
    </w:lvl>
    <w:lvl w:ilvl="7" w:tplc="C950B5B0" w:tentative="1">
      <w:start w:val="1"/>
      <w:numFmt w:val="lowerLetter"/>
      <w:lvlText w:val="%8."/>
      <w:lvlJc w:val="left"/>
      <w:pPr>
        <w:ind w:left="5760" w:hanging="360"/>
      </w:pPr>
    </w:lvl>
    <w:lvl w:ilvl="8" w:tplc="AF60739E" w:tentative="1">
      <w:start w:val="1"/>
      <w:numFmt w:val="lowerRoman"/>
      <w:lvlText w:val="%9."/>
      <w:lvlJc w:val="right"/>
      <w:pPr>
        <w:ind w:left="6480" w:hanging="180"/>
      </w:pPr>
    </w:lvl>
  </w:abstractNum>
  <w:abstractNum w:abstractNumId="179" w15:restartNumberingAfterBreak="0">
    <w:nsid w:val="448260F7"/>
    <w:multiLevelType w:val="hybridMultilevel"/>
    <w:tmpl w:val="58EE19E6"/>
    <w:lvl w:ilvl="0" w:tplc="F2D0CAAC">
      <w:start w:val="1"/>
      <w:numFmt w:val="decimal"/>
      <w:lvlText w:val="%1."/>
      <w:lvlJc w:val="left"/>
      <w:pPr>
        <w:ind w:left="720" w:hanging="360"/>
      </w:pPr>
    </w:lvl>
    <w:lvl w:ilvl="1" w:tplc="CF66FA96">
      <w:start w:val="1"/>
      <w:numFmt w:val="lowerLetter"/>
      <w:lvlText w:val="%2."/>
      <w:lvlJc w:val="left"/>
      <w:pPr>
        <w:ind w:left="1440" w:hanging="360"/>
      </w:pPr>
    </w:lvl>
    <w:lvl w:ilvl="2" w:tplc="D7D46BDE" w:tentative="1">
      <w:start w:val="1"/>
      <w:numFmt w:val="lowerRoman"/>
      <w:lvlText w:val="%3."/>
      <w:lvlJc w:val="right"/>
      <w:pPr>
        <w:ind w:left="2160" w:hanging="180"/>
      </w:pPr>
    </w:lvl>
    <w:lvl w:ilvl="3" w:tplc="BF68A5EA" w:tentative="1">
      <w:start w:val="1"/>
      <w:numFmt w:val="decimal"/>
      <w:lvlText w:val="%4."/>
      <w:lvlJc w:val="left"/>
      <w:pPr>
        <w:ind w:left="2880" w:hanging="360"/>
      </w:pPr>
    </w:lvl>
    <w:lvl w:ilvl="4" w:tplc="ADCACD60" w:tentative="1">
      <w:start w:val="1"/>
      <w:numFmt w:val="lowerLetter"/>
      <w:lvlText w:val="%5."/>
      <w:lvlJc w:val="left"/>
      <w:pPr>
        <w:ind w:left="3600" w:hanging="360"/>
      </w:pPr>
    </w:lvl>
    <w:lvl w:ilvl="5" w:tplc="7004D1B2" w:tentative="1">
      <w:start w:val="1"/>
      <w:numFmt w:val="lowerRoman"/>
      <w:lvlText w:val="%6."/>
      <w:lvlJc w:val="right"/>
      <w:pPr>
        <w:ind w:left="4320" w:hanging="180"/>
      </w:pPr>
    </w:lvl>
    <w:lvl w:ilvl="6" w:tplc="52E6BE78" w:tentative="1">
      <w:start w:val="1"/>
      <w:numFmt w:val="decimal"/>
      <w:lvlText w:val="%7."/>
      <w:lvlJc w:val="left"/>
      <w:pPr>
        <w:ind w:left="5040" w:hanging="360"/>
      </w:pPr>
    </w:lvl>
    <w:lvl w:ilvl="7" w:tplc="B9383B0A" w:tentative="1">
      <w:start w:val="1"/>
      <w:numFmt w:val="lowerLetter"/>
      <w:lvlText w:val="%8."/>
      <w:lvlJc w:val="left"/>
      <w:pPr>
        <w:ind w:left="5760" w:hanging="360"/>
      </w:pPr>
    </w:lvl>
    <w:lvl w:ilvl="8" w:tplc="7E307F78" w:tentative="1">
      <w:start w:val="1"/>
      <w:numFmt w:val="lowerRoman"/>
      <w:lvlText w:val="%9."/>
      <w:lvlJc w:val="right"/>
      <w:pPr>
        <w:ind w:left="6480" w:hanging="180"/>
      </w:pPr>
    </w:lvl>
  </w:abstractNum>
  <w:abstractNum w:abstractNumId="180" w15:restartNumberingAfterBreak="0">
    <w:nsid w:val="44B7544D"/>
    <w:multiLevelType w:val="hybridMultilevel"/>
    <w:tmpl w:val="8D80FCA6"/>
    <w:lvl w:ilvl="0" w:tplc="2A9AA620">
      <w:start w:val="1"/>
      <w:numFmt w:val="decimal"/>
      <w:lvlText w:val="%1."/>
      <w:lvlJc w:val="left"/>
      <w:pPr>
        <w:ind w:left="720" w:hanging="360"/>
      </w:pPr>
    </w:lvl>
    <w:lvl w:ilvl="1" w:tplc="CC5ED674">
      <w:start w:val="1"/>
      <w:numFmt w:val="lowerLetter"/>
      <w:lvlText w:val="%2."/>
      <w:lvlJc w:val="left"/>
      <w:pPr>
        <w:ind w:left="1440" w:hanging="360"/>
      </w:pPr>
    </w:lvl>
    <w:lvl w:ilvl="2" w:tplc="B48E495A" w:tentative="1">
      <w:start w:val="1"/>
      <w:numFmt w:val="lowerRoman"/>
      <w:lvlText w:val="%3."/>
      <w:lvlJc w:val="right"/>
      <w:pPr>
        <w:ind w:left="2160" w:hanging="180"/>
      </w:pPr>
    </w:lvl>
    <w:lvl w:ilvl="3" w:tplc="59940EDE" w:tentative="1">
      <w:start w:val="1"/>
      <w:numFmt w:val="decimal"/>
      <w:lvlText w:val="%4."/>
      <w:lvlJc w:val="left"/>
      <w:pPr>
        <w:ind w:left="2880" w:hanging="360"/>
      </w:pPr>
    </w:lvl>
    <w:lvl w:ilvl="4" w:tplc="BEBCBAA0" w:tentative="1">
      <w:start w:val="1"/>
      <w:numFmt w:val="lowerLetter"/>
      <w:lvlText w:val="%5."/>
      <w:lvlJc w:val="left"/>
      <w:pPr>
        <w:ind w:left="3600" w:hanging="360"/>
      </w:pPr>
    </w:lvl>
    <w:lvl w:ilvl="5" w:tplc="2FE610D2" w:tentative="1">
      <w:start w:val="1"/>
      <w:numFmt w:val="lowerRoman"/>
      <w:lvlText w:val="%6."/>
      <w:lvlJc w:val="right"/>
      <w:pPr>
        <w:ind w:left="4320" w:hanging="180"/>
      </w:pPr>
    </w:lvl>
    <w:lvl w:ilvl="6" w:tplc="C45EE7DE" w:tentative="1">
      <w:start w:val="1"/>
      <w:numFmt w:val="decimal"/>
      <w:lvlText w:val="%7."/>
      <w:lvlJc w:val="left"/>
      <w:pPr>
        <w:ind w:left="5040" w:hanging="360"/>
      </w:pPr>
    </w:lvl>
    <w:lvl w:ilvl="7" w:tplc="AC143052" w:tentative="1">
      <w:start w:val="1"/>
      <w:numFmt w:val="lowerLetter"/>
      <w:lvlText w:val="%8."/>
      <w:lvlJc w:val="left"/>
      <w:pPr>
        <w:ind w:left="5760" w:hanging="360"/>
      </w:pPr>
    </w:lvl>
    <w:lvl w:ilvl="8" w:tplc="14289540" w:tentative="1">
      <w:start w:val="1"/>
      <w:numFmt w:val="lowerRoman"/>
      <w:lvlText w:val="%9."/>
      <w:lvlJc w:val="right"/>
      <w:pPr>
        <w:ind w:left="6480" w:hanging="180"/>
      </w:pPr>
    </w:lvl>
  </w:abstractNum>
  <w:abstractNum w:abstractNumId="181"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60B6205"/>
    <w:multiLevelType w:val="hybridMultilevel"/>
    <w:tmpl w:val="606ECFCC"/>
    <w:lvl w:ilvl="0" w:tplc="7BE0C55E">
      <w:start w:val="1"/>
      <w:numFmt w:val="decimal"/>
      <w:lvlText w:val="%1."/>
      <w:lvlJc w:val="left"/>
      <w:pPr>
        <w:ind w:left="720" w:hanging="360"/>
      </w:pPr>
    </w:lvl>
    <w:lvl w:ilvl="1" w:tplc="5D76D48C">
      <w:start w:val="1"/>
      <w:numFmt w:val="lowerLetter"/>
      <w:lvlText w:val="%2."/>
      <w:lvlJc w:val="left"/>
      <w:pPr>
        <w:ind w:left="1440" w:hanging="360"/>
      </w:pPr>
    </w:lvl>
    <w:lvl w:ilvl="2" w:tplc="A31CDC44" w:tentative="1">
      <w:start w:val="1"/>
      <w:numFmt w:val="lowerRoman"/>
      <w:lvlText w:val="%3."/>
      <w:lvlJc w:val="right"/>
      <w:pPr>
        <w:ind w:left="2160" w:hanging="180"/>
      </w:pPr>
    </w:lvl>
    <w:lvl w:ilvl="3" w:tplc="AD8A11B8" w:tentative="1">
      <w:start w:val="1"/>
      <w:numFmt w:val="decimal"/>
      <w:lvlText w:val="%4."/>
      <w:lvlJc w:val="left"/>
      <w:pPr>
        <w:ind w:left="2880" w:hanging="360"/>
      </w:pPr>
    </w:lvl>
    <w:lvl w:ilvl="4" w:tplc="1C88034C" w:tentative="1">
      <w:start w:val="1"/>
      <w:numFmt w:val="lowerLetter"/>
      <w:lvlText w:val="%5."/>
      <w:lvlJc w:val="left"/>
      <w:pPr>
        <w:ind w:left="3600" w:hanging="360"/>
      </w:pPr>
    </w:lvl>
    <w:lvl w:ilvl="5" w:tplc="B94C3B7C" w:tentative="1">
      <w:start w:val="1"/>
      <w:numFmt w:val="lowerRoman"/>
      <w:lvlText w:val="%6."/>
      <w:lvlJc w:val="right"/>
      <w:pPr>
        <w:ind w:left="4320" w:hanging="180"/>
      </w:pPr>
    </w:lvl>
    <w:lvl w:ilvl="6" w:tplc="6DB41288" w:tentative="1">
      <w:start w:val="1"/>
      <w:numFmt w:val="decimal"/>
      <w:lvlText w:val="%7."/>
      <w:lvlJc w:val="left"/>
      <w:pPr>
        <w:ind w:left="5040" w:hanging="360"/>
      </w:pPr>
    </w:lvl>
    <w:lvl w:ilvl="7" w:tplc="29808700" w:tentative="1">
      <w:start w:val="1"/>
      <w:numFmt w:val="lowerLetter"/>
      <w:lvlText w:val="%8."/>
      <w:lvlJc w:val="left"/>
      <w:pPr>
        <w:ind w:left="5760" w:hanging="360"/>
      </w:pPr>
    </w:lvl>
    <w:lvl w:ilvl="8" w:tplc="A3F0BDD4" w:tentative="1">
      <w:start w:val="1"/>
      <w:numFmt w:val="lowerRoman"/>
      <w:lvlText w:val="%9."/>
      <w:lvlJc w:val="right"/>
      <w:pPr>
        <w:ind w:left="6480" w:hanging="180"/>
      </w:pPr>
    </w:lvl>
  </w:abstractNum>
  <w:abstractNum w:abstractNumId="183" w15:restartNumberingAfterBreak="0">
    <w:nsid w:val="469F0A95"/>
    <w:multiLevelType w:val="hybridMultilevel"/>
    <w:tmpl w:val="7124E9A6"/>
    <w:lvl w:ilvl="0" w:tplc="214E1B6C">
      <w:start w:val="1"/>
      <w:numFmt w:val="bullet"/>
      <w:lvlText w:val=""/>
      <w:lvlJc w:val="left"/>
      <w:pPr>
        <w:ind w:left="720" w:hanging="360"/>
      </w:pPr>
      <w:rPr>
        <w:rFonts w:ascii="Symbol" w:hAnsi="Symbol" w:hint="default"/>
      </w:rPr>
    </w:lvl>
    <w:lvl w:ilvl="1" w:tplc="8688A7CE" w:tentative="1">
      <w:start w:val="1"/>
      <w:numFmt w:val="bullet"/>
      <w:lvlText w:val="o"/>
      <w:lvlJc w:val="left"/>
      <w:pPr>
        <w:ind w:left="1440" w:hanging="360"/>
      </w:pPr>
      <w:rPr>
        <w:rFonts w:ascii="Courier New" w:hAnsi="Courier New" w:cs="Courier New" w:hint="default"/>
      </w:rPr>
    </w:lvl>
    <w:lvl w:ilvl="2" w:tplc="FF981026" w:tentative="1">
      <w:start w:val="1"/>
      <w:numFmt w:val="bullet"/>
      <w:lvlText w:val=""/>
      <w:lvlJc w:val="left"/>
      <w:pPr>
        <w:ind w:left="2160" w:hanging="360"/>
      </w:pPr>
      <w:rPr>
        <w:rFonts w:ascii="Wingdings" w:hAnsi="Wingdings" w:hint="default"/>
      </w:rPr>
    </w:lvl>
    <w:lvl w:ilvl="3" w:tplc="09682E40" w:tentative="1">
      <w:start w:val="1"/>
      <w:numFmt w:val="bullet"/>
      <w:lvlText w:val=""/>
      <w:lvlJc w:val="left"/>
      <w:pPr>
        <w:ind w:left="2880" w:hanging="360"/>
      </w:pPr>
      <w:rPr>
        <w:rFonts w:ascii="Symbol" w:hAnsi="Symbol" w:hint="default"/>
      </w:rPr>
    </w:lvl>
    <w:lvl w:ilvl="4" w:tplc="9FA89FB2" w:tentative="1">
      <w:start w:val="1"/>
      <w:numFmt w:val="bullet"/>
      <w:lvlText w:val="o"/>
      <w:lvlJc w:val="left"/>
      <w:pPr>
        <w:ind w:left="3600" w:hanging="360"/>
      </w:pPr>
      <w:rPr>
        <w:rFonts w:ascii="Courier New" w:hAnsi="Courier New" w:cs="Courier New" w:hint="default"/>
      </w:rPr>
    </w:lvl>
    <w:lvl w:ilvl="5" w:tplc="0D1E7B7C" w:tentative="1">
      <w:start w:val="1"/>
      <w:numFmt w:val="bullet"/>
      <w:lvlText w:val=""/>
      <w:lvlJc w:val="left"/>
      <w:pPr>
        <w:ind w:left="4320" w:hanging="360"/>
      </w:pPr>
      <w:rPr>
        <w:rFonts w:ascii="Wingdings" w:hAnsi="Wingdings" w:hint="default"/>
      </w:rPr>
    </w:lvl>
    <w:lvl w:ilvl="6" w:tplc="A982916A" w:tentative="1">
      <w:start w:val="1"/>
      <w:numFmt w:val="bullet"/>
      <w:lvlText w:val=""/>
      <w:lvlJc w:val="left"/>
      <w:pPr>
        <w:ind w:left="5040" w:hanging="360"/>
      </w:pPr>
      <w:rPr>
        <w:rFonts w:ascii="Symbol" w:hAnsi="Symbol" w:hint="default"/>
      </w:rPr>
    </w:lvl>
    <w:lvl w:ilvl="7" w:tplc="1ACA1508" w:tentative="1">
      <w:start w:val="1"/>
      <w:numFmt w:val="bullet"/>
      <w:lvlText w:val="o"/>
      <w:lvlJc w:val="left"/>
      <w:pPr>
        <w:ind w:left="5760" w:hanging="360"/>
      </w:pPr>
      <w:rPr>
        <w:rFonts w:ascii="Courier New" w:hAnsi="Courier New" w:cs="Courier New" w:hint="default"/>
      </w:rPr>
    </w:lvl>
    <w:lvl w:ilvl="8" w:tplc="1910F6C8" w:tentative="1">
      <w:start w:val="1"/>
      <w:numFmt w:val="bullet"/>
      <w:lvlText w:val=""/>
      <w:lvlJc w:val="left"/>
      <w:pPr>
        <w:ind w:left="6480" w:hanging="360"/>
      </w:pPr>
      <w:rPr>
        <w:rFonts w:ascii="Wingdings" w:hAnsi="Wingdings" w:hint="default"/>
      </w:rPr>
    </w:lvl>
  </w:abstractNum>
  <w:abstractNum w:abstractNumId="184" w15:restartNumberingAfterBreak="0">
    <w:nsid w:val="46A610FC"/>
    <w:multiLevelType w:val="hybridMultilevel"/>
    <w:tmpl w:val="A76414C4"/>
    <w:lvl w:ilvl="0" w:tplc="E9D4279E">
      <w:start w:val="1"/>
      <w:numFmt w:val="decimal"/>
      <w:lvlText w:val="%1."/>
      <w:lvlJc w:val="left"/>
      <w:pPr>
        <w:ind w:left="720" w:hanging="360"/>
      </w:pPr>
    </w:lvl>
    <w:lvl w:ilvl="1" w:tplc="31C247FE">
      <w:start w:val="1"/>
      <w:numFmt w:val="lowerLetter"/>
      <w:lvlText w:val="%2."/>
      <w:lvlJc w:val="left"/>
      <w:pPr>
        <w:ind w:left="1440" w:hanging="360"/>
      </w:pPr>
    </w:lvl>
    <w:lvl w:ilvl="2" w:tplc="62D60C9E" w:tentative="1">
      <w:start w:val="1"/>
      <w:numFmt w:val="lowerRoman"/>
      <w:lvlText w:val="%3."/>
      <w:lvlJc w:val="right"/>
      <w:pPr>
        <w:ind w:left="2160" w:hanging="180"/>
      </w:pPr>
    </w:lvl>
    <w:lvl w:ilvl="3" w:tplc="61D45622" w:tentative="1">
      <w:start w:val="1"/>
      <w:numFmt w:val="decimal"/>
      <w:lvlText w:val="%4."/>
      <w:lvlJc w:val="left"/>
      <w:pPr>
        <w:ind w:left="2880" w:hanging="360"/>
      </w:pPr>
    </w:lvl>
    <w:lvl w:ilvl="4" w:tplc="AC3A9CA2" w:tentative="1">
      <w:start w:val="1"/>
      <w:numFmt w:val="lowerLetter"/>
      <w:lvlText w:val="%5."/>
      <w:lvlJc w:val="left"/>
      <w:pPr>
        <w:ind w:left="3600" w:hanging="360"/>
      </w:pPr>
    </w:lvl>
    <w:lvl w:ilvl="5" w:tplc="719E494E" w:tentative="1">
      <w:start w:val="1"/>
      <w:numFmt w:val="lowerRoman"/>
      <w:lvlText w:val="%6."/>
      <w:lvlJc w:val="right"/>
      <w:pPr>
        <w:ind w:left="4320" w:hanging="180"/>
      </w:pPr>
    </w:lvl>
    <w:lvl w:ilvl="6" w:tplc="C2548B3A" w:tentative="1">
      <w:start w:val="1"/>
      <w:numFmt w:val="decimal"/>
      <w:lvlText w:val="%7."/>
      <w:lvlJc w:val="left"/>
      <w:pPr>
        <w:ind w:left="5040" w:hanging="360"/>
      </w:pPr>
    </w:lvl>
    <w:lvl w:ilvl="7" w:tplc="C9DC83EA" w:tentative="1">
      <w:start w:val="1"/>
      <w:numFmt w:val="lowerLetter"/>
      <w:lvlText w:val="%8."/>
      <w:lvlJc w:val="left"/>
      <w:pPr>
        <w:ind w:left="5760" w:hanging="360"/>
      </w:pPr>
    </w:lvl>
    <w:lvl w:ilvl="8" w:tplc="0B98368E" w:tentative="1">
      <w:start w:val="1"/>
      <w:numFmt w:val="lowerRoman"/>
      <w:lvlText w:val="%9."/>
      <w:lvlJc w:val="right"/>
      <w:pPr>
        <w:ind w:left="6480" w:hanging="180"/>
      </w:pPr>
    </w:lvl>
  </w:abstractNum>
  <w:abstractNum w:abstractNumId="185" w15:restartNumberingAfterBreak="0">
    <w:nsid w:val="47C51F3D"/>
    <w:multiLevelType w:val="hybridMultilevel"/>
    <w:tmpl w:val="580080EC"/>
    <w:lvl w:ilvl="0" w:tplc="3E2C7B24">
      <w:start w:val="1"/>
      <w:numFmt w:val="bullet"/>
      <w:lvlText w:val=""/>
      <w:lvlJc w:val="left"/>
      <w:pPr>
        <w:ind w:left="720" w:hanging="360"/>
      </w:pPr>
      <w:rPr>
        <w:rFonts w:ascii="Symbol" w:hAnsi="Symbol" w:hint="default"/>
      </w:rPr>
    </w:lvl>
    <w:lvl w:ilvl="1" w:tplc="88C0A380">
      <w:start w:val="1"/>
      <w:numFmt w:val="bullet"/>
      <w:lvlText w:val="o"/>
      <w:lvlJc w:val="left"/>
      <w:pPr>
        <w:ind w:left="1440" w:hanging="360"/>
      </w:pPr>
      <w:rPr>
        <w:rFonts w:ascii="Courier New" w:hAnsi="Courier New" w:cs="Courier New" w:hint="default"/>
      </w:rPr>
    </w:lvl>
    <w:lvl w:ilvl="2" w:tplc="D01C6196" w:tentative="1">
      <w:start w:val="1"/>
      <w:numFmt w:val="bullet"/>
      <w:lvlText w:val=""/>
      <w:lvlJc w:val="left"/>
      <w:pPr>
        <w:ind w:left="2160" w:hanging="360"/>
      </w:pPr>
      <w:rPr>
        <w:rFonts w:ascii="Wingdings" w:hAnsi="Wingdings" w:hint="default"/>
      </w:rPr>
    </w:lvl>
    <w:lvl w:ilvl="3" w:tplc="1A0806D6" w:tentative="1">
      <w:start w:val="1"/>
      <w:numFmt w:val="bullet"/>
      <w:lvlText w:val=""/>
      <w:lvlJc w:val="left"/>
      <w:pPr>
        <w:ind w:left="2880" w:hanging="360"/>
      </w:pPr>
      <w:rPr>
        <w:rFonts w:ascii="Symbol" w:hAnsi="Symbol" w:hint="default"/>
      </w:rPr>
    </w:lvl>
    <w:lvl w:ilvl="4" w:tplc="A8E6EF9E" w:tentative="1">
      <w:start w:val="1"/>
      <w:numFmt w:val="bullet"/>
      <w:lvlText w:val="o"/>
      <w:lvlJc w:val="left"/>
      <w:pPr>
        <w:ind w:left="3600" w:hanging="360"/>
      </w:pPr>
      <w:rPr>
        <w:rFonts w:ascii="Courier New" w:hAnsi="Courier New" w:cs="Courier New" w:hint="default"/>
      </w:rPr>
    </w:lvl>
    <w:lvl w:ilvl="5" w:tplc="10FE2CD8" w:tentative="1">
      <w:start w:val="1"/>
      <w:numFmt w:val="bullet"/>
      <w:lvlText w:val=""/>
      <w:lvlJc w:val="left"/>
      <w:pPr>
        <w:ind w:left="4320" w:hanging="360"/>
      </w:pPr>
      <w:rPr>
        <w:rFonts w:ascii="Wingdings" w:hAnsi="Wingdings" w:hint="default"/>
      </w:rPr>
    </w:lvl>
    <w:lvl w:ilvl="6" w:tplc="D5E8D564" w:tentative="1">
      <w:start w:val="1"/>
      <w:numFmt w:val="bullet"/>
      <w:lvlText w:val=""/>
      <w:lvlJc w:val="left"/>
      <w:pPr>
        <w:ind w:left="5040" w:hanging="360"/>
      </w:pPr>
      <w:rPr>
        <w:rFonts w:ascii="Symbol" w:hAnsi="Symbol" w:hint="default"/>
      </w:rPr>
    </w:lvl>
    <w:lvl w:ilvl="7" w:tplc="1C58D834" w:tentative="1">
      <w:start w:val="1"/>
      <w:numFmt w:val="bullet"/>
      <w:lvlText w:val="o"/>
      <w:lvlJc w:val="left"/>
      <w:pPr>
        <w:ind w:left="5760" w:hanging="360"/>
      </w:pPr>
      <w:rPr>
        <w:rFonts w:ascii="Courier New" w:hAnsi="Courier New" w:cs="Courier New" w:hint="default"/>
      </w:rPr>
    </w:lvl>
    <w:lvl w:ilvl="8" w:tplc="FCB8DC50" w:tentative="1">
      <w:start w:val="1"/>
      <w:numFmt w:val="bullet"/>
      <w:lvlText w:val=""/>
      <w:lvlJc w:val="left"/>
      <w:pPr>
        <w:ind w:left="6480" w:hanging="360"/>
      </w:pPr>
      <w:rPr>
        <w:rFonts w:ascii="Wingdings" w:hAnsi="Wingdings" w:hint="default"/>
      </w:rPr>
    </w:lvl>
  </w:abstractNum>
  <w:abstractNum w:abstractNumId="186" w15:restartNumberingAfterBreak="0">
    <w:nsid w:val="47DF009D"/>
    <w:multiLevelType w:val="hybridMultilevel"/>
    <w:tmpl w:val="71068468"/>
    <w:lvl w:ilvl="0" w:tplc="02EC4F00">
      <w:start w:val="1"/>
      <w:numFmt w:val="bullet"/>
      <w:lvlText w:val=""/>
      <w:lvlJc w:val="left"/>
      <w:pPr>
        <w:ind w:left="720" w:hanging="360"/>
      </w:pPr>
      <w:rPr>
        <w:rFonts w:ascii="Symbol" w:hAnsi="Symbol" w:hint="default"/>
      </w:rPr>
    </w:lvl>
    <w:lvl w:ilvl="1" w:tplc="1E7CC374" w:tentative="1">
      <w:start w:val="1"/>
      <w:numFmt w:val="bullet"/>
      <w:lvlText w:val="o"/>
      <w:lvlJc w:val="left"/>
      <w:pPr>
        <w:ind w:left="1440" w:hanging="360"/>
      </w:pPr>
      <w:rPr>
        <w:rFonts w:ascii="Courier New" w:hAnsi="Courier New" w:cs="Courier New" w:hint="default"/>
      </w:rPr>
    </w:lvl>
    <w:lvl w:ilvl="2" w:tplc="C712B57A" w:tentative="1">
      <w:start w:val="1"/>
      <w:numFmt w:val="bullet"/>
      <w:lvlText w:val=""/>
      <w:lvlJc w:val="left"/>
      <w:pPr>
        <w:ind w:left="2160" w:hanging="360"/>
      </w:pPr>
      <w:rPr>
        <w:rFonts w:ascii="Wingdings" w:hAnsi="Wingdings" w:hint="default"/>
      </w:rPr>
    </w:lvl>
    <w:lvl w:ilvl="3" w:tplc="B1BADD6E" w:tentative="1">
      <w:start w:val="1"/>
      <w:numFmt w:val="bullet"/>
      <w:lvlText w:val=""/>
      <w:lvlJc w:val="left"/>
      <w:pPr>
        <w:ind w:left="2880" w:hanging="360"/>
      </w:pPr>
      <w:rPr>
        <w:rFonts w:ascii="Symbol" w:hAnsi="Symbol" w:hint="default"/>
      </w:rPr>
    </w:lvl>
    <w:lvl w:ilvl="4" w:tplc="86362564" w:tentative="1">
      <w:start w:val="1"/>
      <w:numFmt w:val="bullet"/>
      <w:lvlText w:val="o"/>
      <w:lvlJc w:val="left"/>
      <w:pPr>
        <w:ind w:left="3600" w:hanging="360"/>
      </w:pPr>
      <w:rPr>
        <w:rFonts w:ascii="Courier New" w:hAnsi="Courier New" w:cs="Courier New" w:hint="default"/>
      </w:rPr>
    </w:lvl>
    <w:lvl w:ilvl="5" w:tplc="DAE63856" w:tentative="1">
      <w:start w:val="1"/>
      <w:numFmt w:val="bullet"/>
      <w:lvlText w:val=""/>
      <w:lvlJc w:val="left"/>
      <w:pPr>
        <w:ind w:left="4320" w:hanging="360"/>
      </w:pPr>
      <w:rPr>
        <w:rFonts w:ascii="Wingdings" w:hAnsi="Wingdings" w:hint="default"/>
      </w:rPr>
    </w:lvl>
    <w:lvl w:ilvl="6" w:tplc="B86469B6" w:tentative="1">
      <w:start w:val="1"/>
      <w:numFmt w:val="bullet"/>
      <w:lvlText w:val=""/>
      <w:lvlJc w:val="left"/>
      <w:pPr>
        <w:ind w:left="5040" w:hanging="360"/>
      </w:pPr>
      <w:rPr>
        <w:rFonts w:ascii="Symbol" w:hAnsi="Symbol" w:hint="default"/>
      </w:rPr>
    </w:lvl>
    <w:lvl w:ilvl="7" w:tplc="DC22947C" w:tentative="1">
      <w:start w:val="1"/>
      <w:numFmt w:val="bullet"/>
      <w:lvlText w:val="o"/>
      <w:lvlJc w:val="left"/>
      <w:pPr>
        <w:ind w:left="5760" w:hanging="360"/>
      </w:pPr>
      <w:rPr>
        <w:rFonts w:ascii="Courier New" w:hAnsi="Courier New" w:cs="Courier New" w:hint="default"/>
      </w:rPr>
    </w:lvl>
    <w:lvl w:ilvl="8" w:tplc="E40E7FD6" w:tentative="1">
      <w:start w:val="1"/>
      <w:numFmt w:val="bullet"/>
      <w:lvlText w:val=""/>
      <w:lvlJc w:val="left"/>
      <w:pPr>
        <w:ind w:left="6480" w:hanging="360"/>
      </w:pPr>
      <w:rPr>
        <w:rFonts w:ascii="Wingdings" w:hAnsi="Wingdings" w:hint="default"/>
      </w:rPr>
    </w:lvl>
  </w:abstractNum>
  <w:abstractNum w:abstractNumId="187" w15:restartNumberingAfterBreak="0">
    <w:nsid w:val="47E551AE"/>
    <w:multiLevelType w:val="hybridMultilevel"/>
    <w:tmpl w:val="9AB0BD9A"/>
    <w:lvl w:ilvl="0" w:tplc="60204A12">
      <w:start w:val="1"/>
      <w:numFmt w:val="bullet"/>
      <w:lvlText w:val=""/>
      <w:lvlJc w:val="left"/>
      <w:pPr>
        <w:ind w:left="720" w:hanging="360"/>
      </w:pPr>
      <w:rPr>
        <w:rFonts w:ascii="Symbol" w:hAnsi="Symbol" w:hint="default"/>
      </w:rPr>
    </w:lvl>
    <w:lvl w:ilvl="1" w:tplc="FDF41E38" w:tentative="1">
      <w:start w:val="1"/>
      <w:numFmt w:val="bullet"/>
      <w:lvlText w:val="o"/>
      <w:lvlJc w:val="left"/>
      <w:pPr>
        <w:ind w:left="1440" w:hanging="360"/>
      </w:pPr>
      <w:rPr>
        <w:rFonts w:ascii="Courier New" w:hAnsi="Courier New" w:cs="Courier New" w:hint="default"/>
      </w:rPr>
    </w:lvl>
    <w:lvl w:ilvl="2" w:tplc="96B88EDE" w:tentative="1">
      <w:start w:val="1"/>
      <w:numFmt w:val="bullet"/>
      <w:lvlText w:val=""/>
      <w:lvlJc w:val="left"/>
      <w:pPr>
        <w:ind w:left="2160" w:hanging="360"/>
      </w:pPr>
      <w:rPr>
        <w:rFonts w:ascii="Wingdings" w:hAnsi="Wingdings" w:hint="default"/>
      </w:rPr>
    </w:lvl>
    <w:lvl w:ilvl="3" w:tplc="6B725F0A" w:tentative="1">
      <w:start w:val="1"/>
      <w:numFmt w:val="bullet"/>
      <w:lvlText w:val=""/>
      <w:lvlJc w:val="left"/>
      <w:pPr>
        <w:ind w:left="2880" w:hanging="360"/>
      </w:pPr>
      <w:rPr>
        <w:rFonts w:ascii="Symbol" w:hAnsi="Symbol" w:hint="default"/>
      </w:rPr>
    </w:lvl>
    <w:lvl w:ilvl="4" w:tplc="8D3E173C" w:tentative="1">
      <w:start w:val="1"/>
      <w:numFmt w:val="bullet"/>
      <w:lvlText w:val="o"/>
      <w:lvlJc w:val="left"/>
      <w:pPr>
        <w:ind w:left="3600" w:hanging="360"/>
      </w:pPr>
      <w:rPr>
        <w:rFonts w:ascii="Courier New" w:hAnsi="Courier New" w:cs="Courier New" w:hint="default"/>
      </w:rPr>
    </w:lvl>
    <w:lvl w:ilvl="5" w:tplc="D5245E82" w:tentative="1">
      <w:start w:val="1"/>
      <w:numFmt w:val="bullet"/>
      <w:lvlText w:val=""/>
      <w:lvlJc w:val="left"/>
      <w:pPr>
        <w:ind w:left="4320" w:hanging="360"/>
      </w:pPr>
      <w:rPr>
        <w:rFonts w:ascii="Wingdings" w:hAnsi="Wingdings" w:hint="default"/>
      </w:rPr>
    </w:lvl>
    <w:lvl w:ilvl="6" w:tplc="35742572" w:tentative="1">
      <w:start w:val="1"/>
      <w:numFmt w:val="bullet"/>
      <w:lvlText w:val=""/>
      <w:lvlJc w:val="left"/>
      <w:pPr>
        <w:ind w:left="5040" w:hanging="360"/>
      </w:pPr>
      <w:rPr>
        <w:rFonts w:ascii="Symbol" w:hAnsi="Symbol" w:hint="default"/>
      </w:rPr>
    </w:lvl>
    <w:lvl w:ilvl="7" w:tplc="11707622" w:tentative="1">
      <w:start w:val="1"/>
      <w:numFmt w:val="bullet"/>
      <w:lvlText w:val="o"/>
      <w:lvlJc w:val="left"/>
      <w:pPr>
        <w:ind w:left="5760" w:hanging="360"/>
      </w:pPr>
      <w:rPr>
        <w:rFonts w:ascii="Courier New" w:hAnsi="Courier New" w:cs="Courier New" w:hint="default"/>
      </w:rPr>
    </w:lvl>
    <w:lvl w:ilvl="8" w:tplc="8278DD56" w:tentative="1">
      <w:start w:val="1"/>
      <w:numFmt w:val="bullet"/>
      <w:lvlText w:val=""/>
      <w:lvlJc w:val="left"/>
      <w:pPr>
        <w:ind w:left="6480" w:hanging="360"/>
      </w:pPr>
      <w:rPr>
        <w:rFonts w:ascii="Wingdings" w:hAnsi="Wingdings" w:hint="default"/>
      </w:rPr>
    </w:lvl>
  </w:abstractNum>
  <w:abstractNum w:abstractNumId="188" w15:restartNumberingAfterBreak="0">
    <w:nsid w:val="485242E6"/>
    <w:multiLevelType w:val="hybridMultilevel"/>
    <w:tmpl w:val="80F604FC"/>
    <w:lvl w:ilvl="0" w:tplc="A49C5DC0">
      <w:start w:val="1"/>
      <w:numFmt w:val="bullet"/>
      <w:lvlText w:val=""/>
      <w:lvlJc w:val="left"/>
      <w:pPr>
        <w:ind w:left="720" w:hanging="360"/>
      </w:pPr>
      <w:rPr>
        <w:rFonts w:ascii="Symbol" w:hAnsi="Symbol" w:hint="default"/>
      </w:rPr>
    </w:lvl>
    <w:lvl w:ilvl="1" w:tplc="FBA0B3B2" w:tentative="1">
      <w:start w:val="1"/>
      <w:numFmt w:val="bullet"/>
      <w:lvlText w:val="o"/>
      <w:lvlJc w:val="left"/>
      <w:pPr>
        <w:ind w:left="1440" w:hanging="360"/>
      </w:pPr>
      <w:rPr>
        <w:rFonts w:ascii="Courier New" w:hAnsi="Courier New" w:cs="Courier New" w:hint="default"/>
      </w:rPr>
    </w:lvl>
    <w:lvl w:ilvl="2" w:tplc="2408A0C8" w:tentative="1">
      <w:start w:val="1"/>
      <w:numFmt w:val="bullet"/>
      <w:lvlText w:val=""/>
      <w:lvlJc w:val="left"/>
      <w:pPr>
        <w:ind w:left="2160" w:hanging="360"/>
      </w:pPr>
      <w:rPr>
        <w:rFonts w:ascii="Wingdings" w:hAnsi="Wingdings" w:hint="default"/>
      </w:rPr>
    </w:lvl>
    <w:lvl w:ilvl="3" w:tplc="8ED041A4" w:tentative="1">
      <w:start w:val="1"/>
      <w:numFmt w:val="bullet"/>
      <w:lvlText w:val=""/>
      <w:lvlJc w:val="left"/>
      <w:pPr>
        <w:ind w:left="2880" w:hanging="360"/>
      </w:pPr>
      <w:rPr>
        <w:rFonts w:ascii="Symbol" w:hAnsi="Symbol" w:hint="default"/>
      </w:rPr>
    </w:lvl>
    <w:lvl w:ilvl="4" w:tplc="A1384EC8" w:tentative="1">
      <w:start w:val="1"/>
      <w:numFmt w:val="bullet"/>
      <w:lvlText w:val="o"/>
      <w:lvlJc w:val="left"/>
      <w:pPr>
        <w:ind w:left="3600" w:hanging="360"/>
      </w:pPr>
      <w:rPr>
        <w:rFonts w:ascii="Courier New" w:hAnsi="Courier New" w:cs="Courier New" w:hint="default"/>
      </w:rPr>
    </w:lvl>
    <w:lvl w:ilvl="5" w:tplc="A9F81F68" w:tentative="1">
      <w:start w:val="1"/>
      <w:numFmt w:val="bullet"/>
      <w:lvlText w:val=""/>
      <w:lvlJc w:val="left"/>
      <w:pPr>
        <w:ind w:left="4320" w:hanging="360"/>
      </w:pPr>
      <w:rPr>
        <w:rFonts w:ascii="Wingdings" w:hAnsi="Wingdings" w:hint="default"/>
      </w:rPr>
    </w:lvl>
    <w:lvl w:ilvl="6" w:tplc="2EF0F28A" w:tentative="1">
      <w:start w:val="1"/>
      <w:numFmt w:val="bullet"/>
      <w:lvlText w:val=""/>
      <w:lvlJc w:val="left"/>
      <w:pPr>
        <w:ind w:left="5040" w:hanging="360"/>
      </w:pPr>
      <w:rPr>
        <w:rFonts w:ascii="Symbol" w:hAnsi="Symbol" w:hint="default"/>
      </w:rPr>
    </w:lvl>
    <w:lvl w:ilvl="7" w:tplc="1BCA8BB6" w:tentative="1">
      <w:start w:val="1"/>
      <w:numFmt w:val="bullet"/>
      <w:lvlText w:val="o"/>
      <w:lvlJc w:val="left"/>
      <w:pPr>
        <w:ind w:left="5760" w:hanging="360"/>
      </w:pPr>
      <w:rPr>
        <w:rFonts w:ascii="Courier New" w:hAnsi="Courier New" w:cs="Courier New" w:hint="default"/>
      </w:rPr>
    </w:lvl>
    <w:lvl w:ilvl="8" w:tplc="69B6CAD2" w:tentative="1">
      <w:start w:val="1"/>
      <w:numFmt w:val="bullet"/>
      <w:lvlText w:val=""/>
      <w:lvlJc w:val="left"/>
      <w:pPr>
        <w:ind w:left="6480" w:hanging="360"/>
      </w:pPr>
      <w:rPr>
        <w:rFonts w:ascii="Wingdings" w:hAnsi="Wingdings" w:hint="default"/>
      </w:rPr>
    </w:lvl>
  </w:abstractNum>
  <w:abstractNum w:abstractNumId="189" w15:restartNumberingAfterBreak="0">
    <w:nsid w:val="48B21D44"/>
    <w:multiLevelType w:val="hybridMultilevel"/>
    <w:tmpl w:val="FBFC7948"/>
    <w:lvl w:ilvl="0" w:tplc="2C38A9EA">
      <w:start w:val="1"/>
      <w:numFmt w:val="decimal"/>
      <w:lvlText w:val="%1."/>
      <w:lvlJc w:val="left"/>
      <w:pPr>
        <w:ind w:left="720" w:hanging="360"/>
      </w:pPr>
    </w:lvl>
    <w:lvl w:ilvl="1" w:tplc="E94E0C62">
      <w:start w:val="1"/>
      <w:numFmt w:val="lowerLetter"/>
      <w:lvlText w:val="%2."/>
      <w:lvlJc w:val="left"/>
      <w:pPr>
        <w:ind w:left="1440" w:hanging="360"/>
      </w:pPr>
    </w:lvl>
    <w:lvl w:ilvl="2" w:tplc="7A88423E" w:tentative="1">
      <w:start w:val="1"/>
      <w:numFmt w:val="lowerRoman"/>
      <w:lvlText w:val="%3."/>
      <w:lvlJc w:val="right"/>
      <w:pPr>
        <w:ind w:left="2160" w:hanging="180"/>
      </w:pPr>
    </w:lvl>
    <w:lvl w:ilvl="3" w:tplc="D8BA152A" w:tentative="1">
      <w:start w:val="1"/>
      <w:numFmt w:val="decimal"/>
      <w:lvlText w:val="%4."/>
      <w:lvlJc w:val="left"/>
      <w:pPr>
        <w:ind w:left="2880" w:hanging="360"/>
      </w:pPr>
    </w:lvl>
    <w:lvl w:ilvl="4" w:tplc="31CEF18E" w:tentative="1">
      <w:start w:val="1"/>
      <w:numFmt w:val="lowerLetter"/>
      <w:lvlText w:val="%5."/>
      <w:lvlJc w:val="left"/>
      <w:pPr>
        <w:ind w:left="3600" w:hanging="360"/>
      </w:pPr>
    </w:lvl>
    <w:lvl w:ilvl="5" w:tplc="55007AF0" w:tentative="1">
      <w:start w:val="1"/>
      <w:numFmt w:val="lowerRoman"/>
      <w:lvlText w:val="%6."/>
      <w:lvlJc w:val="right"/>
      <w:pPr>
        <w:ind w:left="4320" w:hanging="180"/>
      </w:pPr>
    </w:lvl>
    <w:lvl w:ilvl="6" w:tplc="EE8069D2" w:tentative="1">
      <w:start w:val="1"/>
      <w:numFmt w:val="decimal"/>
      <w:lvlText w:val="%7."/>
      <w:lvlJc w:val="left"/>
      <w:pPr>
        <w:ind w:left="5040" w:hanging="360"/>
      </w:pPr>
    </w:lvl>
    <w:lvl w:ilvl="7" w:tplc="0AD60A0A" w:tentative="1">
      <w:start w:val="1"/>
      <w:numFmt w:val="lowerLetter"/>
      <w:lvlText w:val="%8."/>
      <w:lvlJc w:val="left"/>
      <w:pPr>
        <w:ind w:left="5760" w:hanging="360"/>
      </w:pPr>
    </w:lvl>
    <w:lvl w:ilvl="8" w:tplc="A46EA108" w:tentative="1">
      <w:start w:val="1"/>
      <w:numFmt w:val="lowerRoman"/>
      <w:lvlText w:val="%9."/>
      <w:lvlJc w:val="right"/>
      <w:pPr>
        <w:ind w:left="6480" w:hanging="180"/>
      </w:pPr>
    </w:lvl>
  </w:abstractNum>
  <w:abstractNum w:abstractNumId="190" w15:restartNumberingAfterBreak="0">
    <w:nsid w:val="49626750"/>
    <w:multiLevelType w:val="hybridMultilevel"/>
    <w:tmpl w:val="8A06AB2A"/>
    <w:lvl w:ilvl="0" w:tplc="E348003E">
      <w:start w:val="1"/>
      <w:numFmt w:val="bullet"/>
      <w:lvlText w:val=""/>
      <w:lvlJc w:val="left"/>
      <w:pPr>
        <w:ind w:left="720" w:hanging="360"/>
      </w:pPr>
      <w:rPr>
        <w:rFonts w:ascii="Symbol" w:hAnsi="Symbol" w:hint="default"/>
      </w:rPr>
    </w:lvl>
    <w:lvl w:ilvl="1" w:tplc="B2E6CB26" w:tentative="1">
      <w:start w:val="1"/>
      <w:numFmt w:val="bullet"/>
      <w:lvlText w:val="o"/>
      <w:lvlJc w:val="left"/>
      <w:pPr>
        <w:ind w:left="1440" w:hanging="360"/>
      </w:pPr>
      <w:rPr>
        <w:rFonts w:ascii="Courier New" w:hAnsi="Courier New" w:cs="Courier New" w:hint="default"/>
      </w:rPr>
    </w:lvl>
    <w:lvl w:ilvl="2" w:tplc="2C0051A6" w:tentative="1">
      <w:start w:val="1"/>
      <w:numFmt w:val="bullet"/>
      <w:lvlText w:val=""/>
      <w:lvlJc w:val="left"/>
      <w:pPr>
        <w:ind w:left="2160" w:hanging="360"/>
      </w:pPr>
      <w:rPr>
        <w:rFonts w:ascii="Wingdings" w:hAnsi="Wingdings" w:hint="default"/>
      </w:rPr>
    </w:lvl>
    <w:lvl w:ilvl="3" w:tplc="D78EE760" w:tentative="1">
      <w:start w:val="1"/>
      <w:numFmt w:val="bullet"/>
      <w:lvlText w:val=""/>
      <w:lvlJc w:val="left"/>
      <w:pPr>
        <w:ind w:left="2880" w:hanging="360"/>
      </w:pPr>
      <w:rPr>
        <w:rFonts w:ascii="Symbol" w:hAnsi="Symbol" w:hint="default"/>
      </w:rPr>
    </w:lvl>
    <w:lvl w:ilvl="4" w:tplc="DBFA8B3E" w:tentative="1">
      <w:start w:val="1"/>
      <w:numFmt w:val="bullet"/>
      <w:lvlText w:val="o"/>
      <w:lvlJc w:val="left"/>
      <w:pPr>
        <w:ind w:left="3600" w:hanging="360"/>
      </w:pPr>
      <w:rPr>
        <w:rFonts w:ascii="Courier New" w:hAnsi="Courier New" w:cs="Courier New" w:hint="default"/>
      </w:rPr>
    </w:lvl>
    <w:lvl w:ilvl="5" w:tplc="36ACB500" w:tentative="1">
      <w:start w:val="1"/>
      <w:numFmt w:val="bullet"/>
      <w:lvlText w:val=""/>
      <w:lvlJc w:val="left"/>
      <w:pPr>
        <w:ind w:left="4320" w:hanging="360"/>
      </w:pPr>
      <w:rPr>
        <w:rFonts w:ascii="Wingdings" w:hAnsi="Wingdings" w:hint="default"/>
      </w:rPr>
    </w:lvl>
    <w:lvl w:ilvl="6" w:tplc="4FC00756" w:tentative="1">
      <w:start w:val="1"/>
      <w:numFmt w:val="bullet"/>
      <w:lvlText w:val=""/>
      <w:lvlJc w:val="left"/>
      <w:pPr>
        <w:ind w:left="5040" w:hanging="360"/>
      </w:pPr>
      <w:rPr>
        <w:rFonts w:ascii="Symbol" w:hAnsi="Symbol" w:hint="default"/>
      </w:rPr>
    </w:lvl>
    <w:lvl w:ilvl="7" w:tplc="F15263D4" w:tentative="1">
      <w:start w:val="1"/>
      <w:numFmt w:val="bullet"/>
      <w:lvlText w:val="o"/>
      <w:lvlJc w:val="left"/>
      <w:pPr>
        <w:ind w:left="5760" w:hanging="360"/>
      </w:pPr>
      <w:rPr>
        <w:rFonts w:ascii="Courier New" w:hAnsi="Courier New" w:cs="Courier New" w:hint="default"/>
      </w:rPr>
    </w:lvl>
    <w:lvl w:ilvl="8" w:tplc="12BE6958" w:tentative="1">
      <w:start w:val="1"/>
      <w:numFmt w:val="bullet"/>
      <w:lvlText w:val=""/>
      <w:lvlJc w:val="left"/>
      <w:pPr>
        <w:ind w:left="6480" w:hanging="360"/>
      </w:pPr>
      <w:rPr>
        <w:rFonts w:ascii="Wingdings" w:hAnsi="Wingdings" w:hint="default"/>
      </w:rPr>
    </w:lvl>
  </w:abstractNum>
  <w:abstractNum w:abstractNumId="191" w15:restartNumberingAfterBreak="0">
    <w:nsid w:val="4965619B"/>
    <w:multiLevelType w:val="hybridMultilevel"/>
    <w:tmpl w:val="6388D08A"/>
    <w:lvl w:ilvl="0" w:tplc="E74E3DBE">
      <w:start w:val="1"/>
      <w:numFmt w:val="bullet"/>
      <w:lvlText w:val=""/>
      <w:lvlJc w:val="left"/>
      <w:pPr>
        <w:ind w:left="720" w:hanging="360"/>
      </w:pPr>
      <w:rPr>
        <w:rFonts w:ascii="Symbol" w:hAnsi="Symbol" w:hint="default"/>
      </w:rPr>
    </w:lvl>
    <w:lvl w:ilvl="1" w:tplc="2DC65E94" w:tentative="1">
      <w:start w:val="1"/>
      <w:numFmt w:val="bullet"/>
      <w:lvlText w:val="o"/>
      <w:lvlJc w:val="left"/>
      <w:pPr>
        <w:ind w:left="1440" w:hanging="360"/>
      </w:pPr>
      <w:rPr>
        <w:rFonts w:ascii="Courier New" w:hAnsi="Courier New" w:cs="Courier New" w:hint="default"/>
      </w:rPr>
    </w:lvl>
    <w:lvl w:ilvl="2" w:tplc="AE6CDF5C" w:tentative="1">
      <w:start w:val="1"/>
      <w:numFmt w:val="bullet"/>
      <w:lvlText w:val=""/>
      <w:lvlJc w:val="left"/>
      <w:pPr>
        <w:ind w:left="2160" w:hanging="360"/>
      </w:pPr>
      <w:rPr>
        <w:rFonts w:ascii="Wingdings" w:hAnsi="Wingdings" w:hint="default"/>
      </w:rPr>
    </w:lvl>
    <w:lvl w:ilvl="3" w:tplc="8124A9E8" w:tentative="1">
      <w:start w:val="1"/>
      <w:numFmt w:val="bullet"/>
      <w:lvlText w:val=""/>
      <w:lvlJc w:val="left"/>
      <w:pPr>
        <w:ind w:left="2880" w:hanging="360"/>
      </w:pPr>
      <w:rPr>
        <w:rFonts w:ascii="Symbol" w:hAnsi="Symbol" w:hint="default"/>
      </w:rPr>
    </w:lvl>
    <w:lvl w:ilvl="4" w:tplc="D5641986" w:tentative="1">
      <w:start w:val="1"/>
      <w:numFmt w:val="bullet"/>
      <w:lvlText w:val="o"/>
      <w:lvlJc w:val="left"/>
      <w:pPr>
        <w:ind w:left="3600" w:hanging="360"/>
      </w:pPr>
      <w:rPr>
        <w:rFonts w:ascii="Courier New" w:hAnsi="Courier New" w:cs="Courier New" w:hint="default"/>
      </w:rPr>
    </w:lvl>
    <w:lvl w:ilvl="5" w:tplc="9E14D332" w:tentative="1">
      <w:start w:val="1"/>
      <w:numFmt w:val="bullet"/>
      <w:lvlText w:val=""/>
      <w:lvlJc w:val="left"/>
      <w:pPr>
        <w:ind w:left="4320" w:hanging="360"/>
      </w:pPr>
      <w:rPr>
        <w:rFonts w:ascii="Wingdings" w:hAnsi="Wingdings" w:hint="default"/>
      </w:rPr>
    </w:lvl>
    <w:lvl w:ilvl="6" w:tplc="C64CFA34" w:tentative="1">
      <w:start w:val="1"/>
      <w:numFmt w:val="bullet"/>
      <w:lvlText w:val=""/>
      <w:lvlJc w:val="left"/>
      <w:pPr>
        <w:ind w:left="5040" w:hanging="360"/>
      </w:pPr>
      <w:rPr>
        <w:rFonts w:ascii="Symbol" w:hAnsi="Symbol" w:hint="default"/>
      </w:rPr>
    </w:lvl>
    <w:lvl w:ilvl="7" w:tplc="5B44C91C" w:tentative="1">
      <w:start w:val="1"/>
      <w:numFmt w:val="bullet"/>
      <w:lvlText w:val="o"/>
      <w:lvlJc w:val="left"/>
      <w:pPr>
        <w:ind w:left="5760" w:hanging="360"/>
      </w:pPr>
      <w:rPr>
        <w:rFonts w:ascii="Courier New" w:hAnsi="Courier New" w:cs="Courier New" w:hint="default"/>
      </w:rPr>
    </w:lvl>
    <w:lvl w:ilvl="8" w:tplc="ACCCAF48" w:tentative="1">
      <w:start w:val="1"/>
      <w:numFmt w:val="bullet"/>
      <w:lvlText w:val=""/>
      <w:lvlJc w:val="left"/>
      <w:pPr>
        <w:ind w:left="6480" w:hanging="360"/>
      </w:pPr>
      <w:rPr>
        <w:rFonts w:ascii="Wingdings" w:hAnsi="Wingdings" w:hint="default"/>
      </w:rPr>
    </w:lvl>
  </w:abstractNum>
  <w:abstractNum w:abstractNumId="192" w15:restartNumberingAfterBreak="0">
    <w:nsid w:val="497D12B8"/>
    <w:multiLevelType w:val="hybridMultilevel"/>
    <w:tmpl w:val="BBBC9C2A"/>
    <w:lvl w:ilvl="0" w:tplc="860011A4">
      <w:start w:val="1"/>
      <w:numFmt w:val="bullet"/>
      <w:lvlText w:val=""/>
      <w:lvlJc w:val="left"/>
      <w:pPr>
        <w:ind w:left="720" w:hanging="360"/>
      </w:pPr>
      <w:rPr>
        <w:rFonts w:ascii="Symbol" w:hAnsi="Symbol" w:hint="default"/>
      </w:rPr>
    </w:lvl>
    <w:lvl w:ilvl="1" w:tplc="35A0B3FA" w:tentative="1">
      <w:start w:val="1"/>
      <w:numFmt w:val="bullet"/>
      <w:lvlText w:val="o"/>
      <w:lvlJc w:val="left"/>
      <w:pPr>
        <w:ind w:left="1440" w:hanging="360"/>
      </w:pPr>
      <w:rPr>
        <w:rFonts w:ascii="Courier New" w:hAnsi="Courier New" w:cs="Courier New" w:hint="default"/>
      </w:rPr>
    </w:lvl>
    <w:lvl w:ilvl="2" w:tplc="F858EAF8" w:tentative="1">
      <w:start w:val="1"/>
      <w:numFmt w:val="bullet"/>
      <w:lvlText w:val=""/>
      <w:lvlJc w:val="left"/>
      <w:pPr>
        <w:ind w:left="2160" w:hanging="360"/>
      </w:pPr>
      <w:rPr>
        <w:rFonts w:ascii="Wingdings" w:hAnsi="Wingdings" w:hint="default"/>
      </w:rPr>
    </w:lvl>
    <w:lvl w:ilvl="3" w:tplc="EA0EE390" w:tentative="1">
      <w:start w:val="1"/>
      <w:numFmt w:val="bullet"/>
      <w:lvlText w:val=""/>
      <w:lvlJc w:val="left"/>
      <w:pPr>
        <w:ind w:left="2880" w:hanging="360"/>
      </w:pPr>
      <w:rPr>
        <w:rFonts w:ascii="Symbol" w:hAnsi="Symbol" w:hint="default"/>
      </w:rPr>
    </w:lvl>
    <w:lvl w:ilvl="4" w:tplc="C890D806" w:tentative="1">
      <w:start w:val="1"/>
      <w:numFmt w:val="bullet"/>
      <w:lvlText w:val="o"/>
      <w:lvlJc w:val="left"/>
      <w:pPr>
        <w:ind w:left="3600" w:hanging="360"/>
      </w:pPr>
      <w:rPr>
        <w:rFonts w:ascii="Courier New" w:hAnsi="Courier New" w:cs="Courier New" w:hint="default"/>
      </w:rPr>
    </w:lvl>
    <w:lvl w:ilvl="5" w:tplc="21028B7E" w:tentative="1">
      <w:start w:val="1"/>
      <w:numFmt w:val="bullet"/>
      <w:lvlText w:val=""/>
      <w:lvlJc w:val="left"/>
      <w:pPr>
        <w:ind w:left="4320" w:hanging="360"/>
      </w:pPr>
      <w:rPr>
        <w:rFonts w:ascii="Wingdings" w:hAnsi="Wingdings" w:hint="default"/>
      </w:rPr>
    </w:lvl>
    <w:lvl w:ilvl="6" w:tplc="C69E2806" w:tentative="1">
      <w:start w:val="1"/>
      <w:numFmt w:val="bullet"/>
      <w:lvlText w:val=""/>
      <w:lvlJc w:val="left"/>
      <w:pPr>
        <w:ind w:left="5040" w:hanging="360"/>
      </w:pPr>
      <w:rPr>
        <w:rFonts w:ascii="Symbol" w:hAnsi="Symbol" w:hint="default"/>
      </w:rPr>
    </w:lvl>
    <w:lvl w:ilvl="7" w:tplc="B63CA346" w:tentative="1">
      <w:start w:val="1"/>
      <w:numFmt w:val="bullet"/>
      <w:lvlText w:val="o"/>
      <w:lvlJc w:val="left"/>
      <w:pPr>
        <w:ind w:left="5760" w:hanging="360"/>
      </w:pPr>
      <w:rPr>
        <w:rFonts w:ascii="Courier New" w:hAnsi="Courier New" w:cs="Courier New" w:hint="default"/>
      </w:rPr>
    </w:lvl>
    <w:lvl w:ilvl="8" w:tplc="4FCC9768" w:tentative="1">
      <w:start w:val="1"/>
      <w:numFmt w:val="bullet"/>
      <w:lvlText w:val=""/>
      <w:lvlJc w:val="left"/>
      <w:pPr>
        <w:ind w:left="6480" w:hanging="360"/>
      </w:pPr>
      <w:rPr>
        <w:rFonts w:ascii="Wingdings" w:hAnsi="Wingdings" w:hint="default"/>
      </w:rPr>
    </w:lvl>
  </w:abstractNum>
  <w:abstractNum w:abstractNumId="193" w15:restartNumberingAfterBreak="0">
    <w:nsid w:val="49906D6B"/>
    <w:multiLevelType w:val="hybridMultilevel"/>
    <w:tmpl w:val="C14AE61A"/>
    <w:lvl w:ilvl="0" w:tplc="2D6E4540">
      <w:start w:val="1"/>
      <w:numFmt w:val="decimal"/>
      <w:lvlText w:val="%1."/>
      <w:lvlJc w:val="left"/>
      <w:pPr>
        <w:ind w:left="720" w:hanging="360"/>
      </w:pPr>
    </w:lvl>
    <w:lvl w:ilvl="1" w:tplc="FD3A2CA0">
      <w:start w:val="1"/>
      <w:numFmt w:val="lowerLetter"/>
      <w:lvlText w:val="%2."/>
      <w:lvlJc w:val="left"/>
      <w:pPr>
        <w:ind w:left="1440" w:hanging="360"/>
      </w:pPr>
    </w:lvl>
    <w:lvl w:ilvl="2" w:tplc="5478DE4A" w:tentative="1">
      <w:start w:val="1"/>
      <w:numFmt w:val="lowerRoman"/>
      <w:lvlText w:val="%3."/>
      <w:lvlJc w:val="right"/>
      <w:pPr>
        <w:ind w:left="2160" w:hanging="180"/>
      </w:pPr>
    </w:lvl>
    <w:lvl w:ilvl="3" w:tplc="80BC0ADC" w:tentative="1">
      <w:start w:val="1"/>
      <w:numFmt w:val="decimal"/>
      <w:lvlText w:val="%4."/>
      <w:lvlJc w:val="left"/>
      <w:pPr>
        <w:ind w:left="2880" w:hanging="360"/>
      </w:pPr>
    </w:lvl>
    <w:lvl w:ilvl="4" w:tplc="09183272" w:tentative="1">
      <w:start w:val="1"/>
      <w:numFmt w:val="lowerLetter"/>
      <w:lvlText w:val="%5."/>
      <w:lvlJc w:val="left"/>
      <w:pPr>
        <w:ind w:left="3600" w:hanging="360"/>
      </w:pPr>
    </w:lvl>
    <w:lvl w:ilvl="5" w:tplc="CDF84A12" w:tentative="1">
      <w:start w:val="1"/>
      <w:numFmt w:val="lowerRoman"/>
      <w:lvlText w:val="%6."/>
      <w:lvlJc w:val="right"/>
      <w:pPr>
        <w:ind w:left="4320" w:hanging="180"/>
      </w:pPr>
    </w:lvl>
    <w:lvl w:ilvl="6" w:tplc="029ED126" w:tentative="1">
      <w:start w:val="1"/>
      <w:numFmt w:val="decimal"/>
      <w:lvlText w:val="%7."/>
      <w:lvlJc w:val="left"/>
      <w:pPr>
        <w:ind w:left="5040" w:hanging="360"/>
      </w:pPr>
    </w:lvl>
    <w:lvl w:ilvl="7" w:tplc="13C60D94" w:tentative="1">
      <w:start w:val="1"/>
      <w:numFmt w:val="lowerLetter"/>
      <w:lvlText w:val="%8."/>
      <w:lvlJc w:val="left"/>
      <w:pPr>
        <w:ind w:left="5760" w:hanging="360"/>
      </w:pPr>
    </w:lvl>
    <w:lvl w:ilvl="8" w:tplc="62641C4A" w:tentative="1">
      <w:start w:val="1"/>
      <w:numFmt w:val="lowerRoman"/>
      <w:lvlText w:val="%9."/>
      <w:lvlJc w:val="right"/>
      <w:pPr>
        <w:ind w:left="6480" w:hanging="180"/>
      </w:pPr>
    </w:lvl>
  </w:abstractNum>
  <w:abstractNum w:abstractNumId="194" w15:restartNumberingAfterBreak="0">
    <w:nsid w:val="49EA4E34"/>
    <w:multiLevelType w:val="hybridMultilevel"/>
    <w:tmpl w:val="C778F352"/>
    <w:lvl w:ilvl="0" w:tplc="4B9AE822">
      <w:start w:val="1"/>
      <w:numFmt w:val="decimal"/>
      <w:lvlText w:val="%1."/>
      <w:lvlJc w:val="left"/>
      <w:pPr>
        <w:ind w:left="720" w:hanging="360"/>
      </w:pPr>
    </w:lvl>
    <w:lvl w:ilvl="1" w:tplc="F5B48744">
      <w:start w:val="1"/>
      <w:numFmt w:val="lowerLetter"/>
      <w:lvlText w:val="%2."/>
      <w:lvlJc w:val="left"/>
      <w:pPr>
        <w:ind w:left="1440" w:hanging="360"/>
      </w:pPr>
    </w:lvl>
    <w:lvl w:ilvl="2" w:tplc="A79223D8" w:tentative="1">
      <w:start w:val="1"/>
      <w:numFmt w:val="lowerRoman"/>
      <w:lvlText w:val="%3."/>
      <w:lvlJc w:val="right"/>
      <w:pPr>
        <w:ind w:left="2160" w:hanging="180"/>
      </w:pPr>
    </w:lvl>
    <w:lvl w:ilvl="3" w:tplc="A11E7FF0" w:tentative="1">
      <w:start w:val="1"/>
      <w:numFmt w:val="decimal"/>
      <w:lvlText w:val="%4."/>
      <w:lvlJc w:val="left"/>
      <w:pPr>
        <w:ind w:left="2880" w:hanging="360"/>
      </w:pPr>
    </w:lvl>
    <w:lvl w:ilvl="4" w:tplc="9A006580" w:tentative="1">
      <w:start w:val="1"/>
      <w:numFmt w:val="lowerLetter"/>
      <w:lvlText w:val="%5."/>
      <w:lvlJc w:val="left"/>
      <w:pPr>
        <w:ind w:left="3600" w:hanging="360"/>
      </w:pPr>
    </w:lvl>
    <w:lvl w:ilvl="5" w:tplc="5FB28A1E" w:tentative="1">
      <w:start w:val="1"/>
      <w:numFmt w:val="lowerRoman"/>
      <w:lvlText w:val="%6."/>
      <w:lvlJc w:val="right"/>
      <w:pPr>
        <w:ind w:left="4320" w:hanging="180"/>
      </w:pPr>
    </w:lvl>
    <w:lvl w:ilvl="6" w:tplc="0D20CB24" w:tentative="1">
      <w:start w:val="1"/>
      <w:numFmt w:val="decimal"/>
      <w:lvlText w:val="%7."/>
      <w:lvlJc w:val="left"/>
      <w:pPr>
        <w:ind w:left="5040" w:hanging="360"/>
      </w:pPr>
    </w:lvl>
    <w:lvl w:ilvl="7" w:tplc="D0EED07A" w:tentative="1">
      <w:start w:val="1"/>
      <w:numFmt w:val="lowerLetter"/>
      <w:lvlText w:val="%8."/>
      <w:lvlJc w:val="left"/>
      <w:pPr>
        <w:ind w:left="5760" w:hanging="360"/>
      </w:pPr>
    </w:lvl>
    <w:lvl w:ilvl="8" w:tplc="60FE79AC" w:tentative="1">
      <w:start w:val="1"/>
      <w:numFmt w:val="lowerRoman"/>
      <w:lvlText w:val="%9."/>
      <w:lvlJc w:val="right"/>
      <w:pPr>
        <w:ind w:left="6480" w:hanging="180"/>
      </w:pPr>
    </w:lvl>
  </w:abstractNum>
  <w:abstractNum w:abstractNumId="195" w15:restartNumberingAfterBreak="0">
    <w:nsid w:val="4A427A5E"/>
    <w:multiLevelType w:val="hybridMultilevel"/>
    <w:tmpl w:val="87183E68"/>
    <w:lvl w:ilvl="0" w:tplc="67546C9A">
      <w:start w:val="1"/>
      <w:numFmt w:val="bullet"/>
      <w:lvlText w:val=""/>
      <w:lvlJc w:val="left"/>
      <w:pPr>
        <w:ind w:left="720" w:hanging="360"/>
      </w:pPr>
      <w:rPr>
        <w:rFonts w:ascii="Symbol" w:hAnsi="Symbol" w:hint="default"/>
      </w:rPr>
    </w:lvl>
    <w:lvl w:ilvl="1" w:tplc="CE0EAEB6">
      <w:start w:val="1"/>
      <w:numFmt w:val="bullet"/>
      <w:lvlText w:val="o"/>
      <w:lvlJc w:val="left"/>
      <w:pPr>
        <w:ind w:left="1440" w:hanging="360"/>
      </w:pPr>
      <w:rPr>
        <w:rFonts w:ascii="Courier New" w:hAnsi="Courier New" w:cs="Courier New" w:hint="default"/>
      </w:rPr>
    </w:lvl>
    <w:lvl w:ilvl="2" w:tplc="0A1632B8" w:tentative="1">
      <w:start w:val="1"/>
      <w:numFmt w:val="bullet"/>
      <w:lvlText w:val=""/>
      <w:lvlJc w:val="left"/>
      <w:pPr>
        <w:ind w:left="2160" w:hanging="360"/>
      </w:pPr>
      <w:rPr>
        <w:rFonts w:ascii="Wingdings" w:hAnsi="Wingdings" w:hint="default"/>
      </w:rPr>
    </w:lvl>
    <w:lvl w:ilvl="3" w:tplc="372E63A6" w:tentative="1">
      <w:start w:val="1"/>
      <w:numFmt w:val="bullet"/>
      <w:lvlText w:val=""/>
      <w:lvlJc w:val="left"/>
      <w:pPr>
        <w:ind w:left="2880" w:hanging="360"/>
      </w:pPr>
      <w:rPr>
        <w:rFonts w:ascii="Symbol" w:hAnsi="Symbol" w:hint="default"/>
      </w:rPr>
    </w:lvl>
    <w:lvl w:ilvl="4" w:tplc="3ECA5A84" w:tentative="1">
      <w:start w:val="1"/>
      <w:numFmt w:val="bullet"/>
      <w:lvlText w:val="o"/>
      <w:lvlJc w:val="left"/>
      <w:pPr>
        <w:ind w:left="3600" w:hanging="360"/>
      </w:pPr>
      <w:rPr>
        <w:rFonts w:ascii="Courier New" w:hAnsi="Courier New" w:cs="Courier New" w:hint="default"/>
      </w:rPr>
    </w:lvl>
    <w:lvl w:ilvl="5" w:tplc="FA5C1E22" w:tentative="1">
      <w:start w:val="1"/>
      <w:numFmt w:val="bullet"/>
      <w:lvlText w:val=""/>
      <w:lvlJc w:val="left"/>
      <w:pPr>
        <w:ind w:left="4320" w:hanging="360"/>
      </w:pPr>
      <w:rPr>
        <w:rFonts w:ascii="Wingdings" w:hAnsi="Wingdings" w:hint="default"/>
      </w:rPr>
    </w:lvl>
    <w:lvl w:ilvl="6" w:tplc="86C48874" w:tentative="1">
      <w:start w:val="1"/>
      <w:numFmt w:val="bullet"/>
      <w:lvlText w:val=""/>
      <w:lvlJc w:val="left"/>
      <w:pPr>
        <w:ind w:left="5040" w:hanging="360"/>
      </w:pPr>
      <w:rPr>
        <w:rFonts w:ascii="Symbol" w:hAnsi="Symbol" w:hint="default"/>
      </w:rPr>
    </w:lvl>
    <w:lvl w:ilvl="7" w:tplc="37868F66" w:tentative="1">
      <w:start w:val="1"/>
      <w:numFmt w:val="bullet"/>
      <w:lvlText w:val="o"/>
      <w:lvlJc w:val="left"/>
      <w:pPr>
        <w:ind w:left="5760" w:hanging="360"/>
      </w:pPr>
      <w:rPr>
        <w:rFonts w:ascii="Courier New" w:hAnsi="Courier New" w:cs="Courier New" w:hint="default"/>
      </w:rPr>
    </w:lvl>
    <w:lvl w:ilvl="8" w:tplc="D6F2A4B0" w:tentative="1">
      <w:start w:val="1"/>
      <w:numFmt w:val="bullet"/>
      <w:lvlText w:val=""/>
      <w:lvlJc w:val="left"/>
      <w:pPr>
        <w:ind w:left="6480" w:hanging="360"/>
      </w:pPr>
      <w:rPr>
        <w:rFonts w:ascii="Wingdings" w:hAnsi="Wingdings" w:hint="default"/>
      </w:rPr>
    </w:lvl>
  </w:abstractNum>
  <w:abstractNum w:abstractNumId="196" w15:restartNumberingAfterBreak="0">
    <w:nsid w:val="4A666D5A"/>
    <w:multiLevelType w:val="hybridMultilevel"/>
    <w:tmpl w:val="A8065A14"/>
    <w:lvl w:ilvl="0" w:tplc="0D1C25E2">
      <w:start w:val="1"/>
      <w:numFmt w:val="decimal"/>
      <w:lvlText w:val="%1."/>
      <w:lvlJc w:val="left"/>
      <w:pPr>
        <w:ind w:left="720" w:hanging="360"/>
      </w:pPr>
    </w:lvl>
    <w:lvl w:ilvl="1" w:tplc="A01CCEDE">
      <w:start w:val="1"/>
      <w:numFmt w:val="lowerLetter"/>
      <w:lvlText w:val="%2."/>
      <w:lvlJc w:val="left"/>
      <w:pPr>
        <w:ind w:left="1440" w:hanging="360"/>
      </w:pPr>
    </w:lvl>
    <w:lvl w:ilvl="2" w:tplc="C9565C36" w:tentative="1">
      <w:start w:val="1"/>
      <w:numFmt w:val="lowerRoman"/>
      <w:lvlText w:val="%3."/>
      <w:lvlJc w:val="right"/>
      <w:pPr>
        <w:ind w:left="2160" w:hanging="180"/>
      </w:pPr>
    </w:lvl>
    <w:lvl w:ilvl="3" w:tplc="0EC02856" w:tentative="1">
      <w:start w:val="1"/>
      <w:numFmt w:val="decimal"/>
      <w:lvlText w:val="%4."/>
      <w:lvlJc w:val="left"/>
      <w:pPr>
        <w:ind w:left="2880" w:hanging="360"/>
      </w:pPr>
    </w:lvl>
    <w:lvl w:ilvl="4" w:tplc="DACC660E" w:tentative="1">
      <w:start w:val="1"/>
      <w:numFmt w:val="lowerLetter"/>
      <w:lvlText w:val="%5."/>
      <w:lvlJc w:val="left"/>
      <w:pPr>
        <w:ind w:left="3600" w:hanging="360"/>
      </w:pPr>
    </w:lvl>
    <w:lvl w:ilvl="5" w:tplc="C428AE3E" w:tentative="1">
      <w:start w:val="1"/>
      <w:numFmt w:val="lowerRoman"/>
      <w:lvlText w:val="%6."/>
      <w:lvlJc w:val="right"/>
      <w:pPr>
        <w:ind w:left="4320" w:hanging="180"/>
      </w:pPr>
    </w:lvl>
    <w:lvl w:ilvl="6" w:tplc="110C4932" w:tentative="1">
      <w:start w:val="1"/>
      <w:numFmt w:val="decimal"/>
      <w:lvlText w:val="%7."/>
      <w:lvlJc w:val="left"/>
      <w:pPr>
        <w:ind w:left="5040" w:hanging="360"/>
      </w:pPr>
    </w:lvl>
    <w:lvl w:ilvl="7" w:tplc="7B8E6B70" w:tentative="1">
      <w:start w:val="1"/>
      <w:numFmt w:val="lowerLetter"/>
      <w:lvlText w:val="%8."/>
      <w:lvlJc w:val="left"/>
      <w:pPr>
        <w:ind w:left="5760" w:hanging="360"/>
      </w:pPr>
    </w:lvl>
    <w:lvl w:ilvl="8" w:tplc="47BA2682" w:tentative="1">
      <w:start w:val="1"/>
      <w:numFmt w:val="lowerRoman"/>
      <w:lvlText w:val="%9."/>
      <w:lvlJc w:val="right"/>
      <w:pPr>
        <w:ind w:left="6480" w:hanging="180"/>
      </w:pPr>
    </w:lvl>
  </w:abstractNum>
  <w:abstractNum w:abstractNumId="197" w15:restartNumberingAfterBreak="0">
    <w:nsid w:val="4A9870EA"/>
    <w:multiLevelType w:val="hybridMultilevel"/>
    <w:tmpl w:val="4332380C"/>
    <w:lvl w:ilvl="0" w:tplc="859AF9F4">
      <w:start w:val="1"/>
      <w:numFmt w:val="decimal"/>
      <w:lvlText w:val="%1."/>
      <w:lvlJc w:val="left"/>
      <w:pPr>
        <w:ind w:left="720" w:hanging="360"/>
      </w:pPr>
    </w:lvl>
    <w:lvl w:ilvl="1" w:tplc="947A8D42">
      <w:start w:val="1"/>
      <w:numFmt w:val="lowerLetter"/>
      <w:lvlText w:val="%2."/>
      <w:lvlJc w:val="left"/>
      <w:pPr>
        <w:ind w:left="1440" w:hanging="360"/>
      </w:pPr>
    </w:lvl>
    <w:lvl w:ilvl="2" w:tplc="C246916E" w:tentative="1">
      <w:start w:val="1"/>
      <w:numFmt w:val="lowerRoman"/>
      <w:lvlText w:val="%3."/>
      <w:lvlJc w:val="right"/>
      <w:pPr>
        <w:ind w:left="2160" w:hanging="180"/>
      </w:pPr>
    </w:lvl>
    <w:lvl w:ilvl="3" w:tplc="CA663914" w:tentative="1">
      <w:start w:val="1"/>
      <w:numFmt w:val="decimal"/>
      <w:lvlText w:val="%4."/>
      <w:lvlJc w:val="left"/>
      <w:pPr>
        <w:ind w:left="2880" w:hanging="360"/>
      </w:pPr>
    </w:lvl>
    <w:lvl w:ilvl="4" w:tplc="3BB60C56" w:tentative="1">
      <w:start w:val="1"/>
      <w:numFmt w:val="lowerLetter"/>
      <w:lvlText w:val="%5."/>
      <w:lvlJc w:val="left"/>
      <w:pPr>
        <w:ind w:left="3600" w:hanging="360"/>
      </w:pPr>
    </w:lvl>
    <w:lvl w:ilvl="5" w:tplc="964C6E32" w:tentative="1">
      <w:start w:val="1"/>
      <w:numFmt w:val="lowerRoman"/>
      <w:lvlText w:val="%6."/>
      <w:lvlJc w:val="right"/>
      <w:pPr>
        <w:ind w:left="4320" w:hanging="180"/>
      </w:pPr>
    </w:lvl>
    <w:lvl w:ilvl="6" w:tplc="E72E5090" w:tentative="1">
      <w:start w:val="1"/>
      <w:numFmt w:val="decimal"/>
      <w:lvlText w:val="%7."/>
      <w:lvlJc w:val="left"/>
      <w:pPr>
        <w:ind w:left="5040" w:hanging="360"/>
      </w:pPr>
    </w:lvl>
    <w:lvl w:ilvl="7" w:tplc="FE861550" w:tentative="1">
      <w:start w:val="1"/>
      <w:numFmt w:val="lowerLetter"/>
      <w:lvlText w:val="%8."/>
      <w:lvlJc w:val="left"/>
      <w:pPr>
        <w:ind w:left="5760" w:hanging="360"/>
      </w:pPr>
    </w:lvl>
    <w:lvl w:ilvl="8" w:tplc="13ECB5D4" w:tentative="1">
      <w:start w:val="1"/>
      <w:numFmt w:val="lowerRoman"/>
      <w:lvlText w:val="%9."/>
      <w:lvlJc w:val="right"/>
      <w:pPr>
        <w:ind w:left="6480" w:hanging="180"/>
      </w:pPr>
    </w:lvl>
  </w:abstractNum>
  <w:abstractNum w:abstractNumId="198" w15:restartNumberingAfterBreak="0">
    <w:nsid w:val="4B2B76EB"/>
    <w:multiLevelType w:val="hybridMultilevel"/>
    <w:tmpl w:val="C35648CC"/>
    <w:lvl w:ilvl="0" w:tplc="33580A82">
      <w:start w:val="1"/>
      <w:numFmt w:val="bullet"/>
      <w:lvlText w:val=""/>
      <w:lvlJc w:val="left"/>
      <w:pPr>
        <w:ind w:left="720" w:hanging="360"/>
      </w:pPr>
      <w:rPr>
        <w:rFonts w:ascii="Symbol" w:hAnsi="Symbol" w:hint="default"/>
      </w:rPr>
    </w:lvl>
    <w:lvl w:ilvl="1" w:tplc="5AD62B38">
      <w:start w:val="1"/>
      <w:numFmt w:val="bullet"/>
      <w:lvlText w:val="o"/>
      <w:lvlJc w:val="left"/>
      <w:pPr>
        <w:ind w:left="1440" w:hanging="360"/>
      </w:pPr>
      <w:rPr>
        <w:rFonts w:ascii="Courier New" w:hAnsi="Courier New" w:cs="Courier New" w:hint="default"/>
      </w:rPr>
    </w:lvl>
    <w:lvl w:ilvl="2" w:tplc="4874E56E" w:tentative="1">
      <w:start w:val="1"/>
      <w:numFmt w:val="bullet"/>
      <w:lvlText w:val=""/>
      <w:lvlJc w:val="left"/>
      <w:pPr>
        <w:ind w:left="2160" w:hanging="360"/>
      </w:pPr>
      <w:rPr>
        <w:rFonts w:ascii="Wingdings" w:hAnsi="Wingdings" w:hint="default"/>
      </w:rPr>
    </w:lvl>
    <w:lvl w:ilvl="3" w:tplc="440CFED4" w:tentative="1">
      <w:start w:val="1"/>
      <w:numFmt w:val="bullet"/>
      <w:lvlText w:val=""/>
      <w:lvlJc w:val="left"/>
      <w:pPr>
        <w:ind w:left="2880" w:hanging="360"/>
      </w:pPr>
      <w:rPr>
        <w:rFonts w:ascii="Symbol" w:hAnsi="Symbol" w:hint="default"/>
      </w:rPr>
    </w:lvl>
    <w:lvl w:ilvl="4" w:tplc="A8FC6BA4" w:tentative="1">
      <w:start w:val="1"/>
      <w:numFmt w:val="bullet"/>
      <w:lvlText w:val="o"/>
      <w:lvlJc w:val="left"/>
      <w:pPr>
        <w:ind w:left="3600" w:hanging="360"/>
      </w:pPr>
      <w:rPr>
        <w:rFonts w:ascii="Courier New" w:hAnsi="Courier New" w:cs="Courier New" w:hint="default"/>
      </w:rPr>
    </w:lvl>
    <w:lvl w:ilvl="5" w:tplc="E1EEFD2E" w:tentative="1">
      <w:start w:val="1"/>
      <w:numFmt w:val="bullet"/>
      <w:lvlText w:val=""/>
      <w:lvlJc w:val="left"/>
      <w:pPr>
        <w:ind w:left="4320" w:hanging="360"/>
      </w:pPr>
      <w:rPr>
        <w:rFonts w:ascii="Wingdings" w:hAnsi="Wingdings" w:hint="default"/>
      </w:rPr>
    </w:lvl>
    <w:lvl w:ilvl="6" w:tplc="765C1D2C" w:tentative="1">
      <w:start w:val="1"/>
      <w:numFmt w:val="bullet"/>
      <w:lvlText w:val=""/>
      <w:lvlJc w:val="left"/>
      <w:pPr>
        <w:ind w:left="5040" w:hanging="360"/>
      </w:pPr>
      <w:rPr>
        <w:rFonts w:ascii="Symbol" w:hAnsi="Symbol" w:hint="default"/>
      </w:rPr>
    </w:lvl>
    <w:lvl w:ilvl="7" w:tplc="74DA2C60" w:tentative="1">
      <w:start w:val="1"/>
      <w:numFmt w:val="bullet"/>
      <w:lvlText w:val="o"/>
      <w:lvlJc w:val="left"/>
      <w:pPr>
        <w:ind w:left="5760" w:hanging="360"/>
      </w:pPr>
      <w:rPr>
        <w:rFonts w:ascii="Courier New" w:hAnsi="Courier New" w:cs="Courier New" w:hint="default"/>
      </w:rPr>
    </w:lvl>
    <w:lvl w:ilvl="8" w:tplc="C0701B5A" w:tentative="1">
      <w:start w:val="1"/>
      <w:numFmt w:val="bullet"/>
      <w:lvlText w:val=""/>
      <w:lvlJc w:val="left"/>
      <w:pPr>
        <w:ind w:left="6480" w:hanging="360"/>
      </w:pPr>
      <w:rPr>
        <w:rFonts w:ascii="Wingdings" w:hAnsi="Wingdings" w:hint="default"/>
      </w:rPr>
    </w:lvl>
  </w:abstractNum>
  <w:abstractNum w:abstractNumId="199"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4B9E4471"/>
    <w:multiLevelType w:val="hybridMultilevel"/>
    <w:tmpl w:val="B386B5B2"/>
    <w:lvl w:ilvl="0" w:tplc="0ABE977C">
      <w:start w:val="1"/>
      <w:numFmt w:val="decimal"/>
      <w:lvlText w:val="%1."/>
      <w:lvlJc w:val="left"/>
      <w:pPr>
        <w:ind w:left="720" w:hanging="360"/>
      </w:pPr>
    </w:lvl>
    <w:lvl w:ilvl="1" w:tplc="011E2EF8">
      <w:start w:val="1"/>
      <w:numFmt w:val="lowerLetter"/>
      <w:lvlText w:val="%2."/>
      <w:lvlJc w:val="left"/>
      <w:pPr>
        <w:ind w:left="1440" w:hanging="360"/>
      </w:pPr>
    </w:lvl>
    <w:lvl w:ilvl="2" w:tplc="4D8ED6B8" w:tentative="1">
      <w:start w:val="1"/>
      <w:numFmt w:val="lowerRoman"/>
      <w:lvlText w:val="%3."/>
      <w:lvlJc w:val="right"/>
      <w:pPr>
        <w:ind w:left="2160" w:hanging="180"/>
      </w:pPr>
    </w:lvl>
    <w:lvl w:ilvl="3" w:tplc="DAEAFD96" w:tentative="1">
      <w:start w:val="1"/>
      <w:numFmt w:val="decimal"/>
      <w:lvlText w:val="%4."/>
      <w:lvlJc w:val="left"/>
      <w:pPr>
        <w:ind w:left="2880" w:hanging="360"/>
      </w:pPr>
    </w:lvl>
    <w:lvl w:ilvl="4" w:tplc="08AC2A88" w:tentative="1">
      <w:start w:val="1"/>
      <w:numFmt w:val="lowerLetter"/>
      <w:lvlText w:val="%5."/>
      <w:lvlJc w:val="left"/>
      <w:pPr>
        <w:ind w:left="3600" w:hanging="360"/>
      </w:pPr>
    </w:lvl>
    <w:lvl w:ilvl="5" w:tplc="19D0B658" w:tentative="1">
      <w:start w:val="1"/>
      <w:numFmt w:val="lowerRoman"/>
      <w:lvlText w:val="%6."/>
      <w:lvlJc w:val="right"/>
      <w:pPr>
        <w:ind w:left="4320" w:hanging="180"/>
      </w:pPr>
    </w:lvl>
    <w:lvl w:ilvl="6" w:tplc="01B8485A" w:tentative="1">
      <w:start w:val="1"/>
      <w:numFmt w:val="decimal"/>
      <w:lvlText w:val="%7."/>
      <w:lvlJc w:val="left"/>
      <w:pPr>
        <w:ind w:left="5040" w:hanging="360"/>
      </w:pPr>
    </w:lvl>
    <w:lvl w:ilvl="7" w:tplc="038C67A0" w:tentative="1">
      <w:start w:val="1"/>
      <w:numFmt w:val="lowerLetter"/>
      <w:lvlText w:val="%8."/>
      <w:lvlJc w:val="left"/>
      <w:pPr>
        <w:ind w:left="5760" w:hanging="360"/>
      </w:pPr>
    </w:lvl>
    <w:lvl w:ilvl="8" w:tplc="D6FAADD4" w:tentative="1">
      <w:start w:val="1"/>
      <w:numFmt w:val="lowerRoman"/>
      <w:lvlText w:val="%9."/>
      <w:lvlJc w:val="right"/>
      <w:pPr>
        <w:ind w:left="6480" w:hanging="180"/>
      </w:pPr>
    </w:lvl>
  </w:abstractNum>
  <w:abstractNum w:abstractNumId="201" w15:restartNumberingAfterBreak="0">
    <w:nsid w:val="4BEC6C2F"/>
    <w:multiLevelType w:val="hybridMultilevel"/>
    <w:tmpl w:val="27AC7DE6"/>
    <w:lvl w:ilvl="0" w:tplc="3F4CC1EE">
      <w:start w:val="1"/>
      <w:numFmt w:val="bullet"/>
      <w:lvlText w:val=""/>
      <w:lvlJc w:val="left"/>
      <w:pPr>
        <w:ind w:left="720" w:hanging="360"/>
      </w:pPr>
      <w:rPr>
        <w:rFonts w:ascii="Symbol" w:hAnsi="Symbol" w:hint="default"/>
      </w:rPr>
    </w:lvl>
    <w:lvl w:ilvl="1" w:tplc="4E581A34" w:tentative="1">
      <w:start w:val="1"/>
      <w:numFmt w:val="bullet"/>
      <w:lvlText w:val="o"/>
      <w:lvlJc w:val="left"/>
      <w:pPr>
        <w:ind w:left="1440" w:hanging="360"/>
      </w:pPr>
      <w:rPr>
        <w:rFonts w:ascii="Courier New" w:hAnsi="Courier New" w:cs="Courier New" w:hint="default"/>
      </w:rPr>
    </w:lvl>
    <w:lvl w:ilvl="2" w:tplc="C5BC786A" w:tentative="1">
      <w:start w:val="1"/>
      <w:numFmt w:val="bullet"/>
      <w:lvlText w:val=""/>
      <w:lvlJc w:val="left"/>
      <w:pPr>
        <w:ind w:left="2160" w:hanging="360"/>
      </w:pPr>
      <w:rPr>
        <w:rFonts w:ascii="Wingdings" w:hAnsi="Wingdings" w:hint="default"/>
      </w:rPr>
    </w:lvl>
    <w:lvl w:ilvl="3" w:tplc="E88AB6F6" w:tentative="1">
      <w:start w:val="1"/>
      <w:numFmt w:val="bullet"/>
      <w:lvlText w:val=""/>
      <w:lvlJc w:val="left"/>
      <w:pPr>
        <w:ind w:left="2880" w:hanging="360"/>
      </w:pPr>
      <w:rPr>
        <w:rFonts w:ascii="Symbol" w:hAnsi="Symbol" w:hint="default"/>
      </w:rPr>
    </w:lvl>
    <w:lvl w:ilvl="4" w:tplc="7B9E0174" w:tentative="1">
      <w:start w:val="1"/>
      <w:numFmt w:val="bullet"/>
      <w:lvlText w:val="o"/>
      <w:lvlJc w:val="left"/>
      <w:pPr>
        <w:ind w:left="3600" w:hanging="360"/>
      </w:pPr>
      <w:rPr>
        <w:rFonts w:ascii="Courier New" w:hAnsi="Courier New" w:cs="Courier New" w:hint="default"/>
      </w:rPr>
    </w:lvl>
    <w:lvl w:ilvl="5" w:tplc="043A99B6" w:tentative="1">
      <w:start w:val="1"/>
      <w:numFmt w:val="bullet"/>
      <w:lvlText w:val=""/>
      <w:lvlJc w:val="left"/>
      <w:pPr>
        <w:ind w:left="4320" w:hanging="360"/>
      </w:pPr>
      <w:rPr>
        <w:rFonts w:ascii="Wingdings" w:hAnsi="Wingdings" w:hint="default"/>
      </w:rPr>
    </w:lvl>
    <w:lvl w:ilvl="6" w:tplc="5DB20958" w:tentative="1">
      <w:start w:val="1"/>
      <w:numFmt w:val="bullet"/>
      <w:lvlText w:val=""/>
      <w:lvlJc w:val="left"/>
      <w:pPr>
        <w:ind w:left="5040" w:hanging="360"/>
      </w:pPr>
      <w:rPr>
        <w:rFonts w:ascii="Symbol" w:hAnsi="Symbol" w:hint="default"/>
      </w:rPr>
    </w:lvl>
    <w:lvl w:ilvl="7" w:tplc="F4E4767C" w:tentative="1">
      <w:start w:val="1"/>
      <w:numFmt w:val="bullet"/>
      <w:lvlText w:val="o"/>
      <w:lvlJc w:val="left"/>
      <w:pPr>
        <w:ind w:left="5760" w:hanging="360"/>
      </w:pPr>
      <w:rPr>
        <w:rFonts w:ascii="Courier New" w:hAnsi="Courier New" w:cs="Courier New" w:hint="default"/>
      </w:rPr>
    </w:lvl>
    <w:lvl w:ilvl="8" w:tplc="0952E054" w:tentative="1">
      <w:start w:val="1"/>
      <w:numFmt w:val="bullet"/>
      <w:lvlText w:val=""/>
      <w:lvlJc w:val="left"/>
      <w:pPr>
        <w:ind w:left="6480" w:hanging="360"/>
      </w:pPr>
      <w:rPr>
        <w:rFonts w:ascii="Wingdings" w:hAnsi="Wingdings" w:hint="default"/>
      </w:rPr>
    </w:lvl>
  </w:abstractNum>
  <w:abstractNum w:abstractNumId="202" w15:restartNumberingAfterBreak="0">
    <w:nsid w:val="4DC7099F"/>
    <w:multiLevelType w:val="hybridMultilevel"/>
    <w:tmpl w:val="779AF192"/>
    <w:lvl w:ilvl="0" w:tplc="04E2D5BA">
      <w:start w:val="1"/>
      <w:numFmt w:val="decimal"/>
      <w:lvlText w:val="%1."/>
      <w:lvlJc w:val="left"/>
      <w:pPr>
        <w:ind w:left="720" w:hanging="360"/>
      </w:pPr>
    </w:lvl>
    <w:lvl w:ilvl="1" w:tplc="DFB48E70">
      <w:start w:val="1"/>
      <w:numFmt w:val="lowerLetter"/>
      <w:lvlText w:val="%2."/>
      <w:lvlJc w:val="left"/>
      <w:pPr>
        <w:ind w:left="1440" w:hanging="360"/>
      </w:pPr>
    </w:lvl>
    <w:lvl w:ilvl="2" w:tplc="DFDC78CA" w:tentative="1">
      <w:start w:val="1"/>
      <w:numFmt w:val="lowerRoman"/>
      <w:lvlText w:val="%3."/>
      <w:lvlJc w:val="right"/>
      <w:pPr>
        <w:ind w:left="2160" w:hanging="180"/>
      </w:pPr>
    </w:lvl>
    <w:lvl w:ilvl="3" w:tplc="46129860" w:tentative="1">
      <w:start w:val="1"/>
      <w:numFmt w:val="decimal"/>
      <w:lvlText w:val="%4."/>
      <w:lvlJc w:val="left"/>
      <w:pPr>
        <w:ind w:left="2880" w:hanging="360"/>
      </w:pPr>
    </w:lvl>
    <w:lvl w:ilvl="4" w:tplc="0F744936" w:tentative="1">
      <w:start w:val="1"/>
      <w:numFmt w:val="lowerLetter"/>
      <w:lvlText w:val="%5."/>
      <w:lvlJc w:val="left"/>
      <w:pPr>
        <w:ind w:left="3600" w:hanging="360"/>
      </w:pPr>
    </w:lvl>
    <w:lvl w:ilvl="5" w:tplc="07360F5A" w:tentative="1">
      <w:start w:val="1"/>
      <w:numFmt w:val="lowerRoman"/>
      <w:lvlText w:val="%6."/>
      <w:lvlJc w:val="right"/>
      <w:pPr>
        <w:ind w:left="4320" w:hanging="180"/>
      </w:pPr>
    </w:lvl>
    <w:lvl w:ilvl="6" w:tplc="461E52FC" w:tentative="1">
      <w:start w:val="1"/>
      <w:numFmt w:val="decimal"/>
      <w:lvlText w:val="%7."/>
      <w:lvlJc w:val="left"/>
      <w:pPr>
        <w:ind w:left="5040" w:hanging="360"/>
      </w:pPr>
    </w:lvl>
    <w:lvl w:ilvl="7" w:tplc="0426803C" w:tentative="1">
      <w:start w:val="1"/>
      <w:numFmt w:val="lowerLetter"/>
      <w:lvlText w:val="%8."/>
      <w:lvlJc w:val="left"/>
      <w:pPr>
        <w:ind w:left="5760" w:hanging="360"/>
      </w:pPr>
    </w:lvl>
    <w:lvl w:ilvl="8" w:tplc="254E6F1A" w:tentative="1">
      <w:start w:val="1"/>
      <w:numFmt w:val="lowerRoman"/>
      <w:lvlText w:val="%9."/>
      <w:lvlJc w:val="right"/>
      <w:pPr>
        <w:ind w:left="6480" w:hanging="180"/>
      </w:pPr>
    </w:lvl>
  </w:abstractNum>
  <w:abstractNum w:abstractNumId="203" w15:restartNumberingAfterBreak="0">
    <w:nsid w:val="4DE22E91"/>
    <w:multiLevelType w:val="hybridMultilevel"/>
    <w:tmpl w:val="6712A65A"/>
    <w:lvl w:ilvl="0" w:tplc="6160024E">
      <w:start w:val="1"/>
      <w:numFmt w:val="decimal"/>
      <w:lvlText w:val="%1."/>
      <w:lvlJc w:val="left"/>
      <w:pPr>
        <w:ind w:left="720" w:hanging="360"/>
      </w:pPr>
    </w:lvl>
    <w:lvl w:ilvl="1" w:tplc="D8F0F568">
      <w:start w:val="1"/>
      <w:numFmt w:val="lowerLetter"/>
      <w:lvlText w:val="%2."/>
      <w:lvlJc w:val="left"/>
      <w:pPr>
        <w:ind w:left="1440" w:hanging="360"/>
      </w:pPr>
    </w:lvl>
    <w:lvl w:ilvl="2" w:tplc="1C7886CE" w:tentative="1">
      <w:start w:val="1"/>
      <w:numFmt w:val="lowerRoman"/>
      <w:lvlText w:val="%3."/>
      <w:lvlJc w:val="right"/>
      <w:pPr>
        <w:ind w:left="2160" w:hanging="180"/>
      </w:pPr>
    </w:lvl>
    <w:lvl w:ilvl="3" w:tplc="0DAA7B9C" w:tentative="1">
      <w:start w:val="1"/>
      <w:numFmt w:val="decimal"/>
      <w:lvlText w:val="%4."/>
      <w:lvlJc w:val="left"/>
      <w:pPr>
        <w:ind w:left="2880" w:hanging="360"/>
      </w:pPr>
    </w:lvl>
    <w:lvl w:ilvl="4" w:tplc="9F96E31C" w:tentative="1">
      <w:start w:val="1"/>
      <w:numFmt w:val="lowerLetter"/>
      <w:lvlText w:val="%5."/>
      <w:lvlJc w:val="left"/>
      <w:pPr>
        <w:ind w:left="3600" w:hanging="360"/>
      </w:pPr>
    </w:lvl>
    <w:lvl w:ilvl="5" w:tplc="2728B6FA" w:tentative="1">
      <w:start w:val="1"/>
      <w:numFmt w:val="lowerRoman"/>
      <w:lvlText w:val="%6."/>
      <w:lvlJc w:val="right"/>
      <w:pPr>
        <w:ind w:left="4320" w:hanging="180"/>
      </w:pPr>
    </w:lvl>
    <w:lvl w:ilvl="6" w:tplc="359ADE4E" w:tentative="1">
      <w:start w:val="1"/>
      <w:numFmt w:val="decimal"/>
      <w:lvlText w:val="%7."/>
      <w:lvlJc w:val="left"/>
      <w:pPr>
        <w:ind w:left="5040" w:hanging="360"/>
      </w:pPr>
    </w:lvl>
    <w:lvl w:ilvl="7" w:tplc="F7BEDE7C" w:tentative="1">
      <w:start w:val="1"/>
      <w:numFmt w:val="lowerLetter"/>
      <w:lvlText w:val="%8."/>
      <w:lvlJc w:val="left"/>
      <w:pPr>
        <w:ind w:left="5760" w:hanging="360"/>
      </w:pPr>
    </w:lvl>
    <w:lvl w:ilvl="8" w:tplc="D6C26E62" w:tentative="1">
      <w:start w:val="1"/>
      <w:numFmt w:val="lowerRoman"/>
      <w:lvlText w:val="%9."/>
      <w:lvlJc w:val="right"/>
      <w:pPr>
        <w:ind w:left="6480" w:hanging="180"/>
      </w:pPr>
    </w:lvl>
  </w:abstractNum>
  <w:abstractNum w:abstractNumId="204" w15:restartNumberingAfterBreak="0">
    <w:nsid w:val="4DE93784"/>
    <w:multiLevelType w:val="hybridMultilevel"/>
    <w:tmpl w:val="FE00D644"/>
    <w:lvl w:ilvl="0" w:tplc="9FB4534A">
      <w:start w:val="1"/>
      <w:numFmt w:val="bullet"/>
      <w:lvlText w:val=""/>
      <w:lvlJc w:val="left"/>
      <w:pPr>
        <w:ind w:left="720" w:hanging="360"/>
      </w:pPr>
      <w:rPr>
        <w:rFonts w:ascii="Symbol" w:hAnsi="Symbol" w:hint="default"/>
      </w:rPr>
    </w:lvl>
    <w:lvl w:ilvl="1" w:tplc="B19A1538" w:tentative="1">
      <w:start w:val="1"/>
      <w:numFmt w:val="bullet"/>
      <w:lvlText w:val="o"/>
      <w:lvlJc w:val="left"/>
      <w:pPr>
        <w:ind w:left="1440" w:hanging="360"/>
      </w:pPr>
      <w:rPr>
        <w:rFonts w:ascii="Courier New" w:hAnsi="Courier New" w:cs="Courier New" w:hint="default"/>
      </w:rPr>
    </w:lvl>
    <w:lvl w:ilvl="2" w:tplc="8632CA5C">
      <w:start w:val="1"/>
      <w:numFmt w:val="bullet"/>
      <w:lvlText w:val=""/>
      <w:lvlJc w:val="left"/>
      <w:pPr>
        <w:ind w:left="2160" w:hanging="360"/>
      </w:pPr>
      <w:rPr>
        <w:rFonts w:ascii="Wingdings" w:hAnsi="Wingdings" w:hint="default"/>
      </w:rPr>
    </w:lvl>
    <w:lvl w:ilvl="3" w:tplc="A0A8D238" w:tentative="1">
      <w:start w:val="1"/>
      <w:numFmt w:val="bullet"/>
      <w:lvlText w:val=""/>
      <w:lvlJc w:val="left"/>
      <w:pPr>
        <w:ind w:left="2880" w:hanging="360"/>
      </w:pPr>
      <w:rPr>
        <w:rFonts w:ascii="Symbol" w:hAnsi="Symbol" w:hint="default"/>
      </w:rPr>
    </w:lvl>
    <w:lvl w:ilvl="4" w:tplc="6622B81C" w:tentative="1">
      <w:start w:val="1"/>
      <w:numFmt w:val="bullet"/>
      <w:lvlText w:val="o"/>
      <w:lvlJc w:val="left"/>
      <w:pPr>
        <w:ind w:left="3600" w:hanging="360"/>
      </w:pPr>
      <w:rPr>
        <w:rFonts w:ascii="Courier New" w:hAnsi="Courier New" w:cs="Courier New" w:hint="default"/>
      </w:rPr>
    </w:lvl>
    <w:lvl w:ilvl="5" w:tplc="ABF44A80" w:tentative="1">
      <w:start w:val="1"/>
      <w:numFmt w:val="bullet"/>
      <w:lvlText w:val=""/>
      <w:lvlJc w:val="left"/>
      <w:pPr>
        <w:ind w:left="4320" w:hanging="360"/>
      </w:pPr>
      <w:rPr>
        <w:rFonts w:ascii="Wingdings" w:hAnsi="Wingdings" w:hint="default"/>
      </w:rPr>
    </w:lvl>
    <w:lvl w:ilvl="6" w:tplc="9948D5CA" w:tentative="1">
      <w:start w:val="1"/>
      <w:numFmt w:val="bullet"/>
      <w:lvlText w:val=""/>
      <w:lvlJc w:val="left"/>
      <w:pPr>
        <w:ind w:left="5040" w:hanging="360"/>
      </w:pPr>
      <w:rPr>
        <w:rFonts w:ascii="Symbol" w:hAnsi="Symbol" w:hint="default"/>
      </w:rPr>
    </w:lvl>
    <w:lvl w:ilvl="7" w:tplc="68B2E354" w:tentative="1">
      <w:start w:val="1"/>
      <w:numFmt w:val="bullet"/>
      <w:lvlText w:val="o"/>
      <w:lvlJc w:val="left"/>
      <w:pPr>
        <w:ind w:left="5760" w:hanging="360"/>
      </w:pPr>
      <w:rPr>
        <w:rFonts w:ascii="Courier New" w:hAnsi="Courier New" w:cs="Courier New" w:hint="default"/>
      </w:rPr>
    </w:lvl>
    <w:lvl w:ilvl="8" w:tplc="B8D68142" w:tentative="1">
      <w:start w:val="1"/>
      <w:numFmt w:val="bullet"/>
      <w:lvlText w:val=""/>
      <w:lvlJc w:val="left"/>
      <w:pPr>
        <w:ind w:left="6480" w:hanging="360"/>
      </w:pPr>
      <w:rPr>
        <w:rFonts w:ascii="Wingdings" w:hAnsi="Wingdings" w:hint="default"/>
      </w:rPr>
    </w:lvl>
  </w:abstractNum>
  <w:abstractNum w:abstractNumId="205" w15:restartNumberingAfterBreak="0">
    <w:nsid w:val="4DF578A5"/>
    <w:multiLevelType w:val="hybridMultilevel"/>
    <w:tmpl w:val="608433FC"/>
    <w:lvl w:ilvl="0" w:tplc="BD4EF14E">
      <w:start w:val="1"/>
      <w:numFmt w:val="decimal"/>
      <w:lvlText w:val="%1."/>
      <w:lvlJc w:val="left"/>
      <w:pPr>
        <w:ind w:left="720" w:hanging="360"/>
      </w:pPr>
    </w:lvl>
    <w:lvl w:ilvl="1" w:tplc="F2AC4334">
      <w:start w:val="1"/>
      <w:numFmt w:val="lowerLetter"/>
      <w:lvlText w:val="%2."/>
      <w:lvlJc w:val="left"/>
      <w:pPr>
        <w:ind w:left="1440" w:hanging="360"/>
      </w:pPr>
    </w:lvl>
    <w:lvl w:ilvl="2" w:tplc="85A6D3B0" w:tentative="1">
      <w:start w:val="1"/>
      <w:numFmt w:val="lowerRoman"/>
      <w:lvlText w:val="%3."/>
      <w:lvlJc w:val="right"/>
      <w:pPr>
        <w:ind w:left="2160" w:hanging="180"/>
      </w:pPr>
    </w:lvl>
    <w:lvl w:ilvl="3" w:tplc="AD10E20C" w:tentative="1">
      <w:start w:val="1"/>
      <w:numFmt w:val="decimal"/>
      <w:lvlText w:val="%4."/>
      <w:lvlJc w:val="left"/>
      <w:pPr>
        <w:ind w:left="2880" w:hanging="360"/>
      </w:pPr>
    </w:lvl>
    <w:lvl w:ilvl="4" w:tplc="AB3820D8" w:tentative="1">
      <w:start w:val="1"/>
      <w:numFmt w:val="lowerLetter"/>
      <w:lvlText w:val="%5."/>
      <w:lvlJc w:val="left"/>
      <w:pPr>
        <w:ind w:left="3600" w:hanging="360"/>
      </w:pPr>
    </w:lvl>
    <w:lvl w:ilvl="5" w:tplc="6854D9B2" w:tentative="1">
      <w:start w:val="1"/>
      <w:numFmt w:val="lowerRoman"/>
      <w:lvlText w:val="%6."/>
      <w:lvlJc w:val="right"/>
      <w:pPr>
        <w:ind w:left="4320" w:hanging="180"/>
      </w:pPr>
    </w:lvl>
    <w:lvl w:ilvl="6" w:tplc="01CAFAC6" w:tentative="1">
      <w:start w:val="1"/>
      <w:numFmt w:val="decimal"/>
      <w:lvlText w:val="%7."/>
      <w:lvlJc w:val="left"/>
      <w:pPr>
        <w:ind w:left="5040" w:hanging="360"/>
      </w:pPr>
    </w:lvl>
    <w:lvl w:ilvl="7" w:tplc="20441CA4" w:tentative="1">
      <w:start w:val="1"/>
      <w:numFmt w:val="lowerLetter"/>
      <w:lvlText w:val="%8."/>
      <w:lvlJc w:val="left"/>
      <w:pPr>
        <w:ind w:left="5760" w:hanging="360"/>
      </w:pPr>
    </w:lvl>
    <w:lvl w:ilvl="8" w:tplc="10BA26B0" w:tentative="1">
      <w:start w:val="1"/>
      <w:numFmt w:val="lowerRoman"/>
      <w:lvlText w:val="%9."/>
      <w:lvlJc w:val="right"/>
      <w:pPr>
        <w:ind w:left="6480" w:hanging="180"/>
      </w:pPr>
    </w:lvl>
  </w:abstractNum>
  <w:abstractNum w:abstractNumId="206" w15:restartNumberingAfterBreak="0">
    <w:nsid w:val="4E710D3D"/>
    <w:multiLevelType w:val="hybridMultilevel"/>
    <w:tmpl w:val="3DE2897C"/>
    <w:lvl w:ilvl="0" w:tplc="F2346108">
      <w:start w:val="1"/>
      <w:numFmt w:val="decimal"/>
      <w:lvlText w:val="%1."/>
      <w:lvlJc w:val="left"/>
      <w:pPr>
        <w:ind w:left="720" w:hanging="360"/>
      </w:pPr>
    </w:lvl>
    <w:lvl w:ilvl="1" w:tplc="0EBEFA58">
      <w:start w:val="1"/>
      <w:numFmt w:val="lowerLetter"/>
      <w:lvlText w:val="%2."/>
      <w:lvlJc w:val="left"/>
      <w:pPr>
        <w:ind w:left="1440" w:hanging="360"/>
      </w:pPr>
    </w:lvl>
    <w:lvl w:ilvl="2" w:tplc="BC34893C" w:tentative="1">
      <w:start w:val="1"/>
      <w:numFmt w:val="lowerRoman"/>
      <w:lvlText w:val="%3."/>
      <w:lvlJc w:val="right"/>
      <w:pPr>
        <w:ind w:left="2160" w:hanging="180"/>
      </w:pPr>
    </w:lvl>
    <w:lvl w:ilvl="3" w:tplc="58BA386C" w:tentative="1">
      <w:start w:val="1"/>
      <w:numFmt w:val="decimal"/>
      <w:lvlText w:val="%4."/>
      <w:lvlJc w:val="left"/>
      <w:pPr>
        <w:ind w:left="2880" w:hanging="360"/>
      </w:pPr>
    </w:lvl>
    <w:lvl w:ilvl="4" w:tplc="E13416F4" w:tentative="1">
      <w:start w:val="1"/>
      <w:numFmt w:val="lowerLetter"/>
      <w:lvlText w:val="%5."/>
      <w:lvlJc w:val="left"/>
      <w:pPr>
        <w:ind w:left="3600" w:hanging="360"/>
      </w:pPr>
    </w:lvl>
    <w:lvl w:ilvl="5" w:tplc="D37A7B92" w:tentative="1">
      <w:start w:val="1"/>
      <w:numFmt w:val="lowerRoman"/>
      <w:lvlText w:val="%6."/>
      <w:lvlJc w:val="right"/>
      <w:pPr>
        <w:ind w:left="4320" w:hanging="180"/>
      </w:pPr>
    </w:lvl>
    <w:lvl w:ilvl="6" w:tplc="FBA81720" w:tentative="1">
      <w:start w:val="1"/>
      <w:numFmt w:val="decimal"/>
      <w:lvlText w:val="%7."/>
      <w:lvlJc w:val="left"/>
      <w:pPr>
        <w:ind w:left="5040" w:hanging="360"/>
      </w:pPr>
    </w:lvl>
    <w:lvl w:ilvl="7" w:tplc="872ABF68" w:tentative="1">
      <w:start w:val="1"/>
      <w:numFmt w:val="lowerLetter"/>
      <w:lvlText w:val="%8."/>
      <w:lvlJc w:val="left"/>
      <w:pPr>
        <w:ind w:left="5760" w:hanging="360"/>
      </w:pPr>
    </w:lvl>
    <w:lvl w:ilvl="8" w:tplc="970E6308" w:tentative="1">
      <w:start w:val="1"/>
      <w:numFmt w:val="lowerRoman"/>
      <w:lvlText w:val="%9."/>
      <w:lvlJc w:val="right"/>
      <w:pPr>
        <w:ind w:left="6480" w:hanging="180"/>
      </w:pPr>
    </w:lvl>
  </w:abstractNum>
  <w:abstractNum w:abstractNumId="207" w15:restartNumberingAfterBreak="0">
    <w:nsid w:val="4EBA7BDE"/>
    <w:multiLevelType w:val="hybridMultilevel"/>
    <w:tmpl w:val="6B2AACA2"/>
    <w:lvl w:ilvl="0" w:tplc="4C90BA02">
      <w:start w:val="1"/>
      <w:numFmt w:val="decimal"/>
      <w:lvlText w:val="%1."/>
      <w:lvlJc w:val="left"/>
      <w:pPr>
        <w:ind w:left="720" w:hanging="360"/>
      </w:pPr>
    </w:lvl>
    <w:lvl w:ilvl="1" w:tplc="61F6884C">
      <w:start w:val="1"/>
      <w:numFmt w:val="lowerLetter"/>
      <w:lvlText w:val="%2."/>
      <w:lvlJc w:val="left"/>
      <w:pPr>
        <w:ind w:left="1440" w:hanging="360"/>
      </w:pPr>
    </w:lvl>
    <w:lvl w:ilvl="2" w:tplc="6014775E" w:tentative="1">
      <w:start w:val="1"/>
      <w:numFmt w:val="lowerRoman"/>
      <w:lvlText w:val="%3."/>
      <w:lvlJc w:val="right"/>
      <w:pPr>
        <w:ind w:left="2160" w:hanging="180"/>
      </w:pPr>
    </w:lvl>
    <w:lvl w:ilvl="3" w:tplc="AC84E4A0" w:tentative="1">
      <w:start w:val="1"/>
      <w:numFmt w:val="decimal"/>
      <w:lvlText w:val="%4."/>
      <w:lvlJc w:val="left"/>
      <w:pPr>
        <w:ind w:left="2880" w:hanging="360"/>
      </w:pPr>
    </w:lvl>
    <w:lvl w:ilvl="4" w:tplc="6B3C724A" w:tentative="1">
      <w:start w:val="1"/>
      <w:numFmt w:val="lowerLetter"/>
      <w:lvlText w:val="%5."/>
      <w:lvlJc w:val="left"/>
      <w:pPr>
        <w:ind w:left="3600" w:hanging="360"/>
      </w:pPr>
    </w:lvl>
    <w:lvl w:ilvl="5" w:tplc="0AE41BAC" w:tentative="1">
      <w:start w:val="1"/>
      <w:numFmt w:val="lowerRoman"/>
      <w:lvlText w:val="%6."/>
      <w:lvlJc w:val="right"/>
      <w:pPr>
        <w:ind w:left="4320" w:hanging="180"/>
      </w:pPr>
    </w:lvl>
    <w:lvl w:ilvl="6" w:tplc="F14A3CC0" w:tentative="1">
      <w:start w:val="1"/>
      <w:numFmt w:val="decimal"/>
      <w:lvlText w:val="%7."/>
      <w:lvlJc w:val="left"/>
      <w:pPr>
        <w:ind w:left="5040" w:hanging="360"/>
      </w:pPr>
    </w:lvl>
    <w:lvl w:ilvl="7" w:tplc="1D36E300" w:tentative="1">
      <w:start w:val="1"/>
      <w:numFmt w:val="lowerLetter"/>
      <w:lvlText w:val="%8."/>
      <w:lvlJc w:val="left"/>
      <w:pPr>
        <w:ind w:left="5760" w:hanging="360"/>
      </w:pPr>
    </w:lvl>
    <w:lvl w:ilvl="8" w:tplc="0264F09C" w:tentative="1">
      <w:start w:val="1"/>
      <w:numFmt w:val="lowerRoman"/>
      <w:lvlText w:val="%9."/>
      <w:lvlJc w:val="right"/>
      <w:pPr>
        <w:ind w:left="6480" w:hanging="180"/>
      </w:pPr>
    </w:lvl>
  </w:abstractNum>
  <w:abstractNum w:abstractNumId="208" w15:restartNumberingAfterBreak="0">
    <w:nsid w:val="4ECF1A8C"/>
    <w:multiLevelType w:val="hybridMultilevel"/>
    <w:tmpl w:val="3BCA3176"/>
    <w:lvl w:ilvl="0" w:tplc="FDE00F70">
      <w:start w:val="1"/>
      <w:numFmt w:val="bullet"/>
      <w:lvlText w:val=""/>
      <w:lvlJc w:val="left"/>
      <w:pPr>
        <w:ind w:left="720" w:hanging="360"/>
      </w:pPr>
      <w:rPr>
        <w:rFonts w:ascii="Symbol" w:hAnsi="Symbol" w:hint="default"/>
      </w:rPr>
    </w:lvl>
    <w:lvl w:ilvl="1" w:tplc="8B304BB4">
      <w:start w:val="1"/>
      <w:numFmt w:val="bullet"/>
      <w:lvlText w:val="o"/>
      <w:lvlJc w:val="left"/>
      <w:pPr>
        <w:ind w:left="1440" w:hanging="360"/>
      </w:pPr>
      <w:rPr>
        <w:rFonts w:ascii="Courier New" w:hAnsi="Courier New" w:cs="Courier New" w:hint="default"/>
      </w:rPr>
    </w:lvl>
    <w:lvl w:ilvl="2" w:tplc="8B5CC57C" w:tentative="1">
      <w:start w:val="1"/>
      <w:numFmt w:val="bullet"/>
      <w:lvlText w:val=""/>
      <w:lvlJc w:val="left"/>
      <w:pPr>
        <w:ind w:left="2160" w:hanging="360"/>
      </w:pPr>
      <w:rPr>
        <w:rFonts w:ascii="Wingdings" w:hAnsi="Wingdings" w:hint="default"/>
      </w:rPr>
    </w:lvl>
    <w:lvl w:ilvl="3" w:tplc="CC708D94" w:tentative="1">
      <w:start w:val="1"/>
      <w:numFmt w:val="bullet"/>
      <w:lvlText w:val=""/>
      <w:lvlJc w:val="left"/>
      <w:pPr>
        <w:ind w:left="2880" w:hanging="360"/>
      </w:pPr>
      <w:rPr>
        <w:rFonts w:ascii="Symbol" w:hAnsi="Symbol" w:hint="default"/>
      </w:rPr>
    </w:lvl>
    <w:lvl w:ilvl="4" w:tplc="ED683B54" w:tentative="1">
      <w:start w:val="1"/>
      <w:numFmt w:val="bullet"/>
      <w:lvlText w:val="o"/>
      <w:lvlJc w:val="left"/>
      <w:pPr>
        <w:ind w:left="3600" w:hanging="360"/>
      </w:pPr>
      <w:rPr>
        <w:rFonts w:ascii="Courier New" w:hAnsi="Courier New" w:cs="Courier New" w:hint="default"/>
      </w:rPr>
    </w:lvl>
    <w:lvl w:ilvl="5" w:tplc="7F50A8D0" w:tentative="1">
      <w:start w:val="1"/>
      <w:numFmt w:val="bullet"/>
      <w:lvlText w:val=""/>
      <w:lvlJc w:val="left"/>
      <w:pPr>
        <w:ind w:left="4320" w:hanging="360"/>
      </w:pPr>
      <w:rPr>
        <w:rFonts w:ascii="Wingdings" w:hAnsi="Wingdings" w:hint="default"/>
      </w:rPr>
    </w:lvl>
    <w:lvl w:ilvl="6" w:tplc="B6B25CDC" w:tentative="1">
      <w:start w:val="1"/>
      <w:numFmt w:val="bullet"/>
      <w:lvlText w:val=""/>
      <w:lvlJc w:val="left"/>
      <w:pPr>
        <w:ind w:left="5040" w:hanging="360"/>
      </w:pPr>
      <w:rPr>
        <w:rFonts w:ascii="Symbol" w:hAnsi="Symbol" w:hint="default"/>
      </w:rPr>
    </w:lvl>
    <w:lvl w:ilvl="7" w:tplc="E4FE7BB0" w:tentative="1">
      <w:start w:val="1"/>
      <w:numFmt w:val="bullet"/>
      <w:lvlText w:val="o"/>
      <w:lvlJc w:val="left"/>
      <w:pPr>
        <w:ind w:left="5760" w:hanging="360"/>
      </w:pPr>
      <w:rPr>
        <w:rFonts w:ascii="Courier New" w:hAnsi="Courier New" w:cs="Courier New" w:hint="default"/>
      </w:rPr>
    </w:lvl>
    <w:lvl w:ilvl="8" w:tplc="A6AA745A" w:tentative="1">
      <w:start w:val="1"/>
      <w:numFmt w:val="bullet"/>
      <w:lvlText w:val=""/>
      <w:lvlJc w:val="left"/>
      <w:pPr>
        <w:ind w:left="6480" w:hanging="360"/>
      </w:pPr>
      <w:rPr>
        <w:rFonts w:ascii="Wingdings" w:hAnsi="Wingdings" w:hint="default"/>
      </w:rPr>
    </w:lvl>
  </w:abstractNum>
  <w:abstractNum w:abstractNumId="209" w15:restartNumberingAfterBreak="0">
    <w:nsid w:val="4EF43525"/>
    <w:multiLevelType w:val="hybridMultilevel"/>
    <w:tmpl w:val="14CC3130"/>
    <w:lvl w:ilvl="0" w:tplc="8DAA59CA">
      <w:start w:val="1"/>
      <w:numFmt w:val="bullet"/>
      <w:lvlText w:val=""/>
      <w:lvlJc w:val="left"/>
      <w:pPr>
        <w:ind w:left="720" w:hanging="360"/>
      </w:pPr>
      <w:rPr>
        <w:rFonts w:ascii="Symbol" w:hAnsi="Symbol" w:hint="default"/>
      </w:rPr>
    </w:lvl>
    <w:lvl w:ilvl="1" w:tplc="FA202D02">
      <w:start w:val="1"/>
      <w:numFmt w:val="bullet"/>
      <w:lvlText w:val="o"/>
      <w:lvlJc w:val="left"/>
      <w:pPr>
        <w:ind w:left="1440" w:hanging="360"/>
      </w:pPr>
      <w:rPr>
        <w:rFonts w:ascii="Courier New" w:hAnsi="Courier New" w:cs="Courier New" w:hint="default"/>
      </w:rPr>
    </w:lvl>
    <w:lvl w:ilvl="2" w:tplc="FC60A7E2" w:tentative="1">
      <w:start w:val="1"/>
      <w:numFmt w:val="bullet"/>
      <w:lvlText w:val=""/>
      <w:lvlJc w:val="left"/>
      <w:pPr>
        <w:ind w:left="2160" w:hanging="360"/>
      </w:pPr>
      <w:rPr>
        <w:rFonts w:ascii="Wingdings" w:hAnsi="Wingdings" w:hint="default"/>
      </w:rPr>
    </w:lvl>
    <w:lvl w:ilvl="3" w:tplc="19146C0E" w:tentative="1">
      <w:start w:val="1"/>
      <w:numFmt w:val="bullet"/>
      <w:lvlText w:val=""/>
      <w:lvlJc w:val="left"/>
      <w:pPr>
        <w:ind w:left="2880" w:hanging="360"/>
      </w:pPr>
      <w:rPr>
        <w:rFonts w:ascii="Symbol" w:hAnsi="Symbol" w:hint="default"/>
      </w:rPr>
    </w:lvl>
    <w:lvl w:ilvl="4" w:tplc="B1EAFD92" w:tentative="1">
      <w:start w:val="1"/>
      <w:numFmt w:val="bullet"/>
      <w:lvlText w:val="o"/>
      <w:lvlJc w:val="left"/>
      <w:pPr>
        <w:ind w:left="3600" w:hanging="360"/>
      </w:pPr>
      <w:rPr>
        <w:rFonts w:ascii="Courier New" w:hAnsi="Courier New" w:cs="Courier New" w:hint="default"/>
      </w:rPr>
    </w:lvl>
    <w:lvl w:ilvl="5" w:tplc="84FA03CC" w:tentative="1">
      <w:start w:val="1"/>
      <w:numFmt w:val="bullet"/>
      <w:lvlText w:val=""/>
      <w:lvlJc w:val="left"/>
      <w:pPr>
        <w:ind w:left="4320" w:hanging="360"/>
      </w:pPr>
      <w:rPr>
        <w:rFonts w:ascii="Wingdings" w:hAnsi="Wingdings" w:hint="default"/>
      </w:rPr>
    </w:lvl>
    <w:lvl w:ilvl="6" w:tplc="F57E856A" w:tentative="1">
      <w:start w:val="1"/>
      <w:numFmt w:val="bullet"/>
      <w:lvlText w:val=""/>
      <w:lvlJc w:val="left"/>
      <w:pPr>
        <w:ind w:left="5040" w:hanging="360"/>
      </w:pPr>
      <w:rPr>
        <w:rFonts w:ascii="Symbol" w:hAnsi="Symbol" w:hint="default"/>
      </w:rPr>
    </w:lvl>
    <w:lvl w:ilvl="7" w:tplc="A3B86AC6" w:tentative="1">
      <w:start w:val="1"/>
      <w:numFmt w:val="bullet"/>
      <w:lvlText w:val="o"/>
      <w:lvlJc w:val="left"/>
      <w:pPr>
        <w:ind w:left="5760" w:hanging="360"/>
      </w:pPr>
      <w:rPr>
        <w:rFonts w:ascii="Courier New" w:hAnsi="Courier New" w:cs="Courier New" w:hint="default"/>
      </w:rPr>
    </w:lvl>
    <w:lvl w:ilvl="8" w:tplc="9E105BDA" w:tentative="1">
      <w:start w:val="1"/>
      <w:numFmt w:val="bullet"/>
      <w:lvlText w:val=""/>
      <w:lvlJc w:val="left"/>
      <w:pPr>
        <w:ind w:left="6480" w:hanging="360"/>
      </w:pPr>
      <w:rPr>
        <w:rFonts w:ascii="Wingdings" w:hAnsi="Wingdings" w:hint="default"/>
      </w:rPr>
    </w:lvl>
  </w:abstractNum>
  <w:abstractNum w:abstractNumId="210" w15:restartNumberingAfterBreak="0">
    <w:nsid w:val="4F361173"/>
    <w:multiLevelType w:val="hybridMultilevel"/>
    <w:tmpl w:val="399211EA"/>
    <w:lvl w:ilvl="0" w:tplc="80522DD6">
      <w:start w:val="1"/>
      <w:numFmt w:val="bullet"/>
      <w:lvlText w:val=""/>
      <w:lvlJc w:val="left"/>
      <w:pPr>
        <w:ind w:left="720" w:hanging="360"/>
      </w:pPr>
      <w:rPr>
        <w:rFonts w:ascii="Symbol" w:hAnsi="Symbol" w:hint="default"/>
      </w:rPr>
    </w:lvl>
    <w:lvl w:ilvl="1" w:tplc="F51E03C2">
      <w:start w:val="1"/>
      <w:numFmt w:val="bullet"/>
      <w:lvlText w:val="o"/>
      <w:lvlJc w:val="left"/>
      <w:pPr>
        <w:ind w:left="1440" w:hanging="360"/>
      </w:pPr>
      <w:rPr>
        <w:rFonts w:ascii="Courier New" w:hAnsi="Courier New" w:cs="Courier New" w:hint="default"/>
      </w:rPr>
    </w:lvl>
    <w:lvl w:ilvl="2" w:tplc="89EE1520" w:tentative="1">
      <w:start w:val="1"/>
      <w:numFmt w:val="bullet"/>
      <w:lvlText w:val=""/>
      <w:lvlJc w:val="left"/>
      <w:pPr>
        <w:ind w:left="2160" w:hanging="360"/>
      </w:pPr>
      <w:rPr>
        <w:rFonts w:ascii="Wingdings" w:hAnsi="Wingdings" w:hint="default"/>
      </w:rPr>
    </w:lvl>
    <w:lvl w:ilvl="3" w:tplc="EE18D80A" w:tentative="1">
      <w:start w:val="1"/>
      <w:numFmt w:val="bullet"/>
      <w:lvlText w:val=""/>
      <w:lvlJc w:val="left"/>
      <w:pPr>
        <w:ind w:left="2880" w:hanging="360"/>
      </w:pPr>
      <w:rPr>
        <w:rFonts w:ascii="Symbol" w:hAnsi="Symbol" w:hint="default"/>
      </w:rPr>
    </w:lvl>
    <w:lvl w:ilvl="4" w:tplc="A0BE383E" w:tentative="1">
      <w:start w:val="1"/>
      <w:numFmt w:val="bullet"/>
      <w:lvlText w:val="o"/>
      <w:lvlJc w:val="left"/>
      <w:pPr>
        <w:ind w:left="3600" w:hanging="360"/>
      </w:pPr>
      <w:rPr>
        <w:rFonts w:ascii="Courier New" w:hAnsi="Courier New" w:cs="Courier New" w:hint="default"/>
      </w:rPr>
    </w:lvl>
    <w:lvl w:ilvl="5" w:tplc="F51CEC12" w:tentative="1">
      <w:start w:val="1"/>
      <w:numFmt w:val="bullet"/>
      <w:lvlText w:val=""/>
      <w:lvlJc w:val="left"/>
      <w:pPr>
        <w:ind w:left="4320" w:hanging="360"/>
      </w:pPr>
      <w:rPr>
        <w:rFonts w:ascii="Wingdings" w:hAnsi="Wingdings" w:hint="default"/>
      </w:rPr>
    </w:lvl>
    <w:lvl w:ilvl="6" w:tplc="09A43350" w:tentative="1">
      <w:start w:val="1"/>
      <w:numFmt w:val="bullet"/>
      <w:lvlText w:val=""/>
      <w:lvlJc w:val="left"/>
      <w:pPr>
        <w:ind w:left="5040" w:hanging="360"/>
      </w:pPr>
      <w:rPr>
        <w:rFonts w:ascii="Symbol" w:hAnsi="Symbol" w:hint="default"/>
      </w:rPr>
    </w:lvl>
    <w:lvl w:ilvl="7" w:tplc="D6AAE334" w:tentative="1">
      <w:start w:val="1"/>
      <w:numFmt w:val="bullet"/>
      <w:lvlText w:val="o"/>
      <w:lvlJc w:val="left"/>
      <w:pPr>
        <w:ind w:left="5760" w:hanging="360"/>
      </w:pPr>
      <w:rPr>
        <w:rFonts w:ascii="Courier New" w:hAnsi="Courier New" w:cs="Courier New" w:hint="default"/>
      </w:rPr>
    </w:lvl>
    <w:lvl w:ilvl="8" w:tplc="BE5A0BB4" w:tentative="1">
      <w:start w:val="1"/>
      <w:numFmt w:val="bullet"/>
      <w:lvlText w:val=""/>
      <w:lvlJc w:val="left"/>
      <w:pPr>
        <w:ind w:left="6480" w:hanging="360"/>
      </w:pPr>
      <w:rPr>
        <w:rFonts w:ascii="Wingdings" w:hAnsi="Wingdings" w:hint="default"/>
      </w:rPr>
    </w:lvl>
  </w:abstractNum>
  <w:abstractNum w:abstractNumId="211" w15:restartNumberingAfterBreak="0">
    <w:nsid w:val="4F786CBB"/>
    <w:multiLevelType w:val="hybridMultilevel"/>
    <w:tmpl w:val="3A44C6E6"/>
    <w:lvl w:ilvl="0" w:tplc="D9E47C04">
      <w:start w:val="1"/>
      <w:numFmt w:val="bullet"/>
      <w:lvlText w:val=""/>
      <w:lvlJc w:val="left"/>
      <w:pPr>
        <w:ind w:left="720" w:hanging="360"/>
      </w:pPr>
      <w:rPr>
        <w:rFonts w:ascii="Symbol" w:hAnsi="Symbol" w:hint="default"/>
      </w:rPr>
    </w:lvl>
    <w:lvl w:ilvl="1" w:tplc="32703C54">
      <w:start w:val="1"/>
      <w:numFmt w:val="bullet"/>
      <w:lvlText w:val="o"/>
      <w:lvlJc w:val="left"/>
      <w:pPr>
        <w:ind w:left="1440" w:hanging="360"/>
      </w:pPr>
      <w:rPr>
        <w:rFonts w:ascii="Courier New" w:hAnsi="Courier New" w:cs="Courier New" w:hint="default"/>
      </w:rPr>
    </w:lvl>
    <w:lvl w:ilvl="2" w:tplc="B5B8CC98" w:tentative="1">
      <w:start w:val="1"/>
      <w:numFmt w:val="bullet"/>
      <w:lvlText w:val=""/>
      <w:lvlJc w:val="left"/>
      <w:pPr>
        <w:ind w:left="2160" w:hanging="360"/>
      </w:pPr>
      <w:rPr>
        <w:rFonts w:ascii="Wingdings" w:hAnsi="Wingdings" w:hint="default"/>
      </w:rPr>
    </w:lvl>
    <w:lvl w:ilvl="3" w:tplc="8EC46ECC" w:tentative="1">
      <w:start w:val="1"/>
      <w:numFmt w:val="bullet"/>
      <w:lvlText w:val=""/>
      <w:lvlJc w:val="left"/>
      <w:pPr>
        <w:ind w:left="2880" w:hanging="360"/>
      </w:pPr>
      <w:rPr>
        <w:rFonts w:ascii="Symbol" w:hAnsi="Symbol" w:hint="default"/>
      </w:rPr>
    </w:lvl>
    <w:lvl w:ilvl="4" w:tplc="F47020F0" w:tentative="1">
      <w:start w:val="1"/>
      <w:numFmt w:val="bullet"/>
      <w:lvlText w:val="o"/>
      <w:lvlJc w:val="left"/>
      <w:pPr>
        <w:ind w:left="3600" w:hanging="360"/>
      </w:pPr>
      <w:rPr>
        <w:rFonts w:ascii="Courier New" w:hAnsi="Courier New" w:cs="Courier New" w:hint="default"/>
      </w:rPr>
    </w:lvl>
    <w:lvl w:ilvl="5" w:tplc="11B0DA44" w:tentative="1">
      <w:start w:val="1"/>
      <w:numFmt w:val="bullet"/>
      <w:lvlText w:val=""/>
      <w:lvlJc w:val="left"/>
      <w:pPr>
        <w:ind w:left="4320" w:hanging="360"/>
      </w:pPr>
      <w:rPr>
        <w:rFonts w:ascii="Wingdings" w:hAnsi="Wingdings" w:hint="default"/>
      </w:rPr>
    </w:lvl>
    <w:lvl w:ilvl="6" w:tplc="E59E6ADE" w:tentative="1">
      <w:start w:val="1"/>
      <w:numFmt w:val="bullet"/>
      <w:lvlText w:val=""/>
      <w:lvlJc w:val="left"/>
      <w:pPr>
        <w:ind w:left="5040" w:hanging="360"/>
      </w:pPr>
      <w:rPr>
        <w:rFonts w:ascii="Symbol" w:hAnsi="Symbol" w:hint="default"/>
      </w:rPr>
    </w:lvl>
    <w:lvl w:ilvl="7" w:tplc="1E12E0B0" w:tentative="1">
      <w:start w:val="1"/>
      <w:numFmt w:val="bullet"/>
      <w:lvlText w:val="o"/>
      <w:lvlJc w:val="left"/>
      <w:pPr>
        <w:ind w:left="5760" w:hanging="360"/>
      </w:pPr>
      <w:rPr>
        <w:rFonts w:ascii="Courier New" w:hAnsi="Courier New" w:cs="Courier New" w:hint="default"/>
      </w:rPr>
    </w:lvl>
    <w:lvl w:ilvl="8" w:tplc="6FC44464" w:tentative="1">
      <w:start w:val="1"/>
      <w:numFmt w:val="bullet"/>
      <w:lvlText w:val=""/>
      <w:lvlJc w:val="left"/>
      <w:pPr>
        <w:ind w:left="6480" w:hanging="360"/>
      </w:pPr>
      <w:rPr>
        <w:rFonts w:ascii="Wingdings" w:hAnsi="Wingdings" w:hint="default"/>
      </w:rPr>
    </w:lvl>
  </w:abstractNum>
  <w:abstractNum w:abstractNumId="212" w15:restartNumberingAfterBreak="0">
    <w:nsid w:val="5146218B"/>
    <w:multiLevelType w:val="hybridMultilevel"/>
    <w:tmpl w:val="0BD09DC4"/>
    <w:lvl w:ilvl="0" w:tplc="F0E646CA">
      <w:start w:val="1"/>
      <w:numFmt w:val="decimal"/>
      <w:lvlText w:val="%1."/>
      <w:lvlJc w:val="left"/>
      <w:pPr>
        <w:ind w:left="720" w:hanging="360"/>
      </w:pPr>
    </w:lvl>
    <w:lvl w:ilvl="1" w:tplc="24F66EE2">
      <w:start w:val="1"/>
      <w:numFmt w:val="lowerLetter"/>
      <w:lvlText w:val="%2."/>
      <w:lvlJc w:val="left"/>
      <w:pPr>
        <w:ind w:left="1440" w:hanging="360"/>
      </w:pPr>
    </w:lvl>
    <w:lvl w:ilvl="2" w:tplc="30DE148C" w:tentative="1">
      <w:start w:val="1"/>
      <w:numFmt w:val="lowerRoman"/>
      <w:lvlText w:val="%3."/>
      <w:lvlJc w:val="right"/>
      <w:pPr>
        <w:ind w:left="2160" w:hanging="180"/>
      </w:pPr>
    </w:lvl>
    <w:lvl w:ilvl="3" w:tplc="BF804CC8" w:tentative="1">
      <w:start w:val="1"/>
      <w:numFmt w:val="decimal"/>
      <w:lvlText w:val="%4."/>
      <w:lvlJc w:val="left"/>
      <w:pPr>
        <w:ind w:left="2880" w:hanging="360"/>
      </w:pPr>
    </w:lvl>
    <w:lvl w:ilvl="4" w:tplc="0F7689D8" w:tentative="1">
      <w:start w:val="1"/>
      <w:numFmt w:val="lowerLetter"/>
      <w:lvlText w:val="%5."/>
      <w:lvlJc w:val="left"/>
      <w:pPr>
        <w:ind w:left="3600" w:hanging="360"/>
      </w:pPr>
    </w:lvl>
    <w:lvl w:ilvl="5" w:tplc="99DCFF6E" w:tentative="1">
      <w:start w:val="1"/>
      <w:numFmt w:val="lowerRoman"/>
      <w:lvlText w:val="%6."/>
      <w:lvlJc w:val="right"/>
      <w:pPr>
        <w:ind w:left="4320" w:hanging="180"/>
      </w:pPr>
    </w:lvl>
    <w:lvl w:ilvl="6" w:tplc="CB1475CC" w:tentative="1">
      <w:start w:val="1"/>
      <w:numFmt w:val="decimal"/>
      <w:lvlText w:val="%7."/>
      <w:lvlJc w:val="left"/>
      <w:pPr>
        <w:ind w:left="5040" w:hanging="360"/>
      </w:pPr>
    </w:lvl>
    <w:lvl w:ilvl="7" w:tplc="9B021B5A" w:tentative="1">
      <w:start w:val="1"/>
      <w:numFmt w:val="lowerLetter"/>
      <w:lvlText w:val="%8."/>
      <w:lvlJc w:val="left"/>
      <w:pPr>
        <w:ind w:left="5760" w:hanging="360"/>
      </w:pPr>
    </w:lvl>
    <w:lvl w:ilvl="8" w:tplc="8E4A5546" w:tentative="1">
      <w:start w:val="1"/>
      <w:numFmt w:val="lowerRoman"/>
      <w:lvlText w:val="%9."/>
      <w:lvlJc w:val="right"/>
      <w:pPr>
        <w:ind w:left="6480" w:hanging="180"/>
      </w:pPr>
    </w:lvl>
  </w:abstractNum>
  <w:abstractNum w:abstractNumId="213" w15:restartNumberingAfterBreak="0">
    <w:nsid w:val="51B26BC1"/>
    <w:multiLevelType w:val="hybridMultilevel"/>
    <w:tmpl w:val="576420B4"/>
    <w:lvl w:ilvl="0" w:tplc="1DFCCC86">
      <w:start w:val="1"/>
      <w:numFmt w:val="bullet"/>
      <w:lvlText w:val=""/>
      <w:lvlJc w:val="left"/>
      <w:pPr>
        <w:ind w:left="720" w:hanging="360"/>
      </w:pPr>
      <w:rPr>
        <w:rFonts w:ascii="Symbol" w:hAnsi="Symbol" w:hint="default"/>
      </w:rPr>
    </w:lvl>
    <w:lvl w:ilvl="1" w:tplc="B3927458" w:tentative="1">
      <w:start w:val="1"/>
      <w:numFmt w:val="bullet"/>
      <w:lvlText w:val="o"/>
      <w:lvlJc w:val="left"/>
      <w:pPr>
        <w:ind w:left="1440" w:hanging="360"/>
      </w:pPr>
      <w:rPr>
        <w:rFonts w:ascii="Courier New" w:hAnsi="Courier New" w:cs="Courier New" w:hint="default"/>
      </w:rPr>
    </w:lvl>
    <w:lvl w:ilvl="2" w:tplc="C2E210CE" w:tentative="1">
      <w:start w:val="1"/>
      <w:numFmt w:val="bullet"/>
      <w:lvlText w:val=""/>
      <w:lvlJc w:val="left"/>
      <w:pPr>
        <w:ind w:left="2160" w:hanging="360"/>
      </w:pPr>
      <w:rPr>
        <w:rFonts w:ascii="Wingdings" w:hAnsi="Wingdings" w:hint="default"/>
      </w:rPr>
    </w:lvl>
    <w:lvl w:ilvl="3" w:tplc="2710E67C" w:tentative="1">
      <w:start w:val="1"/>
      <w:numFmt w:val="bullet"/>
      <w:lvlText w:val=""/>
      <w:lvlJc w:val="left"/>
      <w:pPr>
        <w:ind w:left="2880" w:hanging="360"/>
      </w:pPr>
      <w:rPr>
        <w:rFonts w:ascii="Symbol" w:hAnsi="Symbol" w:hint="default"/>
      </w:rPr>
    </w:lvl>
    <w:lvl w:ilvl="4" w:tplc="C8A266C2" w:tentative="1">
      <w:start w:val="1"/>
      <w:numFmt w:val="bullet"/>
      <w:lvlText w:val="o"/>
      <w:lvlJc w:val="left"/>
      <w:pPr>
        <w:ind w:left="3600" w:hanging="360"/>
      </w:pPr>
      <w:rPr>
        <w:rFonts w:ascii="Courier New" w:hAnsi="Courier New" w:cs="Courier New" w:hint="default"/>
      </w:rPr>
    </w:lvl>
    <w:lvl w:ilvl="5" w:tplc="BAAE3F3A" w:tentative="1">
      <w:start w:val="1"/>
      <w:numFmt w:val="bullet"/>
      <w:lvlText w:val=""/>
      <w:lvlJc w:val="left"/>
      <w:pPr>
        <w:ind w:left="4320" w:hanging="360"/>
      </w:pPr>
      <w:rPr>
        <w:rFonts w:ascii="Wingdings" w:hAnsi="Wingdings" w:hint="default"/>
      </w:rPr>
    </w:lvl>
    <w:lvl w:ilvl="6" w:tplc="087CC306" w:tentative="1">
      <w:start w:val="1"/>
      <w:numFmt w:val="bullet"/>
      <w:lvlText w:val=""/>
      <w:lvlJc w:val="left"/>
      <w:pPr>
        <w:ind w:left="5040" w:hanging="360"/>
      </w:pPr>
      <w:rPr>
        <w:rFonts w:ascii="Symbol" w:hAnsi="Symbol" w:hint="default"/>
      </w:rPr>
    </w:lvl>
    <w:lvl w:ilvl="7" w:tplc="470E6758" w:tentative="1">
      <w:start w:val="1"/>
      <w:numFmt w:val="bullet"/>
      <w:lvlText w:val="o"/>
      <w:lvlJc w:val="left"/>
      <w:pPr>
        <w:ind w:left="5760" w:hanging="360"/>
      </w:pPr>
      <w:rPr>
        <w:rFonts w:ascii="Courier New" w:hAnsi="Courier New" w:cs="Courier New" w:hint="default"/>
      </w:rPr>
    </w:lvl>
    <w:lvl w:ilvl="8" w:tplc="29A05D6A" w:tentative="1">
      <w:start w:val="1"/>
      <w:numFmt w:val="bullet"/>
      <w:lvlText w:val=""/>
      <w:lvlJc w:val="left"/>
      <w:pPr>
        <w:ind w:left="6480" w:hanging="360"/>
      </w:pPr>
      <w:rPr>
        <w:rFonts w:ascii="Wingdings" w:hAnsi="Wingdings" w:hint="default"/>
      </w:rPr>
    </w:lvl>
  </w:abstractNum>
  <w:abstractNum w:abstractNumId="214" w15:restartNumberingAfterBreak="0">
    <w:nsid w:val="523B69A5"/>
    <w:multiLevelType w:val="hybridMultilevel"/>
    <w:tmpl w:val="39328220"/>
    <w:lvl w:ilvl="0" w:tplc="68B0965E">
      <w:start w:val="1"/>
      <w:numFmt w:val="bullet"/>
      <w:lvlText w:val=""/>
      <w:lvlJc w:val="left"/>
      <w:pPr>
        <w:ind w:left="720" w:hanging="360"/>
      </w:pPr>
      <w:rPr>
        <w:rFonts w:ascii="Symbol" w:hAnsi="Symbol" w:hint="default"/>
      </w:rPr>
    </w:lvl>
    <w:lvl w:ilvl="1" w:tplc="1FFE9D26" w:tentative="1">
      <w:start w:val="1"/>
      <w:numFmt w:val="bullet"/>
      <w:lvlText w:val="o"/>
      <w:lvlJc w:val="left"/>
      <w:pPr>
        <w:ind w:left="1440" w:hanging="360"/>
      </w:pPr>
      <w:rPr>
        <w:rFonts w:ascii="Courier New" w:hAnsi="Courier New" w:cs="Courier New" w:hint="default"/>
      </w:rPr>
    </w:lvl>
    <w:lvl w:ilvl="2" w:tplc="3D30E8F6" w:tentative="1">
      <w:start w:val="1"/>
      <w:numFmt w:val="bullet"/>
      <w:lvlText w:val=""/>
      <w:lvlJc w:val="left"/>
      <w:pPr>
        <w:ind w:left="2160" w:hanging="360"/>
      </w:pPr>
      <w:rPr>
        <w:rFonts w:ascii="Wingdings" w:hAnsi="Wingdings" w:hint="default"/>
      </w:rPr>
    </w:lvl>
    <w:lvl w:ilvl="3" w:tplc="C55E237E" w:tentative="1">
      <w:start w:val="1"/>
      <w:numFmt w:val="bullet"/>
      <w:lvlText w:val=""/>
      <w:lvlJc w:val="left"/>
      <w:pPr>
        <w:ind w:left="2880" w:hanging="360"/>
      </w:pPr>
      <w:rPr>
        <w:rFonts w:ascii="Symbol" w:hAnsi="Symbol" w:hint="default"/>
      </w:rPr>
    </w:lvl>
    <w:lvl w:ilvl="4" w:tplc="E5407FA8" w:tentative="1">
      <w:start w:val="1"/>
      <w:numFmt w:val="bullet"/>
      <w:lvlText w:val="o"/>
      <w:lvlJc w:val="left"/>
      <w:pPr>
        <w:ind w:left="3600" w:hanging="360"/>
      </w:pPr>
      <w:rPr>
        <w:rFonts w:ascii="Courier New" w:hAnsi="Courier New" w:cs="Courier New" w:hint="default"/>
      </w:rPr>
    </w:lvl>
    <w:lvl w:ilvl="5" w:tplc="D8DC1D36" w:tentative="1">
      <w:start w:val="1"/>
      <w:numFmt w:val="bullet"/>
      <w:lvlText w:val=""/>
      <w:lvlJc w:val="left"/>
      <w:pPr>
        <w:ind w:left="4320" w:hanging="360"/>
      </w:pPr>
      <w:rPr>
        <w:rFonts w:ascii="Wingdings" w:hAnsi="Wingdings" w:hint="default"/>
      </w:rPr>
    </w:lvl>
    <w:lvl w:ilvl="6" w:tplc="06124796" w:tentative="1">
      <w:start w:val="1"/>
      <w:numFmt w:val="bullet"/>
      <w:lvlText w:val=""/>
      <w:lvlJc w:val="left"/>
      <w:pPr>
        <w:ind w:left="5040" w:hanging="360"/>
      </w:pPr>
      <w:rPr>
        <w:rFonts w:ascii="Symbol" w:hAnsi="Symbol" w:hint="default"/>
      </w:rPr>
    </w:lvl>
    <w:lvl w:ilvl="7" w:tplc="DBCCDA9E" w:tentative="1">
      <w:start w:val="1"/>
      <w:numFmt w:val="bullet"/>
      <w:lvlText w:val="o"/>
      <w:lvlJc w:val="left"/>
      <w:pPr>
        <w:ind w:left="5760" w:hanging="360"/>
      </w:pPr>
      <w:rPr>
        <w:rFonts w:ascii="Courier New" w:hAnsi="Courier New" w:cs="Courier New" w:hint="default"/>
      </w:rPr>
    </w:lvl>
    <w:lvl w:ilvl="8" w:tplc="8F8087BC" w:tentative="1">
      <w:start w:val="1"/>
      <w:numFmt w:val="bullet"/>
      <w:lvlText w:val=""/>
      <w:lvlJc w:val="left"/>
      <w:pPr>
        <w:ind w:left="6480" w:hanging="360"/>
      </w:pPr>
      <w:rPr>
        <w:rFonts w:ascii="Wingdings" w:hAnsi="Wingdings" w:hint="default"/>
      </w:rPr>
    </w:lvl>
  </w:abstractNum>
  <w:abstractNum w:abstractNumId="215" w15:restartNumberingAfterBreak="0">
    <w:nsid w:val="52427276"/>
    <w:multiLevelType w:val="hybridMultilevel"/>
    <w:tmpl w:val="B848586E"/>
    <w:lvl w:ilvl="0" w:tplc="0C5C92F0">
      <w:start w:val="1"/>
      <w:numFmt w:val="decimal"/>
      <w:lvlText w:val="%1."/>
      <w:lvlJc w:val="left"/>
      <w:pPr>
        <w:ind w:left="720" w:hanging="360"/>
      </w:pPr>
    </w:lvl>
    <w:lvl w:ilvl="1" w:tplc="ABC07B5E">
      <w:start w:val="1"/>
      <w:numFmt w:val="lowerLetter"/>
      <w:lvlText w:val="%2."/>
      <w:lvlJc w:val="left"/>
      <w:pPr>
        <w:ind w:left="1440" w:hanging="360"/>
      </w:pPr>
    </w:lvl>
    <w:lvl w:ilvl="2" w:tplc="66FE8D5E" w:tentative="1">
      <w:start w:val="1"/>
      <w:numFmt w:val="lowerRoman"/>
      <w:lvlText w:val="%3."/>
      <w:lvlJc w:val="right"/>
      <w:pPr>
        <w:ind w:left="2160" w:hanging="180"/>
      </w:pPr>
    </w:lvl>
    <w:lvl w:ilvl="3" w:tplc="E578DA8E" w:tentative="1">
      <w:start w:val="1"/>
      <w:numFmt w:val="decimal"/>
      <w:lvlText w:val="%4."/>
      <w:lvlJc w:val="left"/>
      <w:pPr>
        <w:ind w:left="2880" w:hanging="360"/>
      </w:pPr>
    </w:lvl>
    <w:lvl w:ilvl="4" w:tplc="1DA24C82" w:tentative="1">
      <w:start w:val="1"/>
      <w:numFmt w:val="lowerLetter"/>
      <w:lvlText w:val="%5."/>
      <w:lvlJc w:val="left"/>
      <w:pPr>
        <w:ind w:left="3600" w:hanging="360"/>
      </w:pPr>
    </w:lvl>
    <w:lvl w:ilvl="5" w:tplc="7AE2BC74" w:tentative="1">
      <w:start w:val="1"/>
      <w:numFmt w:val="lowerRoman"/>
      <w:lvlText w:val="%6."/>
      <w:lvlJc w:val="right"/>
      <w:pPr>
        <w:ind w:left="4320" w:hanging="180"/>
      </w:pPr>
    </w:lvl>
    <w:lvl w:ilvl="6" w:tplc="32682528" w:tentative="1">
      <w:start w:val="1"/>
      <w:numFmt w:val="decimal"/>
      <w:lvlText w:val="%7."/>
      <w:lvlJc w:val="left"/>
      <w:pPr>
        <w:ind w:left="5040" w:hanging="360"/>
      </w:pPr>
    </w:lvl>
    <w:lvl w:ilvl="7" w:tplc="BFCEED08" w:tentative="1">
      <w:start w:val="1"/>
      <w:numFmt w:val="lowerLetter"/>
      <w:lvlText w:val="%8."/>
      <w:lvlJc w:val="left"/>
      <w:pPr>
        <w:ind w:left="5760" w:hanging="360"/>
      </w:pPr>
    </w:lvl>
    <w:lvl w:ilvl="8" w:tplc="D03621AC" w:tentative="1">
      <w:start w:val="1"/>
      <w:numFmt w:val="lowerRoman"/>
      <w:lvlText w:val="%9."/>
      <w:lvlJc w:val="right"/>
      <w:pPr>
        <w:ind w:left="6480" w:hanging="180"/>
      </w:pPr>
    </w:lvl>
  </w:abstractNum>
  <w:abstractNum w:abstractNumId="216" w15:restartNumberingAfterBreak="0">
    <w:nsid w:val="52887B22"/>
    <w:multiLevelType w:val="hybridMultilevel"/>
    <w:tmpl w:val="13F046FC"/>
    <w:lvl w:ilvl="0" w:tplc="AA16C17E">
      <w:start w:val="1"/>
      <w:numFmt w:val="decimal"/>
      <w:lvlText w:val="%1."/>
      <w:lvlJc w:val="left"/>
      <w:pPr>
        <w:ind w:left="720" w:hanging="360"/>
      </w:pPr>
    </w:lvl>
    <w:lvl w:ilvl="1" w:tplc="85A221FA">
      <w:start w:val="1"/>
      <w:numFmt w:val="lowerLetter"/>
      <w:lvlText w:val="%2."/>
      <w:lvlJc w:val="left"/>
      <w:pPr>
        <w:ind w:left="1440" w:hanging="360"/>
      </w:pPr>
    </w:lvl>
    <w:lvl w:ilvl="2" w:tplc="F56859AA" w:tentative="1">
      <w:start w:val="1"/>
      <w:numFmt w:val="lowerRoman"/>
      <w:lvlText w:val="%3."/>
      <w:lvlJc w:val="right"/>
      <w:pPr>
        <w:ind w:left="2160" w:hanging="180"/>
      </w:pPr>
    </w:lvl>
    <w:lvl w:ilvl="3" w:tplc="2B8887A2" w:tentative="1">
      <w:start w:val="1"/>
      <w:numFmt w:val="decimal"/>
      <w:lvlText w:val="%4."/>
      <w:lvlJc w:val="left"/>
      <w:pPr>
        <w:ind w:left="2880" w:hanging="360"/>
      </w:pPr>
    </w:lvl>
    <w:lvl w:ilvl="4" w:tplc="F05C9B36" w:tentative="1">
      <w:start w:val="1"/>
      <w:numFmt w:val="lowerLetter"/>
      <w:lvlText w:val="%5."/>
      <w:lvlJc w:val="left"/>
      <w:pPr>
        <w:ind w:left="3600" w:hanging="360"/>
      </w:pPr>
    </w:lvl>
    <w:lvl w:ilvl="5" w:tplc="E894183A" w:tentative="1">
      <w:start w:val="1"/>
      <w:numFmt w:val="lowerRoman"/>
      <w:lvlText w:val="%6."/>
      <w:lvlJc w:val="right"/>
      <w:pPr>
        <w:ind w:left="4320" w:hanging="180"/>
      </w:pPr>
    </w:lvl>
    <w:lvl w:ilvl="6" w:tplc="B32C0D5A" w:tentative="1">
      <w:start w:val="1"/>
      <w:numFmt w:val="decimal"/>
      <w:lvlText w:val="%7."/>
      <w:lvlJc w:val="left"/>
      <w:pPr>
        <w:ind w:left="5040" w:hanging="360"/>
      </w:pPr>
    </w:lvl>
    <w:lvl w:ilvl="7" w:tplc="A91892FE" w:tentative="1">
      <w:start w:val="1"/>
      <w:numFmt w:val="lowerLetter"/>
      <w:lvlText w:val="%8."/>
      <w:lvlJc w:val="left"/>
      <w:pPr>
        <w:ind w:left="5760" w:hanging="360"/>
      </w:pPr>
    </w:lvl>
    <w:lvl w:ilvl="8" w:tplc="A1E430B8" w:tentative="1">
      <w:start w:val="1"/>
      <w:numFmt w:val="lowerRoman"/>
      <w:lvlText w:val="%9."/>
      <w:lvlJc w:val="right"/>
      <w:pPr>
        <w:ind w:left="6480" w:hanging="180"/>
      </w:pPr>
    </w:lvl>
  </w:abstractNum>
  <w:abstractNum w:abstractNumId="217" w15:restartNumberingAfterBreak="0">
    <w:nsid w:val="52A41633"/>
    <w:multiLevelType w:val="hybridMultilevel"/>
    <w:tmpl w:val="B62AFF50"/>
    <w:lvl w:ilvl="0" w:tplc="408A746E">
      <w:start w:val="1"/>
      <w:numFmt w:val="bullet"/>
      <w:lvlText w:val=""/>
      <w:lvlJc w:val="left"/>
      <w:pPr>
        <w:ind w:left="720" w:hanging="360"/>
      </w:pPr>
      <w:rPr>
        <w:rFonts w:ascii="Symbol" w:hAnsi="Symbol" w:hint="default"/>
      </w:rPr>
    </w:lvl>
    <w:lvl w:ilvl="1" w:tplc="12106C94" w:tentative="1">
      <w:start w:val="1"/>
      <w:numFmt w:val="bullet"/>
      <w:lvlText w:val="o"/>
      <w:lvlJc w:val="left"/>
      <w:pPr>
        <w:ind w:left="1440" w:hanging="360"/>
      </w:pPr>
      <w:rPr>
        <w:rFonts w:ascii="Courier New" w:hAnsi="Courier New" w:cs="Courier New" w:hint="default"/>
      </w:rPr>
    </w:lvl>
    <w:lvl w:ilvl="2" w:tplc="ECE6B68C" w:tentative="1">
      <w:start w:val="1"/>
      <w:numFmt w:val="bullet"/>
      <w:lvlText w:val=""/>
      <w:lvlJc w:val="left"/>
      <w:pPr>
        <w:ind w:left="2160" w:hanging="360"/>
      </w:pPr>
      <w:rPr>
        <w:rFonts w:ascii="Wingdings" w:hAnsi="Wingdings" w:hint="default"/>
      </w:rPr>
    </w:lvl>
    <w:lvl w:ilvl="3" w:tplc="9766B91A" w:tentative="1">
      <w:start w:val="1"/>
      <w:numFmt w:val="bullet"/>
      <w:lvlText w:val=""/>
      <w:lvlJc w:val="left"/>
      <w:pPr>
        <w:ind w:left="2880" w:hanging="360"/>
      </w:pPr>
      <w:rPr>
        <w:rFonts w:ascii="Symbol" w:hAnsi="Symbol" w:hint="default"/>
      </w:rPr>
    </w:lvl>
    <w:lvl w:ilvl="4" w:tplc="A0F8EC2C" w:tentative="1">
      <w:start w:val="1"/>
      <w:numFmt w:val="bullet"/>
      <w:lvlText w:val="o"/>
      <w:lvlJc w:val="left"/>
      <w:pPr>
        <w:ind w:left="3600" w:hanging="360"/>
      </w:pPr>
      <w:rPr>
        <w:rFonts w:ascii="Courier New" w:hAnsi="Courier New" w:cs="Courier New" w:hint="default"/>
      </w:rPr>
    </w:lvl>
    <w:lvl w:ilvl="5" w:tplc="00145064" w:tentative="1">
      <w:start w:val="1"/>
      <w:numFmt w:val="bullet"/>
      <w:lvlText w:val=""/>
      <w:lvlJc w:val="left"/>
      <w:pPr>
        <w:ind w:left="4320" w:hanging="360"/>
      </w:pPr>
      <w:rPr>
        <w:rFonts w:ascii="Wingdings" w:hAnsi="Wingdings" w:hint="default"/>
      </w:rPr>
    </w:lvl>
    <w:lvl w:ilvl="6" w:tplc="7FA43AC8" w:tentative="1">
      <w:start w:val="1"/>
      <w:numFmt w:val="bullet"/>
      <w:lvlText w:val=""/>
      <w:lvlJc w:val="left"/>
      <w:pPr>
        <w:ind w:left="5040" w:hanging="360"/>
      </w:pPr>
      <w:rPr>
        <w:rFonts w:ascii="Symbol" w:hAnsi="Symbol" w:hint="default"/>
      </w:rPr>
    </w:lvl>
    <w:lvl w:ilvl="7" w:tplc="5C70C7FE" w:tentative="1">
      <w:start w:val="1"/>
      <w:numFmt w:val="bullet"/>
      <w:lvlText w:val="o"/>
      <w:lvlJc w:val="left"/>
      <w:pPr>
        <w:ind w:left="5760" w:hanging="360"/>
      </w:pPr>
      <w:rPr>
        <w:rFonts w:ascii="Courier New" w:hAnsi="Courier New" w:cs="Courier New" w:hint="default"/>
      </w:rPr>
    </w:lvl>
    <w:lvl w:ilvl="8" w:tplc="D9763606" w:tentative="1">
      <w:start w:val="1"/>
      <w:numFmt w:val="bullet"/>
      <w:lvlText w:val=""/>
      <w:lvlJc w:val="left"/>
      <w:pPr>
        <w:ind w:left="6480" w:hanging="360"/>
      </w:pPr>
      <w:rPr>
        <w:rFonts w:ascii="Wingdings" w:hAnsi="Wingdings" w:hint="default"/>
      </w:rPr>
    </w:lvl>
  </w:abstractNum>
  <w:abstractNum w:abstractNumId="218" w15:restartNumberingAfterBreak="0">
    <w:nsid w:val="530D56E1"/>
    <w:multiLevelType w:val="hybridMultilevel"/>
    <w:tmpl w:val="5BA07078"/>
    <w:lvl w:ilvl="0" w:tplc="2D405D2E">
      <w:start w:val="1"/>
      <w:numFmt w:val="decimal"/>
      <w:lvlText w:val="%1."/>
      <w:lvlJc w:val="left"/>
      <w:pPr>
        <w:ind w:left="720" w:hanging="360"/>
      </w:pPr>
    </w:lvl>
    <w:lvl w:ilvl="1" w:tplc="15F6FD4E">
      <w:start w:val="1"/>
      <w:numFmt w:val="lowerLetter"/>
      <w:lvlText w:val="%2."/>
      <w:lvlJc w:val="left"/>
      <w:pPr>
        <w:ind w:left="1440" w:hanging="360"/>
      </w:pPr>
    </w:lvl>
    <w:lvl w:ilvl="2" w:tplc="63E8435C" w:tentative="1">
      <w:start w:val="1"/>
      <w:numFmt w:val="lowerRoman"/>
      <w:lvlText w:val="%3."/>
      <w:lvlJc w:val="right"/>
      <w:pPr>
        <w:ind w:left="2160" w:hanging="180"/>
      </w:pPr>
    </w:lvl>
    <w:lvl w:ilvl="3" w:tplc="9618B19C" w:tentative="1">
      <w:start w:val="1"/>
      <w:numFmt w:val="decimal"/>
      <w:lvlText w:val="%4."/>
      <w:lvlJc w:val="left"/>
      <w:pPr>
        <w:ind w:left="2880" w:hanging="360"/>
      </w:pPr>
    </w:lvl>
    <w:lvl w:ilvl="4" w:tplc="5A6C4786" w:tentative="1">
      <w:start w:val="1"/>
      <w:numFmt w:val="lowerLetter"/>
      <w:lvlText w:val="%5."/>
      <w:lvlJc w:val="left"/>
      <w:pPr>
        <w:ind w:left="3600" w:hanging="360"/>
      </w:pPr>
    </w:lvl>
    <w:lvl w:ilvl="5" w:tplc="72D4B802" w:tentative="1">
      <w:start w:val="1"/>
      <w:numFmt w:val="lowerRoman"/>
      <w:lvlText w:val="%6."/>
      <w:lvlJc w:val="right"/>
      <w:pPr>
        <w:ind w:left="4320" w:hanging="180"/>
      </w:pPr>
    </w:lvl>
    <w:lvl w:ilvl="6" w:tplc="BC2C5C44" w:tentative="1">
      <w:start w:val="1"/>
      <w:numFmt w:val="decimal"/>
      <w:lvlText w:val="%7."/>
      <w:lvlJc w:val="left"/>
      <w:pPr>
        <w:ind w:left="5040" w:hanging="360"/>
      </w:pPr>
    </w:lvl>
    <w:lvl w:ilvl="7" w:tplc="26FE52B8" w:tentative="1">
      <w:start w:val="1"/>
      <w:numFmt w:val="lowerLetter"/>
      <w:lvlText w:val="%8."/>
      <w:lvlJc w:val="left"/>
      <w:pPr>
        <w:ind w:left="5760" w:hanging="360"/>
      </w:pPr>
    </w:lvl>
    <w:lvl w:ilvl="8" w:tplc="BA0E3100" w:tentative="1">
      <w:start w:val="1"/>
      <w:numFmt w:val="lowerRoman"/>
      <w:lvlText w:val="%9."/>
      <w:lvlJc w:val="right"/>
      <w:pPr>
        <w:ind w:left="6480" w:hanging="180"/>
      </w:pPr>
    </w:lvl>
  </w:abstractNum>
  <w:abstractNum w:abstractNumId="219" w15:restartNumberingAfterBreak="0">
    <w:nsid w:val="53274580"/>
    <w:multiLevelType w:val="hybridMultilevel"/>
    <w:tmpl w:val="1F2E89CE"/>
    <w:lvl w:ilvl="0" w:tplc="04CEBE2A">
      <w:start w:val="1"/>
      <w:numFmt w:val="decimal"/>
      <w:lvlText w:val="%1."/>
      <w:lvlJc w:val="left"/>
      <w:pPr>
        <w:ind w:left="720" w:hanging="360"/>
      </w:pPr>
    </w:lvl>
    <w:lvl w:ilvl="1" w:tplc="DDFA5C32">
      <w:start w:val="1"/>
      <w:numFmt w:val="lowerLetter"/>
      <w:lvlText w:val="%2."/>
      <w:lvlJc w:val="left"/>
      <w:pPr>
        <w:ind w:left="1440" w:hanging="360"/>
      </w:pPr>
    </w:lvl>
    <w:lvl w:ilvl="2" w:tplc="83606038" w:tentative="1">
      <w:start w:val="1"/>
      <w:numFmt w:val="lowerRoman"/>
      <w:lvlText w:val="%3."/>
      <w:lvlJc w:val="right"/>
      <w:pPr>
        <w:ind w:left="2160" w:hanging="180"/>
      </w:pPr>
    </w:lvl>
    <w:lvl w:ilvl="3" w:tplc="DE3EAAB4" w:tentative="1">
      <w:start w:val="1"/>
      <w:numFmt w:val="decimal"/>
      <w:lvlText w:val="%4."/>
      <w:lvlJc w:val="left"/>
      <w:pPr>
        <w:ind w:left="2880" w:hanging="360"/>
      </w:pPr>
    </w:lvl>
    <w:lvl w:ilvl="4" w:tplc="537E809E" w:tentative="1">
      <w:start w:val="1"/>
      <w:numFmt w:val="lowerLetter"/>
      <w:lvlText w:val="%5."/>
      <w:lvlJc w:val="left"/>
      <w:pPr>
        <w:ind w:left="3600" w:hanging="360"/>
      </w:pPr>
    </w:lvl>
    <w:lvl w:ilvl="5" w:tplc="C34A63D8" w:tentative="1">
      <w:start w:val="1"/>
      <w:numFmt w:val="lowerRoman"/>
      <w:lvlText w:val="%6."/>
      <w:lvlJc w:val="right"/>
      <w:pPr>
        <w:ind w:left="4320" w:hanging="180"/>
      </w:pPr>
    </w:lvl>
    <w:lvl w:ilvl="6" w:tplc="B1C0898A" w:tentative="1">
      <w:start w:val="1"/>
      <w:numFmt w:val="decimal"/>
      <w:lvlText w:val="%7."/>
      <w:lvlJc w:val="left"/>
      <w:pPr>
        <w:ind w:left="5040" w:hanging="360"/>
      </w:pPr>
    </w:lvl>
    <w:lvl w:ilvl="7" w:tplc="E05A7334" w:tentative="1">
      <w:start w:val="1"/>
      <w:numFmt w:val="lowerLetter"/>
      <w:lvlText w:val="%8."/>
      <w:lvlJc w:val="left"/>
      <w:pPr>
        <w:ind w:left="5760" w:hanging="360"/>
      </w:pPr>
    </w:lvl>
    <w:lvl w:ilvl="8" w:tplc="0526D236" w:tentative="1">
      <w:start w:val="1"/>
      <w:numFmt w:val="lowerRoman"/>
      <w:lvlText w:val="%9."/>
      <w:lvlJc w:val="right"/>
      <w:pPr>
        <w:ind w:left="6480" w:hanging="180"/>
      </w:pPr>
    </w:lvl>
  </w:abstractNum>
  <w:abstractNum w:abstractNumId="220" w15:restartNumberingAfterBreak="0">
    <w:nsid w:val="53B47126"/>
    <w:multiLevelType w:val="hybridMultilevel"/>
    <w:tmpl w:val="04A8DD72"/>
    <w:lvl w:ilvl="0" w:tplc="E5BE611C">
      <w:start w:val="1"/>
      <w:numFmt w:val="bullet"/>
      <w:lvlText w:val=""/>
      <w:lvlJc w:val="left"/>
      <w:pPr>
        <w:ind w:left="720" w:hanging="360"/>
      </w:pPr>
      <w:rPr>
        <w:rFonts w:ascii="Symbol" w:hAnsi="Symbol" w:hint="default"/>
      </w:rPr>
    </w:lvl>
    <w:lvl w:ilvl="1" w:tplc="DF0C4908" w:tentative="1">
      <w:start w:val="1"/>
      <w:numFmt w:val="bullet"/>
      <w:lvlText w:val="o"/>
      <w:lvlJc w:val="left"/>
      <w:pPr>
        <w:ind w:left="1440" w:hanging="360"/>
      </w:pPr>
      <w:rPr>
        <w:rFonts w:ascii="Courier New" w:hAnsi="Courier New" w:cs="Courier New" w:hint="default"/>
      </w:rPr>
    </w:lvl>
    <w:lvl w:ilvl="2" w:tplc="1C9CDA3E" w:tentative="1">
      <w:start w:val="1"/>
      <w:numFmt w:val="bullet"/>
      <w:lvlText w:val=""/>
      <w:lvlJc w:val="left"/>
      <w:pPr>
        <w:ind w:left="2160" w:hanging="360"/>
      </w:pPr>
      <w:rPr>
        <w:rFonts w:ascii="Wingdings" w:hAnsi="Wingdings" w:hint="default"/>
      </w:rPr>
    </w:lvl>
    <w:lvl w:ilvl="3" w:tplc="2772ADBE" w:tentative="1">
      <w:start w:val="1"/>
      <w:numFmt w:val="bullet"/>
      <w:lvlText w:val=""/>
      <w:lvlJc w:val="left"/>
      <w:pPr>
        <w:ind w:left="2880" w:hanging="360"/>
      </w:pPr>
      <w:rPr>
        <w:rFonts w:ascii="Symbol" w:hAnsi="Symbol" w:hint="default"/>
      </w:rPr>
    </w:lvl>
    <w:lvl w:ilvl="4" w:tplc="ECD42CFE" w:tentative="1">
      <w:start w:val="1"/>
      <w:numFmt w:val="bullet"/>
      <w:lvlText w:val="o"/>
      <w:lvlJc w:val="left"/>
      <w:pPr>
        <w:ind w:left="3600" w:hanging="360"/>
      </w:pPr>
      <w:rPr>
        <w:rFonts w:ascii="Courier New" w:hAnsi="Courier New" w:cs="Courier New" w:hint="default"/>
      </w:rPr>
    </w:lvl>
    <w:lvl w:ilvl="5" w:tplc="7C6A4A36" w:tentative="1">
      <w:start w:val="1"/>
      <w:numFmt w:val="bullet"/>
      <w:lvlText w:val=""/>
      <w:lvlJc w:val="left"/>
      <w:pPr>
        <w:ind w:left="4320" w:hanging="360"/>
      </w:pPr>
      <w:rPr>
        <w:rFonts w:ascii="Wingdings" w:hAnsi="Wingdings" w:hint="default"/>
      </w:rPr>
    </w:lvl>
    <w:lvl w:ilvl="6" w:tplc="70C0FD1E" w:tentative="1">
      <w:start w:val="1"/>
      <w:numFmt w:val="bullet"/>
      <w:lvlText w:val=""/>
      <w:lvlJc w:val="left"/>
      <w:pPr>
        <w:ind w:left="5040" w:hanging="360"/>
      </w:pPr>
      <w:rPr>
        <w:rFonts w:ascii="Symbol" w:hAnsi="Symbol" w:hint="default"/>
      </w:rPr>
    </w:lvl>
    <w:lvl w:ilvl="7" w:tplc="2BE67270" w:tentative="1">
      <w:start w:val="1"/>
      <w:numFmt w:val="bullet"/>
      <w:lvlText w:val="o"/>
      <w:lvlJc w:val="left"/>
      <w:pPr>
        <w:ind w:left="5760" w:hanging="360"/>
      </w:pPr>
      <w:rPr>
        <w:rFonts w:ascii="Courier New" w:hAnsi="Courier New" w:cs="Courier New" w:hint="default"/>
      </w:rPr>
    </w:lvl>
    <w:lvl w:ilvl="8" w:tplc="8FEE38C0" w:tentative="1">
      <w:start w:val="1"/>
      <w:numFmt w:val="bullet"/>
      <w:lvlText w:val=""/>
      <w:lvlJc w:val="left"/>
      <w:pPr>
        <w:ind w:left="6480" w:hanging="360"/>
      </w:pPr>
      <w:rPr>
        <w:rFonts w:ascii="Wingdings" w:hAnsi="Wingdings" w:hint="default"/>
      </w:rPr>
    </w:lvl>
  </w:abstractNum>
  <w:abstractNum w:abstractNumId="221" w15:restartNumberingAfterBreak="0">
    <w:nsid w:val="542B3AD7"/>
    <w:multiLevelType w:val="hybridMultilevel"/>
    <w:tmpl w:val="1D88502C"/>
    <w:lvl w:ilvl="0" w:tplc="205498BE">
      <w:start w:val="1"/>
      <w:numFmt w:val="decimal"/>
      <w:lvlText w:val="%1."/>
      <w:lvlJc w:val="left"/>
      <w:pPr>
        <w:ind w:left="720" w:hanging="360"/>
      </w:pPr>
    </w:lvl>
    <w:lvl w:ilvl="1" w:tplc="4964DC4E">
      <w:start w:val="1"/>
      <w:numFmt w:val="lowerLetter"/>
      <w:lvlText w:val="%2."/>
      <w:lvlJc w:val="left"/>
      <w:pPr>
        <w:ind w:left="1440" w:hanging="360"/>
      </w:pPr>
    </w:lvl>
    <w:lvl w:ilvl="2" w:tplc="392CC496" w:tentative="1">
      <w:start w:val="1"/>
      <w:numFmt w:val="lowerRoman"/>
      <w:lvlText w:val="%3."/>
      <w:lvlJc w:val="right"/>
      <w:pPr>
        <w:ind w:left="2160" w:hanging="180"/>
      </w:pPr>
    </w:lvl>
    <w:lvl w:ilvl="3" w:tplc="3ECEDB46" w:tentative="1">
      <w:start w:val="1"/>
      <w:numFmt w:val="decimal"/>
      <w:lvlText w:val="%4."/>
      <w:lvlJc w:val="left"/>
      <w:pPr>
        <w:ind w:left="2880" w:hanging="360"/>
      </w:pPr>
    </w:lvl>
    <w:lvl w:ilvl="4" w:tplc="C6AE761C" w:tentative="1">
      <w:start w:val="1"/>
      <w:numFmt w:val="lowerLetter"/>
      <w:lvlText w:val="%5."/>
      <w:lvlJc w:val="left"/>
      <w:pPr>
        <w:ind w:left="3600" w:hanging="360"/>
      </w:pPr>
    </w:lvl>
    <w:lvl w:ilvl="5" w:tplc="AEF0BFF4" w:tentative="1">
      <w:start w:val="1"/>
      <w:numFmt w:val="lowerRoman"/>
      <w:lvlText w:val="%6."/>
      <w:lvlJc w:val="right"/>
      <w:pPr>
        <w:ind w:left="4320" w:hanging="180"/>
      </w:pPr>
    </w:lvl>
    <w:lvl w:ilvl="6" w:tplc="9C5ABF02" w:tentative="1">
      <w:start w:val="1"/>
      <w:numFmt w:val="decimal"/>
      <w:lvlText w:val="%7."/>
      <w:lvlJc w:val="left"/>
      <w:pPr>
        <w:ind w:left="5040" w:hanging="360"/>
      </w:pPr>
    </w:lvl>
    <w:lvl w:ilvl="7" w:tplc="306A9FD4" w:tentative="1">
      <w:start w:val="1"/>
      <w:numFmt w:val="lowerLetter"/>
      <w:lvlText w:val="%8."/>
      <w:lvlJc w:val="left"/>
      <w:pPr>
        <w:ind w:left="5760" w:hanging="360"/>
      </w:pPr>
    </w:lvl>
    <w:lvl w:ilvl="8" w:tplc="EF1236A6" w:tentative="1">
      <w:start w:val="1"/>
      <w:numFmt w:val="lowerRoman"/>
      <w:lvlText w:val="%9."/>
      <w:lvlJc w:val="right"/>
      <w:pPr>
        <w:ind w:left="6480" w:hanging="180"/>
      </w:pPr>
    </w:lvl>
  </w:abstractNum>
  <w:abstractNum w:abstractNumId="222" w15:restartNumberingAfterBreak="0">
    <w:nsid w:val="54FD41C7"/>
    <w:multiLevelType w:val="hybridMultilevel"/>
    <w:tmpl w:val="7AA6B29C"/>
    <w:lvl w:ilvl="0" w:tplc="8244D198">
      <w:start w:val="1"/>
      <w:numFmt w:val="decimal"/>
      <w:lvlText w:val="%1."/>
      <w:lvlJc w:val="left"/>
      <w:pPr>
        <w:ind w:left="720" w:hanging="360"/>
      </w:pPr>
    </w:lvl>
    <w:lvl w:ilvl="1" w:tplc="405C6C86">
      <w:start w:val="1"/>
      <w:numFmt w:val="lowerLetter"/>
      <w:lvlText w:val="%2."/>
      <w:lvlJc w:val="left"/>
      <w:pPr>
        <w:ind w:left="1440" w:hanging="360"/>
      </w:pPr>
    </w:lvl>
    <w:lvl w:ilvl="2" w:tplc="B3F8CFC6" w:tentative="1">
      <w:start w:val="1"/>
      <w:numFmt w:val="lowerRoman"/>
      <w:lvlText w:val="%3."/>
      <w:lvlJc w:val="right"/>
      <w:pPr>
        <w:ind w:left="2160" w:hanging="180"/>
      </w:pPr>
    </w:lvl>
    <w:lvl w:ilvl="3" w:tplc="73445982" w:tentative="1">
      <w:start w:val="1"/>
      <w:numFmt w:val="decimal"/>
      <w:lvlText w:val="%4."/>
      <w:lvlJc w:val="left"/>
      <w:pPr>
        <w:ind w:left="2880" w:hanging="360"/>
      </w:pPr>
    </w:lvl>
    <w:lvl w:ilvl="4" w:tplc="30767746" w:tentative="1">
      <w:start w:val="1"/>
      <w:numFmt w:val="lowerLetter"/>
      <w:lvlText w:val="%5."/>
      <w:lvlJc w:val="left"/>
      <w:pPr>
        <w:ind w:left="3600" w:hanging="360"/>
      </w:pPr>
    </w:lvl>
    <w:lvl w:ilvl="5" w:tplc="488C7EBC" w:tentative="1">
      <w:start w:val="1"/>
      <w:numFmt w:val="lowerRoman"/>
      <w:lvlText w:val="%6."/>
      <w:lvlJc w:val="right"/>
      <w:pPr>
        <w:ind w:left="4320" w:hanging="180"/>
      </w:pPr>
    </w:lvl>
    <w:lvl w:ilvl="6" w:tplc="85FED648" w:tentative="1">
      <w:start w:val="1"/>
      <w:numFmt w:val="decimal"/>
      <w:lvlText w:val="%7."/>
      <w:lvlJc w:val="left"/>
      <w:pPr>
        <w:ind w:left="5040" w:hanging="360"/>
      </w:pPr>
    </w:lvl>
    <w:lvl w:ilvl="7" w:tplc="0336928C" w:tentative="1">
      <w:start w:val="1"/>
      <w:numFmt w:val="lowerLetter"/>
      <w:lvlText w:val="%8."/>
      <w:lvlJc w:val="left"/>
      <w:pPr>
        <w:ind w:left="5760" w:hanging="360"/>
      </w:pPr>
    </w:lvl>
    <w:lvl w:ilvl="8" w:tplc="7A0A2E80" w:tentative="1">
      <w:start w:val="1"/>
      <w:numFmt w:val="lowerRoman"/>
      <w:lvlText w:val="%9."/>
      <w:lvlJc w:val="right"/>
      <w:pPr>
        <w:ind w:left="6480" w:hanging="180"/>
      </w:pPr>
    </w:lvl>
  </w:abstractNum>
  <w:abstractNum w:abstractNumId="223" w15:restartNumberingAfterBreak="0">
    <w:nsid w:val="557951EE"/>
    <w:multiLevelType w:val="hybridMultilevel"/>
    <w:tmpl w:val="9A4E10C8"/>
    <w:lvl w:ilvl="0" w:tplc="464677E6">
      <w:start w:val="1"/>
      <w:numFmt w:val="decimal"/>
      <w:lvlText w:val="%1."/>
      <w:lvlJc w:val="left"/>
      <w:pPr>
        <w:ind w:left="720" w:hanging="360"/>
      </w:pPr>
    </w:lvl>
    <w:lvl w:ilvl="1" w:tplc="119CEEFC">
      <w:start w:val="1"/>
      <w:numFmt w:val="lowerLetter"/>
      <w:lvlText w:val="%2."/>
      <w:lvlJc w:val="left"/>
      <w:pPr>
        <w:ind w:left="1440" w:hanging="360"/>
      </w:pPr>
    </w:lvl>
    <w:lvl w:ilvl="2" w:tplc="D714B48E" w:tentative="1">
      <w:start w:val="1"/>
      <w:numFmt w:val="lowerRoman"/>
      <w:lvlText w:val="%3."/>
      <w:lvlJc w:val="right"/>
      <w:pPr>
        <w:ind w:left="2160" w:hanging="180"/>
      </w:pPr>
    </w:lvl>
    <w:lvl w:ilvl="3" w:tplc="30E89D8E" w:tentative="1">
      <w:start w:val="1"/>
      <w:numFmt w:val="decimal"/>
      <w:lvlText w:val="%4."/>
      <w:lvlJc w:val="left"/>
      <w:pPr>
        <w:ind w:left="2880" w:hanging="360"/>
      </w:pPr>
    </w:lvl>
    <w:lvl w:ilvl="4" w:tplc="EFB8F0C4" w:tentative="1">
      <w:start w:val="1"/>
      <w:numFmt w:val="lowerLetter"/>
      <w:lvlText w:val="%5."/>
      <w:lvlJc w:val="left"/>
      <w:pPr>
        <w:ind w:left="3600" w:hanging="360"/>
      </w:pPr>
    </w:lvl>
    <w:lvl w:ilvl="5" w:tplc="45B4646A" w:tentative="1">
      <w:start w:val="1"/>
      <w:numFmt w:val="lowerRoman"/>
      <w:lvlText w:val="%6."/>
      <w:lvlJc w:val="right"/>
      <w:pPr>
        <w:ind w:left="4320" w:hanging="180"/>
      </w:pPr>
    </w:lvl>
    <w:lvl w:ilvl="6" w:tplc="BED8F1C0" w:tentative="1">
      <w:start w:val="1"/>
      <w:numFmt w:val="decimal"/>
      <w:lvlText w:val="%7."/>
      <w:lvlJc w:val="left"/>
      <w:pPr>
        <w:ind w:left="5040" w:hanging="360"/>
      </w:pPr>
    </w:lvl>
    <w:lvl w:ilvl="7" w:tplc="D1BA433E" w:tentative="1">
      <w:start w:val="1"/>
      <w:numFmt w:val="lowerLetter"/>
      <w:lvlText w:val="%8."/>
      <w:lvlJc w:val="left"/>
      <w:pPr>
        <w:ind w:left="5760" w:hanging="360"/>
      </w:pPr>
    </w:lvl>
    <w:lvl w:ilvl="8" w:tplc="20943376" w:tentative="1">
      <w:start w:val="1"/>
      <w:numFmt w:val="lowerRoman"/>
      <w:lvlText w:val="%9."/>
      <w:lvlJc w:val="right"/>
      <w:pPr>
        <w:ind w:left="6480" w:hanging="180"/>
      </w:pPr>
    </w:lvl>
  </w:abstractNum>
  <w:abstractNum w:abstractNumId="224" w15:restartNumberingAfterBreak="0">
    <w:nsid w:val="560D6B56"/>
    <w:multiLevelType w:val="hybridMultilevel"/>
    <w:tmpl w:val="36BE7F32"/>
    <w:lvl w:ilvl="0" w:tplc="219E09A4">
      <w:start w:val="1"/>
      <w:numFmt w:val="bullet"/>
      <w:lvlText w:val=""/>
      <w:lvlJc w:val="left"/>
      <w:pPr>
        <w:ind w:left="720" w:hanging="360"/>
      </w:pPr>
      <w:rPr>
        <w:rFonts w:ascii="Symbol" w:hAnsi="Symbol" w:hint="default"/>
      </w:rPr>
    </w:lvl>
    <w:lvl w:ilvl="1" w:tplc="362EFC8A">
      <w:start w:val="1"/>
      <w:numFmt w:val="bullet"/>
      <w:lvlText w:val="o"/>
      <w:lvlJc w:val="left"/>
      <w:pPr>
        <w:ind w:left="1440" w:hanging="360"/>
      </w:pPr>
      <w:rPr>
        <w:rFonts w:ascii="Courier New" w:hAnsi="Courier New" w:cs="Courier New" w:hint="default"/>
      </w:rPr>
    </w:lvl>
    <w:lvl w:ilvl="2" w:tplc="D668094E" w:tentative="1">
      <w:start w:val="1"/>
      <w:numFmt w:val="bullet"/>
      <w:lvlText w:val=""/>
      <w:lvlJc w:val="left"/>
      <w:pPr>
        <w:ind w:left="2160" w:hanging="360"/>
      </w:pPr>
      <w:rPr>
        <w:rFonts w:ascii="Wingdings" w:hAnsi="Wingdings" w:hint="default"/>
      </w:rPr>
    </w:lvl>
    <w:lvl w:ilvl="3" w:tplc="6936AB7A" w:tentative="1">
      <w:start w:val="1"/>
      <w:numFmt w:val="bullet"/>
      <w:lvlText w:val=""/>
      <w:lvlJc w:val="left"/>
      <w:pPr>
        <w:ind w:left="2880" w:hanging="360"/>
      </w:pPr>
      <w:rPr>
        <w:rFonts w:ascii="Symbol" w:hAnsi="Symbol" w:hint="default"/>
      </w:rPr>
    </w:lvl>
    <w:lvl w:ilvl="4" w:tplc="E1C60628" w:tentative="1">
      <w:start w:val="1"/>
      <w:numFmt w:val="bullet"/>
      <w:lvlText w:val="o"/>
      <w:lvlJc w:val="left"/>
      <w:pPr>
        <w:ind w:left="3600" w:hanging="360"/>
      </w:pPr>
      <w:rPr>
        <w:rFonts w:ascii="Courier New" w:hAnsi="Courier New" w:cs="Courier New" w:hint="default"/>
      </w:rPr>
    </w:lvl>
    <w:lvl w:ilvl="5" w:tplc="7A6882C0" w:tentative="1">
      <w:start w:val="1"/>
      <w:numFmt w:val="bullet"/>
      <w:lvlText w:val=""/>
      <w:lvlJc w:val="left"/>
      <w:pPr>
        <w:ind w:left="4320" w:hanging="360"/>
      </w:pPr>
      <w:rPr>
        <w:rFonts w:ascii="Wingdings" w:hAnsi="Wingdings" w:hint="default"/>
      </w:rPr>
    </w:lvl>
    <w:lvl w:ilvl="6" w:tplc="66F2F33C" w:tentative="1">
      <w:start w:val="1"/>
      <w:numFmt w:val="bullet"/>
      <w:lvlText w:val=""/>
      <w:lvlJc w:val="left"/>
      <w:pPr>
        <w:ind w:left="5040" w:hanging="360"/>
      </w:pPr>
      <w:rPr>
        <w:rFonts w:ascii="Symbol" w:hAnsi="Symbol" w:hint="default"/>
      </w:rPr>
    </w:lvl>
    <w:lvl w:ilvl="7" w:tplc="0E4A9B8E" w:tentative="1">
      <w:start w:val="1"/>
      <w:numFmt w:val="bullet"/>
      <w:lvlText w:val="o"/>
      <w:lvlJc w:val="left"/>
      <w:pPr>
        <w:ind w:left="5760" w:hanging="360"/>
      </w:pPr>
      <w:rPr>
        <w:rFonts w:ascii="Courier New" w:hAnsi="Courier New" w:cs="Courier New" w:hint="default"/>
      </w:rPr>
    </w:lvl>
    <w:lvl w:ilvl="8" w:tplc="33582FEC" w:tentative="1">
      <w:start w:val="1"/>
      <w:numFmt w:val="bullet"/>
      <w:lvlText w:val=""/>
      <w:lvlJc w:val="left"/>
      <w:pPr>
        <w:ind w:left="6480" w:hanging="360"/>
      </w:pPr>
      <w:rPr>
        <w:rFonts w:ascii="Wingdings" w:hAnsi="Wingdings" w:hint="default"/>
      </w:rPr>
    </w:lvl>
  </w:abstractNum>
  <w:abstractNum w:abstractNumId="225" w15:restartNumberingAfterBreak="0">
    <w:nsid w:val="561101EA"/>
    <w:multiLevelType w:val="hybridMultilevel"/>
    <w:tmpl w:val="29646480"/>
    <w:lvl w:ilvl="0" w:tplc="FCCCCEEE">
      <w:start w:val="1"/>
      <w:numFmt w:val="bullet"/>
      <w:lvlText w:val=""/>
      <w:lvlJc w:val="left"/>
      <w:pPr>
        <w:ind w:left="720" w:hanging="360"/>
      </w:pPr>
      <w:rPr>
        <w:rFonts w:ascii="Symbol" w:hAnsi="Symbol" w:hint="default"/>
      </w:rPr>
    </w:lvl>
    <w:lvl w:ilvl="1" w:tplc="3DE4CDC6">
      <w:start w:val="1"/>
      <w:numFmt w:val="bullet"/>
      <w:lvlText w:val="o"/>
      <w:lvlJc w:val="left"/>
      <w:pPr>
        <w:ind w:left="1440" w:hanging="360"/>
      </w:pPr>
      <w:rPr>
        <w:rFonts w:ascii="Courier New" w:hAnsi="Courier New" w:cs="Courier New" w:hint="default"/>
      </w:rPr>
    </w:lvl>
    <w:lvl w:ilvl="2" w:tplc="B2ECAE66" w:tentative="1">
      <w:start w:val="1"/>
      <w:numFmt w:val="bullet"/>
      <w:lvlText w:val=""/>
      <w:lvlJc w:val="left"/>
      <w:pPr>
        <w:ind w:left="2160" w:hanging="360"/>
      </w:pPr>
      <w:rPr>
        <w:rFonts w:ascii="Wingdings" w:hAnsi="Wingdings" w:hint="default"/>
      </w:rPr>
    </w:lvl>
    <w:lvl w:ilvl="3" w:tplc="0C1AA8C0" w:tentative="1">
      <w:start w:val="1"/>
      <w:numFmt w:val="bullet"/>
      <w:lvlText w:val=""/>
      <w:lvlJc w:val="left"/>
      <w:pPr>
        <w:ind w:left="2880" w:hanging="360"/>
      </w:pPr>
      <w:rPr>
        <w:rFonts w:ascii="Symbol" w:hAnsi="Symbol" w:hint="default"/>
      </w:rPr>
    </w:lvl>
    <w:lvl w:ilvl="4" w:tplc="5C62AC0C" w:tentative="1">
      <w:start w:val="1"/>
      <w:numFmt w:val="bullet"/>
      <w:lvlText w:val="o"/>
      <w:lvlJc w:val="left"/>
      <w:pPr>
        <w:ind w:left="3600" w:hanging="360"/>
      </w:pPr>
      <w:rPr>
        <w:rFonts w:ascii="Courier New" w:hAnsi="Courier New" w:cs="Courier New" w:hint="default"/>
      </w:rPr>
    </w:lvl>
    <w:lvl w:ilvl="5" w:tplc="F9524688" w:tentative="1">
      <w:start w:val="1"/>
      <w:numFmt w:val="bullet"/>
      <w:lvlText w:val=""/>
      <w:lvlJc w:val="left"/>
      <w:pPr>
        <w:ind w:left="4320" w:hanging="360"/>
      </w:pPr>
      <w:rPr>
        <w:rFonts w:ascii="Wingdings" w:hAnsi="Wingdings" w:hint="default"/>
      </w:rPr>
    </w:lvl>
    <w:lvl w:ilvl="6" w:tplc="2DB4A9AC" w:tentative="1">
      <w:start w:val="1"/>
      <w:numFmt w:val="bullet"/>
      <w:lvlText w:val=""/>
      <w:lvlJc w:val="left"/>
      <w:pPr>
        <w:ind w:left="5040" w:hanging="360"/>
      </w:pPr>
      <w:rPr>
        <w:rFonts w:ascii="Symbol" w:hAnsi="Symbol" w:hint="default"/>
      </w:rPr>
    </w:lvl>
    <w:lvl w:ilvl="7" w:tplc="B78AD278" w:tentative="1">
      <w:start w:val="1"/>
      <w:numFmt w:val="bullet"/>
      <w:lvlText w:val="o"/>
      <w:lvlJc w:val="left"/>
      <w:pPr>
        <w:ind w:left="5760" w:hanging="360"/>
      </w:pPr>
      <w:rPr>
        <w:rFonts w:ascii="Courier New" w:hAnsi="Courier New" w:cs="Courier New" w:hint="default"/>
      </w:rPr>
    </w:lvl>
    <w:lvl w:ilvl="8" w:tplc="BE707C1E" w:tentative="1">
      <w:start w:val="1"/>
      <w:numFmt w:val="bullet"/>
      <w:lvlText w:val=""/>
      <w:lvlJc w:val="left"/>
      <w:pPr>
        <w:ind w:left="6480" w:hanging="360"/>
      </w:pPr>
      <w:rPr>
        <w:rFonts w:ascii="Wingdings" w:hAnsi="Wingdings" w:hint="default"/>
      </w:rPr>
    </w:lvl>
  </w:abstractNum>
  <w:abstractNum w:abstractNumId="226" w15:restartNumberingAfterBreak="0">
    <w:nsid w:val="564A1A5A"/>
    <w:multiLevelType w:val="hybridMultilevel"/>
    <w:tmpl w:val="47F01322"/>
    <w:lvl w:ilvl="0" w:tplc="5DEA314E">
      <w:start w:val="1"/>
      <w:numFmt w:val="bullet"/>
      <w:lvlText w:val=""/>
      <w:lvlJc w:val="left"/>
      <w:pPr>
        <w:ind w:left="720" w:hanging="360"/>
      </w:pPr>
      <w:rPr>
        <w:rFonts w:ascii="Symbol" w:hAnsi="Symbol" w:hint="default"/>
      </w:rPr>
    </w:lvl>
    <w:lvl w:ilvl="1" w:tplc="F1ACF97C">
      <w:start w:val="1"/>
      <w:numFmt w:val="bullet"/>
      <w:lvlText w:val="o"/>
      <w:lvlJc w:val="left"/>
      <w:pPr>
        <w:ind w:left="1440" w:hanging="360"/>
      </w:pPr>
      <w:rPr>
        <w:rFonts w:ascii="Courier New" w:hAnsi="Courier New" w:cs="Courier New" w:hint="default"/>
      </w:rPr>
    </w:lvl>
    <w:lvl w:ilvl="2" w:tplc="AEC2ED58" w:tentative="1">
      <w:start w:val="1"/>
      <w:numFmt w:val="bullet"/>
      <w:lvlText w:val=""/>
      <w:lvlJc w:val="left"/>
      <w:pPr>
        <w:ind w:left="2160" w:hanging="360"/>
      </w:pPr>
      <w:rPr>
        <w:rFonts w:ascii="Wingdings" w:hAnsi="Wingdings" w:hint="default"/>
      </w:rPr>
    </w:lvl>
    <w:lvl w:ilvl="3" w:tplc="03C4BCE2" w:tentative="1">
      <w:start w:val="1"/>
      <w:numFmt w:val="bullet"/>
      <w:lvlText w:val=""/>
      <w:lvlJc w:val="left"/>
      <w:pPr>
        <w:ind w:left="2880" w:hanging="360"/>
      </w:pPr>
      <w:rPr>
        <w:rFonts w:ascii="Symbol" w:hAnsi="Symbol" w:hint="default"/>
      </w:rPr>
    </w:lvl>
    <w:lvl w:ilvl="4" w:tplc="D9BE0F7E" w:tentative="1">
      <w:start w:val="1"/>
      <w:numFmt w:val="bullet"/>
      <w:lvlText w:val="o"/>
      <w:lvlJc w:val="left"/>
      <w:pPr>
        <w:ind w:left="3600" w:hanging="360"/>
      </w:pPr>
      <w:rPr>
        <w:rFonts w:ascii="Courier New" w:hAnsi="Courier New" w:cs="Courier New" w:hint="default"/>
      </w:rPr>
    </w:lvl>
    <w:lvl w:ilvl="5" w:tplc="A84A9206" w:tentative="1">
      <w:start w:val="1"/>
      <w:numFmt w:val="bullet"/>
      <w:lvlText w:val=""/>
      <w:lvlJc w:val="left"/>
      <w:pPr>
        <w:ind w:left="4320" w:hanging="360"/>
      </w:pPr>
      <w:rPr>
        <w:rFonts w:ascii="Wingdings" w:hAnsi="Wingdings" w:hint="default"/>
      </w:rPr>
    </w:lvl>
    <w:lvl w:ilvl="6" w:tplc="68D29FC8" w:tentative="1">
      <w:start w:val="1"/>
      <w:numFmt w:val="bullet"/>
      <w:lvlText w:val=""/>
      <w:lvlJc w:val="left"/>
      <w:pPr>
        <w:ind w:left="5040" w:hanging="360"/>
      </w:pPr>
      <w:rPr>
        <w:rFonts w:ascii="Symbol" w:hAnsi="Symbol" w:hint="default"/>
      </w:rPr>
    </w:lvl>
    <w:lvl w:ilvl="7" w:tplc="486A777A" w:tentative="1">
      <w:start w:val="1"/>
      <w:numFmt w:val="bullet"/>
      <w:lvlText w:val="o"/>
      <w:lvlJc w:val="left"/>
      <w:pPr>
        <w:ind w:left="5760" w:hanging="360"/>
      </w:pPr>
      <w:rPr>
        <w:rFonts w:ascii="Courier New" w:hAnsi="Courier New" w:cs="Courier New" w:hint="default"/>
      </w:rPr>
    </w:lvl>
    <w:lvl w:ilvl="8" w:tplc="10C46D94" w:tentative="1">
      <w:start w:val="1"/>
      <w:numFmt w:val="bullet"/>
      <w:lvlText w:val=""/>
      <w:lvlJc w:val="left"/>
      <w:pPr>
        <w:ind w:left="6480" w:hanging="360"/>
      </w:pPr>
      <w:rPr>
        <w:rFonts w:ascii="Wingdings" w:hAnsi="Wingdings" w:hint="default"/>
      </w:rPr>
    </w:lvl>
  </w:abstractNum>
  <w:abstractNum w:abstractNumId="227" w15:restartNumberingAfterBreak="0">
    <w:nsid w:val="56AB22CD"/>
    <w:multiLevelType w:val="hybridMultilevel"/>
    <w:tmpl w:val="81B4677C"/>
    <w:lvl w:ilvl="0" w:tplc="76AC0A10">
      <w:start w:val="1"/>
      <w:numFmt w:val="decimal"/>
      <w:lvlText w:val="%1."/>
      <w:lvlJc w:val="left"/>
      <w:pPr>
        <w:ind w:left="720" w:hanging="360"/>
      </w:pPr>
    </w:lvl>
    <w:lvl w:ilvl="1" w:tplc="7B3E8E56">
      <w:start w:val="1"/>
      <w:numFmt w:val="lowerLetter"/>
      <w:lvlText w:val="%2."/>
      <w:lvlJc w:val="left"/>
      <w:pPr>
        <w:ind w:left="1440" w:hanging="360"/>
      </w:pPr>
    </w:lvl>
    <w:lvl w:ilvl="2" w:tplc="1C345704" w:tentative="1">
      <w:start w:val="1"/>
      <w:numFmt w:val="lowerRoman"/>
      <w:lvlText w:val="%3."/>
      <w:lvlJc w:val="right"/>
      <w:pPr>
        <w:ind w:left="2160" w:hanging="180"/>
      </w:pPr>
    </w:lvl>
    <w:lvl w:ilvl="3" w:tplc="8924BA02" w:tentative="1">
      <w:start w:val="1"/>
      <w:numFmt w:val="decimal"/>
      <w:lvlText w:val="%4."/>
      <w:lvlJc w:val="left"/>
      <w:pPr>
        <w:ind w:left="2880" w:hanging="360"/>
      </w:pPr>
    </w:lvl>
    <w:lvl w:ilvl="4" w:tplc="53C4FBCE" w:tentative="1">
      <w:start w:val="1"/>
      <w:numFmt w:val="lowerLetter"/>
      <w:lvlText w:val="%5."/>
      <w:lvlJc w:val="left"/>
      <w:pPr>
        <w:ind w:left="3600" w:hanging="360"/>
      </w:pPr>
    </w:lvl>
    <w:lvl w:ilvl="5" w:tplc="CF4070A8" w:tentative="1">
      <w:start w:val="1"/>
      <w:numFmt w:val="lowerRoman"/>
      <w:lvlText w:val="%6."/>
      <w:lvlJc w:val="right"/>
      <w:pPr>
        <w:ind w:left="4320" w:hanging="180"/>
      </w:pPr>
    </w:lvl>
    <w:lvl w:ilvl="6" w:tplc="6A746456" w:tentative="1">
      <w:start w:val="1"/>
      <w:numFmt w:val="decimal"/>
      <w:lvlText w:val="%7."/>
      <w:lvlJc w:val="left"/>
      <w:pPr>
        <w:ind w:left="5040" w:hanging="360"/>
      </w:pPr>
    </w:lvl>
    <w:lvl w:ilvl="7" w:tplc="9D02FB22" w:tentative="1">
      <w:start w:val="1"/>
      <w:numFmt w:val="lowerLetter"/>
      <w:lvlText w:val="%8."/>
      <w:lvlJc w:val="left"/>
      <w:pPr>
        <w:ind w:left="5760" w:hanging="360"/>
      </w:pPr>
    </w:lvl>
    <w:lvl w:ilvl="8" w:tplc="FED4B022" w:tentative="1">
      <w:start w:val="1"/>
      <w:numFmt w:val="lowerRoman"/>
      <w:lvlText w:val="%9."/>
      <w:lvlJc w:val="right"/>
      <w:pPr>
        <w:ind w:left="6480" w:hanging="180"/>
      </w:pPr>
    </w:lvl>
  </w:abstractNum>
  <w:abstractNum w:abstractNumId="228" w15:restartNumberingAfterBreak="0">
    <w:nsid w:val="56DB56DB"/>
    <w:multiLevelType w:val="hybridMultilevel"/>
    <w:tmpl w:val="A7588752"/>
    <w:lvl w:ilvl="0" w:tplc="B450DB80">
      <w:start w:val="1"/>
      <w:numFmt w:val="bullet"/>
      <w:lvlText w:val=""/>
      <w:lvlJc w:val="left"/>
      <w:pPr>
        <w:ind w:left="720" w:hanging="360"/>
      </w:pPr>
      <w:rPr>
        <w:rFonts w:ascii="Symbol" w:hAnsi="Symbol" w:hint="default"/>
      </w:rPr>
    </w:lvl>
    <w:lvl w:ilvl="1" w:tplc="816696FE" w:tentative="1">
      <w:start w:val="1"/>
      <w:numFmt w:val="bullet"/>
      <w:lvlText w:val="o"/>
      <w:lvlJc w:val="left"/>
      <w:pPr>
        <w:ind w:left="1440" w:hanging="360"/>
      </w:pPr>
      <w:rPr>
        <w:rFonts w:ascii="Courier New" w:hAnsi="Courier New" w:cs="Courier New" w:hint="default"/>
      </w:rPr>
    </w:lvl>
    <w:lvl w:ilvl="2" w:tplc="2252EF44" w:tentative="1">
      <w:start w:val="1"/>
      <w:numFmt w:val="bullet"/>
      <w:lvlText w:val=""/>
      <w:lvlJc w:val="left"/>
      <w:pPr>
        <w:ind w:left="2160" w:hanging="360"/>
      </w:pPr>
      <w:rPr>
        <w:rFonts w:ascii="Wingdings" w:hAnsi="Wingdings" w:hint="default"/>
      </w:rPr>
    </w:lvl>
    <w:lvl w:ilvl="3" w:tplc="CC94CBA6" w:tentative="1">
      <w:start w:val="1"/>
      <w:numFmt w:val="bullet"/>
      <w:lvlText w:val=""/>
      <w:lvlJc w:val="left"/>
      <w:pPr>
        <w:ind w:left="2880" w:hanging="360"/>
      </w:pPr>
      <w:rPr>
        <w:rFonts w:ascii="Symbol" w:hAnsi="Symbol" w:hint="default"/>
      </w:rPr>
    </w:lvl>
    <w:lvl w:ilvl="4" w:tplc="360A8FE8" w:tentative="1">
      <w:start w:val="1"/>
      <w:numFmt w:val="bullet"/>
      <w:lvlText w:val="o"/>
      <w:lvlJc w:val="left"/>
      <w:pPr>
        <w:ind w:left="3600" w:hanging="360"/>
      </w:pPr>
      <w:rPr>
        <w:rFonts w:ascii="Courier New" w:hAnsi="Courier New" w:cs="Courier New" w:hint="default"/>
      </w:rPr>
    </w:lvl>
    <w:lvl w:ilvl="5" w:tplc="64266808" w:tentative="1">
      <w:start w:val="1"/>
      <w:numFmt w:val="bullet"/>
      <w:lvlText w:val=""/>
      <w:lvlJc w:val="left"/>
      <w:pPr>
        <w:ind w:left="4320" w:hanging="360"/>
      </w:pPr>
      <w:rPr>
        <w:rFonts w:ascii="Wingdings" w:hAnsi="Wingdings" w:hint="default"/>
      </w:rPr>
    </w:lvl>
    <w:lvl w:ilvl="6" w:tplc="77289EAC" w:tentative="1">
      <w:start w:val="1"/>
      <w:numFmt w:val="bullet"/>
      <w:lvlText w:val=""/>
      <w:lvlJc w:val="left"/>
      <w:pPr>
        <w:ind w:left="5040" w:hanging="360"/>
      </w:pPr>
      <w:rPr>
        <w:rFonts w:ascii="Symbol" w:hAnsi="Symbol" w:hint="default"/>
      </w:rPr>
    </w:lvl>
    <w:lvl w:ilvl="7" w:tplc="D32CF0C4" w:tentative="1">
      <w:start w:val="1"/>
      <w:numFmt w:val="bullet"/>
      <w:lvlText w:val="o"/>
      <w:lvlJc w:val="left"/>
      <w:pPr>
        <w:ind w:left="5760" w:hanging="360"/>
      </w:pPr>
      <w:rPr>
        <w:rFonts w:ascii="Courier New" w:hAnsi="Courier New" w:cs="Courier New" w:hint="default"/>
      </w:rPr>
    </w:lvl>
    <w:lvl w:ilvl="8" w:tplc="5612568A" w:tentative="1">
      <w:start w:val="1"/>
      <w:numFmt w:val="bullet"/>
      <w:lvlText w:val=""/>
      <w:lvlJc w:val="left"/>
      <w:pPr>
        <w:ind w:left="6480" w:hanging="360"/>
      </w:pPr>
      <w:rPr>
        <w:rFonts w:ascii="Wingdings" w:hAnsi="Wingdings" w:hint="default"/>
      </w:rPr>
    </w:lvl>
  </w:abstractNum>
  <w:abstractNum w:abstractNumId="229" w15:restartNumberingAfterBreak="0">
    <w:nsid w:val="56F5313C"/>
    <w:multiLevelType w:val="hybridMultilevel"/>
    <w:tmpl w:val="00A28226"/>
    <w:lvl w:ilvl="0" w:tplc="70AAB0BC">
      <w:start w:val="1"/>
      <w:numFmt w:val="decimal"/>
      <w:lvlText w:val="%1."/>
      <w:lvlJc w:val="left"/>
      <w:pPr>
        <w:ind w:left="720" w:hanging="360"/>
      </w:pPr>
    </w:lvl>
    <w:lvl w:ilvl="1" w:tplc="895274BE">
      <w:start w:val="1"/>
      <w:numFmt w:val="lowerLetter"/>
      <w:lvlText w:val="%2."/>
      <w:lvlJc w:val="left"/>
      <w:pPr>
        <w:ind w:left="1440" w:hanging="360"/>
      </w:pPr>
    </w:lvl>
    <w:lvl w:ilvl="2" w:tplc="2C7264D6" w:tentative="1">
      <w:start w:val="1"/>
      <w:numFmt w:val="lowerRoman"/>
      <w:lvlText w:val="%3."/>
      <w:lvlJc w:val="right"/>
      <w:pPr>
        <w:ind w:left="2160" w:hanging="180"/>
      </w:pPr>
    </w:lvl>
    <w:lvl w:ilvl="3" w:tplc="D7345E82" w:tentative="1">
      <w:start w:val="1"/>
      <w:numFmt w:val="decimal"/>
      <w:lvlText w:val="%4."/>
      <w:lvlJc w:val="left"/>
      <w:pPr>
        <w:ind w:left="2880" w:hanging="360"/>
      </w:pPr>
    </w:lvl>
    <w:lvl w:ilvl="4" w:tplc="1AC451DE" w:tentative="1">
      <w:start w:val="1"/>
      <w:numFmt w:val="lowerLetter"/>
      <w:lvlText w:val="%5."/>
      <w:lvlJc w:val="left"/>
      <w:pPr>
        <w:ind w:left="3600" w:hanging="360"/>
      </w:pPr>
    </w:lvl>
    <w:lvl w:ilvl="5" w:tplc="192634B2" w:tentative="1">
      <w:start w:val="1"/>
      <w:numFmt w:val="lowerRoman"/>
      <w:lvlText w:val="%6."/>
      <w:lvlJc w:val="right"/>
      <w:pPr>
        <w:ind w:left="4320" w:hanging="180"/>
      </w:pPr>
    </w:lvl>
    <w:lvl w:ilvl="6" w:tplc="1E2E0F4E" w:tentative="1">
      <w:start w:val="1"/>
      <w:numFmt w:val="decimal"/>
      <w:lvlText w:val="%7."/>
      <w:lvlJc w:val="left"/>
      <w:pPr>
        <w:ind w:left="5040" w:hanging="360"/>
      </w:pPr>
    </w:lvl>
    <w:lvl w:ilvl="7" w:tplc="630A1080" w:tentative="1">
      <w:start w:val="1"/>
      <w:numFmt w:val="lowerLetter"/>
      <w:lvlText w:val="%8."/>
      <w:lvlJc w:val="left"/>
      <w:pPr>
        <w:ind w:left="5760" w:hanging="360"/>
      </w:pPr>
    </w:lvl>
    <w:lvl w:ilvl="8" w:tplc="775EAF94" w:tentative="1">
      <w:start w:val="1"/>
      <w:numFmt w:val="lowerRoman"/>
      <w:lvlText w:val="%9."/>
      <w:lvlJc w:val="right"/>
      <w:pPr>
        <w:ind w:left="6480" w:hanging="180"/>
      </w:pPr>
    </w:lvl>
  </w:abstractNum>
  <w:abstractNum w:abstractNumId="230" w15:restartNumberingAfterBreak="0">
    <w:nsid w:val="570C4170"/>
    <w:multiLevelType w:val="hybridMultilevel"/>
    <w:tmpl w:val="5338DB7E"/>
    <w:lvl w:ilvl="0" w:tplc="F8685B94">
      <w:start w:val="1"/>
      <w:numFmt w:val="decimal"/>
      <w:lvlText w:val="%1."/>
      <w:lvlJc w:val="left"/>
      <w:pPr>
        <w:ind w:left="720" w:hanging="360"/>
      </w:pPr>
    </w:lvl>
    <w:lvl w:ilvl="1" w:tplc="D736D2B4">
      <w:start w:val="1"/>
      <w:numFmt w:val="lowerLetter"/>
      <w:lvlText w:val="%2."/>
      <w:lvlJc w:val="left"/>
      <w:pPr>
        <w:ind w:left="1440" w:hanging="360"/>
      </w:pPr>
    </w:lvl>
    <w:lvl w:ilvl="2" w:tplc="C9A421C2" w:tentative="1">
      <w:start w:val="1"/>
      <w:numFmt w:val="lowerRoman"/>
      <w:lvlText w:val="%3."/>
      <w:lvlJc w:val="right"/>
      <w:pPr>
        <w:ind w:left="2160" w:hanging="180"/>
      </w:pPr>
    </w:lvl>
    <w:lvl w:ilvl="3" w:tplc="7FBA6E08" w:tentative="1">
      <w:start w:val="1"/>
      <w:numFmt w:val="decimal"/>
      <w:lvlText w:val="%4."/>
      <w:lvlJc w:val="left"/>
      <w:pPr>
        <w:ind w:left="2880" w:hanging="360"/>
      </w:pPr>
    </w:lvl>
    <w:lvl w:ilvl="4" w:tplc="8B7238FE" w:tentative="1">
      <w:start w:val="1"/>
      <w:numFmt w:val="lowerLetter"/>
      <w:lvlText w:val="%5."/>
      <w:lvlJc w:val="left"/>
      <w:pPr>
        <w:ind w:left="3600" w:hanging="360"/>
      </w:pPr>
    </w:lvl>
    <w:lvl w:ilvl="5" w:tplc="F7D67034" w:tentative="1">
      <w:start w:val="1"/>
      <w:numFmt w:val="lowerRoman"/>
      <w:lvlText w:val="%6."/>
      <w:lvlJc w:val="right"/>
      <w:pPr>
        <w:ind w:left="4320" w:hanging="180"/>
      </w:pPr>
    </w:lvl>
    <w:lvl w:ilvl="6" w:tplc="000AC728" w:tentative="1">
      <w:start w:val="1"/>
      <w:numFmt w:val="decimal"/>
      <w:lvlText w:val="%7."/>
      <w:lvlJc w:val="left"/>
      <w:pPr>
        <w:ind w:left="5040" w:hanging="360"/>
      </w:pPr>
    </w:lvl>
    <w:lvl w:ilvl="7" w:tplc="FA647804" w:tentative="1">
      <w:start w:val="1"/>
      <w:numFmt w:val="lowerLetter"/>
      <w:lvlText w:val="%8."/>
      <w:lvlJc w:val="left"/>
      <w:pPr>
        <w:ind w:left="5760" w:hanging="360"/>
      </w:pPr>
    </w:lvl>
    <w:lvl w:ilvl="8" w:tplc="C7A0F610" w:tentative="1">
      <w:start w:val="1"/>
      <w:numFmt w:val="lowerRoman"/>
      <w:lvlText w:val="%9."/>
      <w:lvlJc w:val="right"/>
      <w:pPr>
        <w:ind w:left="6480" w:hanging="180"/>
      </w:pPr>
    </w:lvl>
  </w:abstractNum>
  <w:abstractNum w:abstractNumId="231" w15:restartNumberingAfterBreak="0">
    <w:nsid w:val="57272D71"/>
    <w:multiLevelType w:val="hybridMultilevel"/>
    <w:tmpl w:val="0FF43F5C"/>
    <w:lvl w:ilvl="0" w:tplc="196ED192">
      <w:start w:val="1"/>
      <w:numFmt w:val="decimal"/>
      <w:lvlText w:val="%1."/>
      <w:lvlJc w:val="left"/>
      <w:pPr>
        <w:ind w:left="720" w:hanging="360"/>
      </w:pPr>
    </w:lvl>
    <w:lvl w:ilvl="1" w:tplc="73DC4C2A">
      <w:start w:val="1"/>
      <w:numFmt w:val="lowerLetter"/>
      <w:lvlText w:val="%2."/>
      <w:lvlJc w:val="left"/>
      <w:pPr>
        <w:ind w:left="1440" w:hanging="360"/>
      </w:pPr>
    </w:lvl>
    <w:lvl w:ilvl="2" w:tplc="6D7CC888">
      <w:start w:val="1"/>
      <w:numFmt w:val="lowerRoman"/>
      <w:lvlText w:val="%3."/>
      <w:lvlJc w:val="right"/>
      <w:pPr>
        <w:ind w:left="2160" w:hanging="180"/>
      </w:pPr>
    </w:lvl>
    <w:lvl w:ilvl="3" w:tplc="AC92D402" w:tentative="1">
      <w:start w:val="1"/>
      <w:numFmt w:val="decimal"/>
      <w:lvlText w:val="%4."/>
      <w:lvlJc w:val="left"/>
      <w:pPr>
        <w:ind w:left="2880" w:hanging="360"/>
      </w:pPr>
    </w:lvl>
    <w:lvl w:ilvl="4" w:tplc="CAA47096" w:tentative="1">
      <w:start w:val="1"/>
      <w:numFmt w:val="lowerLetter"/>
      <w:lvlText w:val="%5."/>
      <w:lvlJc w:val="left"/>
      <w:pPr>
        <w:ind w:left="3600" w:hanging="360"/>
      </w:pPr>
    </w:lvl>
    <w:lvl w:ilvl="5" w:tplc="9DD6C092" w:tentative="1">
      <w:start w:val="1"/>
      <w:numFmt w:val="lowerRoman"/>
      <w:lvlText w:val="%6."/>
      <w:lvlJc w:val="right"/>
      <w:pPr>
        <w:ind w:left="4320" w:hanging="180"/>
      </w:pPr>
    </w:lvl>
    <w:lvl w:ilvl="6" w:tplc="2F261B70" w:tentative="1">
      <w:start w:val="1"/>
      <w:numFmt w:val="decimal"/>
      <w:lvlText w:val="%7."/>
      <w:lvlJc w:val="left"/>
      <w:pPr>
        <w:ind w:left="5040" w:hanging="360"/>
      </w:pPr>
    </w:lvl>
    <w:lvl w:ilvl="7" w:tplc="EDE8A0FA" w:tentative="1">
      <w:start w:val="1"/>
      <w:numFmt w:val="lowerLetter"/>
      <w:lvlText w:val="%8."/>
      <w:lvlJc w:val="left"/>
      <w:pPr>
        <w:ind w:left="5760" w:hanging="360"/>
      </w:pPr>
    </w:lvl>
    <w:lvl w:ilvl="8" w:tplc="3EE8C258" w:tentative="1">
      <w:start w:val="1"/>
      <w:numFmt w:val="lowerRoman"/>
      <w:lvlText w:val="%9."/>
      <w:lvlJc w:val="right"/>
      <w:pPr>
        <w:ind w:left="6480" w:hanging="180"/>
      </w:pPr>
    </w:lvl>
  </w:abstractNum>
  <w:abstractNum w:abstractNumId="232" w15:restartNumberingAfterBreak="0">
    <w:nsid w:val="57C84C85"/>
    <w:multiLevelType w:val="hybridMultilevel"/>
    <w:tmpl w:val="B3E29DB4"/>
    <w:lvl w:ilvl="0" w:tplc="A27281D8">
      <w:start w:val="1"/>
      <w:numFmt w:val="decimal"/>
      <w:lvlText w:val="%1."/>
      <w:lvlJc w:val="left"/>
      <w:pPr>
        <w:ind w:left="720" w:hanging="360"/>
      </w:pPr>
    </w:lvl>
    <w:lvl w:ilvl="1" w:tplc="CE925CFE">
      <w:start w:val="1"/>
      <w:numFmt w:val="lowerLetter"/>
      <w:lvlText w:val="%2."/>
      <w:lvlJc w:val="left"/>
      <w:pPr>
        <w:ind w:left="1440" w:hanging="360"/>
      </w:pPr>
    </w:lvl>
    <w:lvl w:ilvl="2" w:tplc="103AFE40">
      <w:start w:val="1"/>
      <w:numFmt w:val="lowerRoman"/>
      <w:lvlText w:val="%3."/>
      <w:lvlJc w:val="right"/>
      <w:pPr>
        <w:ind w:left="2160" w:hanging="180"/>
      </w:pPr>
    </w:lvl>
    <w:lvl w:ilvl="3" w:tplc="9A261188" w:tentative="1">
      <w:start w:val="1"/>
      <w:numFmt w:val="decimal"/>
      <w:lvlText w:val="%4."/>
      <w:lvlJc w:val="left"/>
      <w:pPr>
        <w:ind w:left="2880" w:hanging="360"/>
      </w:pPr>
    </w:lvl>
    <w:lvl w:ilvl="4" w:tplc="0A920206" w:tentative="1">
      <w:start w:val="1"/>
      <w:numFmt w:val="lowerLetter"/>
      <w:lvlText w:val="%5."/>
      <w:lvlJc w:val="left"/>
      <w:pPr>
        <w:ind w:left="3600" w:hanging="360"/>
      </w:pPr>
    </w:lvl>
    <w:lvl w:ilvl="5" w:tplc="1932199A" w:tentative="1">
      <w:start w:val="1"/>
      <w:numFmt w:val="lowerRoman"/>
      <w:lvlText w:val="%6."/>
      <w:lvlJc w:val="right"/>
      <w:pPr>
        <w:ind w:left="4320" w:hanging="180"/>
      </w:pPr>
    </w:lvl>
    <w:lvl w:ilvl="6" w:tplc="AE1E355A" w:tentative="1">
      <w:start w:val="1"/>
      <w:numFmt w:val="decimal"/>
      <w:lvlText w:val="%7."/>
      <w:lvlJc w:val="left"/>
      <w:pPr>
        <w:ind w:left="5040" w:hanging="360"/>
      </w:pPr>
    </w:lvl>
    <w:lvl w:ilvl="7" w:tplc="203AB764" w:tentative="1">
      <w:start w:val="1"/>
      <w:numFmt w:val="lowerLetter"/>
      <w:lvlText w:val="%8."/>
      <w:lvlJc w:val="left"/>
      <w:pPr>
        <w:ind w:left="5760" w:hanging="360"/>
      </w:pPr>
    </w:lvl>
    <w:lvl w:ilvl="8" w:tplc="F3D4B048" w:tentative="1">
      <w:start w:val="1"/>
      <w:numFmt w:val="lowerRoman"/>
      <w:lvlText w:val="%9."/>
      <w:lvlJc w:val="right"/>
      <w:pPr>
        <w:ind w:left="6480" w:hanging="180"/>
      </w:pPr>
    </w:lvl>
  </w:abstractNum>
  <w:abstractNum w:abstractNumId="233" w15:restartNumberingAfterBreak="0">
    <w:nsid w:val="57DA13D4"/>
    <w:multiLevelType w:val="hybridMultilevel"/>
    <w:tmpl w:val="AE466462"/>
    <w:lvl w:ilvl="0" w:tplc="7B40DB3E">
      <w:start w:val="1"/>
      <w:numFmt w:val="decimal"/>
      <w:lvlText w:val="%1."/>
      <w:lvlJc w:val="left"/>
      <w:pPr>
        <w:ind w:left="720" w:hanging="360"/>
      </w:pPr>
    </w:lvl>
    <w:lvl w:ilvl="1" w:tplc="52F059D4">
      <w:start w:val="1"/>
      <w:numFmt w:val="lowerLetter"/>
      <w:lvlText w:val="%2."/>
      <w:lvlJc w:val="left"/>
      <w:pPr>
        <w:ind w:left="1440" w:hanging="360"/>
      </w:pPr>
    </w:lvl>
    <w:lvl w:ilvl="2" w:tplc="743C83BC" w:tentative="1">
      <w:start w:val="1"/>
      <w:numFmt w:val="lowerRoman"/>
      <w:lvlText w:val="%3."/>
      <w:lvlJc w:val="right"/>
      <w:pPr>
        <w:ind w:left="2160" w:hanging="180"/>
      </w:pPr>
    </w:lvl>
    <w:lvl w:ilvl="3" w:tplc="310CE692" w:tentative="1">
      <w:start w:val="1"/>
      <w:numFmt w:val="decimal"/>
      <w:lvlText w:val="%4."/>
      <w:lvlJc w:val="left"/>
      <w:pPr>
        <w:ind w:left="2880" w:hanging="360"/>
      </w:pPr>
    </w:lvl>
    <w:lvl w:ilvl="4" w:tplc="EE446108" w:tentative="1">
      <w:start w:val="1"/>
      <w:numFmt w:val="lowerLetter"/>
      <w:lvlText w:val="%5."/>
      <w:lvlJc w:val="left"/>
      <w:pPr>
        <w:ind w:left="3600" w:hanging="360"/>
      </w:pPr>
    </w:lvl>
    <w:lvl w:ilvl="5" w:tplc="01DA4426" w:tentative="1">
      <w:start w:val="1"/>
      <w:numFmt w:val="lowerRoman"/>
      <w:lvlText w:val="%6."/>
      <w:lvlJc w:val="right"/>
      <w:pPr>
        <w:ind w:left="4320" w:hanging="180"/>
      </w:pPr>
    </w:lvl>
    <w:lvl w:ilvl="6" w:tplc="F670F0E6" w:tentative="1">
      <w:start w:val="1"/>
      <w:numFmt w:val="decimal"/>
      <w:lvlText w:val="%7."/>
      <w:lvlJc w:val="left"/>
      <w:pPr>
        <w:ind w:left="5040" w:hanging="360"/>
      </w:pPr>
    </w:lvl>
    <w:lvl w:ilvl="7" w:tplc="634E46E6" w:tentative="1">
      <w:start w:val="1"/>
      <w:numFmt w:val="lowerLetter"/>
      <w:lvlText w:val="%8."/>
      <w:lvlJc w:val="left"/>
      <w:pPr>
        <w:ind w:left="5760" w:hanging="360"/>
      </w:pPr>
    </w:lvl>
    <w:lvl w:ilvl="8" w:tplc="730404C8" w:tentative="1">
      <w:start w:val="1"/>
      <w:numFmt w:val="lowerRoman"/>
      <w:lvlText w:val="%9."/>
      <w:lvlJc w:val="right"/>
      <w:pPr>
        <w:ind w:left="6480" w:hanging="180"/>
      </w:pPr>
    </w:lvl>
  </w:abstractNum>
  <w:abstractNum w:abstractNumId="234" w15:restartNumberingAfterBreak="0">
    <w:nsid w:val="580E49E9"/>
    <w:multiLevelType w:val="hybridMultilevel"/>
    <w:tmpl w:val="53A8AF1C"/>
    <w:lvl w:ilvl="0" w:tplc="45F2A1D0">
      <w:start w:val="1"/>
      <w:numFmt w:val="decimal"/>
      <w:lvlText w:val="%1."/>
      <w:lvlJc w:val="left"/>
      <w:pPr>
        <w:ind w:left="720" w:hanging="360"/>
      </w:pPr>
    </w:lvl>
    <w:lvl w:ilvl="1" w:tplc="37CA9572">
      <w:start w:val="1"/>
      <w:numFmt w:val="lowerLetter"/>
      <w:lvlText w:val="%2."/>
      <w:lvlJc w:val="left"/>
      <w:pPr>
        <w:ind w:left="1440" w:hanging="360"/>
      </w:pPr>
    </w:lvl>
    <w:lvl w:ilvl="2" w:tplc="9D5C7382" w:tentative="1">
      <w:start w:val="1"/>
      <w:numFmt w:val="lowerRoman"/>
      <w:lvlText w:val="%3."/>
      <w:lvlJc w:val="right"/>
      <w:pPr>
        <w:ind w:left="2160" w:hanging="180"/>
      </w:pPr>
    </w:lvl>
    <w:lvl w:ilvl="3" w:tplc="BE042372" w:tentative="1">
      <w:start w:val="1"/>
      <w:numFmt w:val="decimal"/>
      <w:lvlText w:val="%4."/>
      <w:lvlJc w:val="left"/>
      <w:pPr>
        <w:ind w:left="2880" w:hanging="360"/>
      </w:pPr>
    </w:lvl>
    <w:lvl w:ilvl="4" w:tplc="1DF0CF0A" w:tentative="1">
      <w:start w:val="1"/>
      <w:numFmt w:val="lowerLetter"/>
      <w:lvlText w:val="%5."/>
      <w:lvlJc w:val="left"/>
      <w:pPr>
        <w:ind w:left="3600" w:hanging="360"/>
      </w:pPr>
    </w:lvl>
    <w:lvl w:ilvl="5" w:tplc="30A8E982" w:tentative="1">
      <w:start w:val="1"/>
      <w:numFmt w:val="lowerRoman"/>
      <w:lvlText w:val="%6."/>
      <w:lvlJc w:val="right"/>
      <w:pPr>
        <w:ind w:left="4320" w:hanging="180"/>
      </w:pPr>
    </w:lvl>
    <w:lvl w:ilvl="6" w:tplc="C7382490" w:tentative="1">
      <w:start w:val="1"/>
      <w:numFmt w:val="decimal"/>
      <w:lvlText w:val="%7."/>
      <w:lvlJc w:val="left"/>
      <w:pPr>
        <w:ind w:left="5040" w:hanging="360"/>
      </w:pPr>
    </w:lvl>
    <w:lvl w:ilvl="7" w:tplc="ECB20FF4" w:tentative="1">
      <w:start w:val="1"/>
      <w:numFmt w:val="lowerLetter"/>
      <w:lvlText w:val="%8."/>
      <w:lvlJc w:val="left"/>
      <w:pPr>
        <w:ind w:left="5760" w:hanging="360"/>
      </w:pPr>
    </w:lvl>
    <w:lvl w:ilvl="8" w:tplc="3F480B06" w:tentative="1">
      <w:start w:val="1"/>
      <w:numFmt w:val="lowerRoman"/>
      <w:lvlText w:val="%9."/>
      <w:lvlJc w:val="right"/>
      <w:pPr>
        <w:ind w:left="6480" w:hanging="180"/>
      </w:pPr>
    </w:lvl>
  </w:abstractNum>
  <w:abstractNum w:abstractNumId="235" w15:restartNumberingAfterBreak="0">
    <w:nsid w:val="586313F3"/>
    <w:multiLevelType w:val="hybridMultilevel"/>
    <w:tmpl w:val="1F0A14BC"/>
    <w:lvl w:ilvl="0" w:tplc="E8D60E80">
      <w:start w:val="1"/>
      <w:numFmt w:val="bullet"/>
      <w:lvlText w:val=""/>
      <w:lvlJc w:val="left"/>
      <w:pPr>
        <w:ind w:left="720" w:hanging="360"/>
      </w:pPr>
      <w:rPr>
        <w:rFonts w:ascii="Symbol" w:hAnsi="Symbol" w:hint="default"/>
      </w:rPr>
    </w:lvl>
    <w:lvl w:ilvl="1" w:tplc="C930CD22" w:tentative="1">
      <w:start w:val="1"/>
      <w:numFmt w:val="bullet"/>
      <w:lvlText w:val="o"/>
      <w:lvlJc w:val="left"/>
      <w:pPr>
        <w:ind w:left="1440" w:hanging="360"/>
      </w:pPr>
      <w:rPr>
        <w:rFonts w:ascii="Courier New" w:hAnsi="Courier New" w:cs="Courier New" w:hint="default"/>
      </w:rPr>
    </w:lvl>
    <w:lvl w:ilvl="2" w:tplc="331624C0" w:tentative="1">
      <w:start w:val="1"/>
      <w:numFmt w:val="bullet"/>
      <w:lvlText w:val=""/>
      <w:lvlJc w:val="left"/>
      <w:pPr>
        <w:ind w:left="2160" w:hanging="360"/>
      </w:pPr>
      <w:rPr>
        <w:rFonts w:ascii="Wingdings" w:hAnsi="Wingdings" w:hint="default"/>
      </w:rPr>
    </w:lvl>
    <w:lvl w:ilvl="3" w:tplc="329E5506" w:tentative="1">
      <w:start w:val="1"/>
      <w:numFmt w:val="bullet"/>
      <w:lvlText w:val=""/>
      <w:lvlJc w:val="left"/>
      <w:pPr>
        <w:ind w:left="2880" w:hanging="360"/>
      </w:pPr>
      <w:rPr>
        <w:rFonts w:ascii="Symbol" w:hAnsi="Symbol" w:hint="default"/>
      </w:rPr>
    </w:lvl>
    <w:lvl w:ilvl="4" w:tplc="295E7EA6" w:tentative="1">
      <w:start w:val="1"/>
      <w:numFmt w:val="bullet"/>
      <w:lvlText w:val="o"/>
      <w:lvlJc w:val="left"/>
      <w:pPr>
        <w:ind w:left="3600" w:hanging="360"/>
      </w:pPr>
      <w:rPr>
        <w:rFonts w:ascii="Courier New" w:hAnsi="Courier New" w:cs="Courier New" w:hint="default"/>
      </w:rPr>
    </w:lvl>
    <w:lvl w:ilvl="5" w:tplc="2F44C1C8" w:tentative="1">
      <w:start w:val="1"/>
      <w:numFmt w:val="bullet"/>
      <w:lvlText w:val=""/>
      <w:lvlJc w:val="left"/>
      <w:pPr>
        <w:ind w:left="4320" w:hanging="360"/>
      </w:pPr>
      <w:rPr>
        <w:rFonts w:ascii="Wingdings" w:hAnsi="Wingdings" w:hint="default"/>
      </w:rPr>
    </w:lvl>
    <w:lvl w:ilvl="6" w:tplc="8BFE0E1A" w:tentative="1">
      <w:start w:val="1"/>
      <w:numFmt w:val="bullet"/>
      <w:lvlText w:val=""/>
      <w:lvlJc w:val="left"/>
      <w:pPr>
        <w:ind w:left="5040" w:hanging="360"/>
      </w:pPr>
      <w:rPr>
        <w:rFonts w:ascii="Symbol" w:hAnsi="Symbol" w:hint="default"/>
      </w:rPr>
    </w:lvl>
    <w:lvl w:ilvl="7" w:tplc="4BE294CA" w:tentative="1">
      <w:start w:val="1"/>
      <w:numFmt w:val="bullet"/>
      <w:lvlText w:val="o"/>
      <w:lvlJc w:val="left"/>
      <w:pPr>
        <w:ind w:left="5760" w:hanging="360"/>
      </w:pPr>
      <w:rPr>
        <w:rFonts w:ascii="Courier New" w:hAnsi="Courier New" w:cs="Courier New" w:hint="default"/>
      </w:rPr>
    </w:lvl>
    <w:lvl w:ilvl="8" w:tplc="90964826" w:tentative="1">
      <w:start w:val="1"/>
      <w:numFmt w:val="bullet"/>
      <w:lvlText w:val=""/>
      <w:lvlJc w:val="left"/>
      <w:pPr>
        <w:ind w:left="6480" w:hanging="360"/>
      </w:pPr>
      <w:rPr>
        <w:rFonts w:ascii="Wingdings" w:hAnsi="Wingdings" w:hint="default"/>
      </w:rPr>
    </w:lvl>
  </w:abstractNum>
  <w:abstractNum w:abstractNumId="236" w15:restartNumberingAfterBreak="0">
    <w:nsid w:val="590A2DF1"/>
    <w:multiLevelType w:val="hybridMultilevel"/>
    <w:tmpl w:val="4044D0AA"/>
    <w:lvl w:ilvl="0" w:tplc="93C0B6AE">
      <w:start w:val="1"/>
      <w:numFmt w:val="bullet"/>
      <w:lvlText w:val=""/>
      <w:lvlJc w:val="left"/>
      <w:pPr>
        <w:ind w:left="720" w:hanging="360"/>
      </w:pPr>
      <w:rPr>
        <w:rFonts w:ascii="Symbol" w:hAnsi="Symbol" w:hint="default"/>
      </w:rPr>
    </w:lvl>
    <w:lvl w:ilvl="1" w:tplc="A99EA3E8">
      <w:start w:val="1"/>
      <w:numFmt w:val="bullet"/>
      <w:lvlText w:val="o"/>
      <w:lvlJc w:val="left"/>
      <w:pPr>
        <w:ind w:left="1440" w:hanging="360"/>
      </w:pPr>
      <w:rPr>
        <w:rFonts w:ascii="Courier New" w:hAnsi="Courier New" w:cs="Courier New" w:hint="default"/>
      </w:rPr>
    </w:lvl>
    <w:lvl w:ilvl="2" w:tplc="63F65D4E" w:tentative="1">
      <w:start w:val="1"/>
      <w:numFmt w:val="bullet"/>
      <w:lvlText w:val=""/>
      <w:lvlJc w:val="left"/>
      <w:pPr>
        <w:ind w:left="2160" w:hanging="360"/>
      </w:pPr>
      <w:rPr>
        <w:rFonts w:ascii="Wingdings" w:hAnsi="Wingdings" w:hint="default"/>
      </w:rPr>
    </w:lvl>
    <w:lvl w:ilvl="3" w:tplc="FE8025CC" w:tentative="1">
      <w:start w:val="1"/>
      <w:numFmt w:val="bullet"/>
      <w:lvlText w:val=""/>
      <w:lvlJc w:val="left"/>
      <w:pPr>
        <w:ind w:left="2880" w:hanging="360"/>
      </w:pPr>
      <w:rPr>
        <w:rFonts w:ascii="Symbol" w:hAnsi="Symbol" w:hint="default"/>
      </w:rPr>
    </w:lvl>
    <w:lvl w:ilvl="4" w:tplc="7DC8EC2C" w:tentative="1">
      <w:start w:val="1"/>
      <w:numFmt w:val="bullet"/>
      <w:lvlText w:val="o"/>
      <w:lvlJc w:val="left"/>
      <w:pPr>
        <w:ind w:left="3600" w:hanging="360"/>
      </w:pPr>
      <w:rPr>
        <w:rFonts w:ascii="Courier New" w:hAnsi="Courier New" w:cs="Courier New" w:hint="default"/>
      </w:rPr>
    </w:lvl>
    <w:lvl w:ilvl="5" w:tplc="F5B6D84C" w:tentative="1">
      <w:start w:val="1"/>
      <w:numFmt w:val="bullet"/>
      <w:lvlText w:val=""/>
      <w:lvlJc w:val="left"/>
      <w:pPr>
        <w:ind w:left="4320" w:hanging="360"/>
      </w:pPr>
      <w:rPr>
        <w:rFonts w:ascii="Wingdings" w:hAnsi="Wingdings" w:hint="default"/>
      </w:rPr>
    </w:lvl>
    <w:lvl w:ilvl="6" w:tplc="982C4DD0" w:tentative="1">
      <w:start w:val="1"/>
      <w:numFmt w:val="bullet"/>
      <w:lvlText w:val=""/>
      <w:lvlJc w:val="left"/>
      <w:pPr>
        <w:ind w:left="5040" w:hanging="360"/>
      </w:pPr>
      <w:rPr>
        <w:rFonts w:ascii="Symbol" w:hAnsi="Symbol" w:hint="default"/>
      </w:rPr>
    </w:lvl>
    <w:lvl w:ilvl="7" w:tplc="78E8BE12" w:tentative="1">
      <w:start w:val="1"/>
      <w:numFmt w:val="bullet"/>
      <w:lvlText w:val="o"/>
      <w:lvlJc w:val="left"/>
      <w:pPr>
        <w:ind w:left="5760" w:hanging="360"/>
      </w:pPr>
      <w:rPr>
        <w:rFonts w:ascii="Courier New" w:hAnsi="Courier New" w:cs="Courier New" w:hint="default"/>
      </w:rPr>
    </w:lvl>
    <w:lvl w:ilvl="8" w:tplc="35C422CA" w:tentative="1">
      <w:start w:val="1"/>
      <w:numFmt w:val="bullet"/>
      <w:lvlText w:val=""/>
      <w:lvlJc w:val="left"/>
      <w:pPr>
        <w:ind w:left="6480" w:hanging="360"/>
      </w:pPr>
      <w:rPr>
        <w:rFonts w:ascii="Wingdings" w:hAnsi="Wingdings" w:hint="default"/>
      </w:rPr>
    </w:lvl>
  </w:abstractNum>
  <w:abstractNum w:abstractNumId="237" w15:restartNumberingAfterBreak="0">
    <w:nsid w:val="59C94B50"/>
    <w:multiLevelType w:val="hybridMultilevel"/>
    <w:tmpl w:val="DC92649C"/>
    <w:lvl w:ilvl="0" w:tplc="0C9CF93E">
      <w:start w:val="1"/>
      <w:numFmt w:val="decimal"/>
      <w:lvlText w:val="%1."/>
      <w:lvlJc w:val="left"/>
      <w:pPr>
        <w:ind w:left="720" w:hanging="360"/>
      </w:pPr>
    </w:lvl>
    <w:lvl w:ilvl="1" w:tplc="6372870A">
      <w:start w:val="1"/>
      <w:numFmt w:val="lowerLetter"/>
      <w:lvlText w:val="%2."/>
      <w:lvlJc w:val="left"/>
      <w:pPr>
        <w:ind w:left="1440" w:hanging="360"/>
      </w:pPr>
    </w:lvl>
    <w:lvl w:ilvl="2" w:tplc="FAB0BCBE" w:tentative="1">
      <w:start w:val="1"/>
      <w:numFmt w:val="lowerRoman"/>
      <w:lvlText w:val="%3."/>
      <w:lvlJc w:val="right"/>
      <w:pPr>
        <w:ind w:left="2160" w:hanging="180"/>
      </w:pPr>
    </w:lvl>
    <w:lvl w:ilvl="3" w:tplc="667402E0" w:tentative="1">
      <w:start w:val="1"/>
      <w:numFmt w:val="decimal"/>
      <w:lvlText w:val="%4."/>
      <w:lvlJc w:val="left"/>
      <w:pPr>
        <w:ind w:left="2880" w:hanging="360"/>
      </w:pPr>
    </w:lvl>
    <w:lvl w:ilvl="4" w:tplc="AC14F6A2" w:tentative="1">
      <w:start w:val="1"/>
      <w:numFmt w:val="lowerLetter"/>
      <w:lvlText w:val="%5."/>
      <w:lvlJc w:val="left"/>
      <w:pPr>
        <w:ind w:left="3600" w:hanging="360"/>
      </w:pPr>
    </w:lvl>
    <w:lvl w:ilvl="5" w:tplc="5D88BA50" w:tentative="1">
      <w:start w:val="1"/>
      <w:numFmt w:val="lowerRoman"/>
      <w:lvlText w:val="%6."/>
      <w:lvlJc w:val="right"/>
      <w:pPr>
        <w:ind w:left="4320" w:hanging="180"/>
      </w:pPr>
    </w:lvl>
    <w:lvl w:ilvl="6" w:tplc="330E1572" w:tentative="1">
      <w:start w:val="1"/>
      <w:numFmt w:val="decimal"/>
      <w:lvlText w:val="%7."/>
      <w:lvlJc w:val="left"/>
      <w:pPr>
        <w:ind w:left="5040" w:hanging="360"/>
      </w:pPr>
    </w:lvl>
    <w:lvl w:ilvl="7" w:tplc="368600DE" w:tentative="1">
      <w:start w:val="1"/>
      <w:numFmt w:val="lowerLetter"/>
      <w:lvlText w:val="%8."/>
      <w:lvlJc w:val="left"/>
      <w:pPr>
        <w:ind w:left="5760" w:hanging="360"/>
      </w:pPr>
    </w:lvl>
    <w:lvl w:ilvl="8" w:tplc="81D65B4C" w:tentative="1">
      <w:start w:val="1"/>
      <w:numFmt w:val="lowerRoman"/>
      <w:lvlText w:val="%9."/>
      <w:lvlJc w:val="right"/>
      <w:pPr>
        <w:ind w:left="6480" w:hanging="180"/>
      </w:pPr>
    </w:lvl>
  </w:abstractNum>
  <w:abstractNum w:abstractNumId="238" w15:restartNumberingAfterBreak="0">
    <w:nsid w:val="5A2209C4"/>
    <w:multiLevelType w:val="hybridMultilevel"/>
    <w:tmpl w:val="A6B29D92"/>
    <w:lvl w:ilvl="0" w:tplc="8196EC40">
      <w:start w:val="1"/>
      <w:numFmt w:val="bullet"/>
      <w:lvlText w:val=""/>
      <w:lvlJc w:val="left"/>
      <w:pPr>
        <w:ind w:left="720" w:hanging="360"/>
      </w:pPr>
      <w:rPr>
        <w:rFonts w:ascii="Symbol" w:hAnsi="Symbol" w:hint="default"/>
      </w:rPr>
    </w:lvl>
    <w:lvl w:ilvl="1" w:tplc="FDDEC9F8">
      <w:start w:val="1"/>
      <w:numFmt w:val="bullet"/>
      <w:lvlText w:val="o"/>
      <w:lvlJc w:val="left"/>
      <w:pPr>
        <w:ind w:left="1440" w:hanging="360"/>
      </w:pPr>
      <w:rPr>
        <w:rFonts w:ascii="Courier New" w:hAnsi="Courier New" w:cs="Courier New" w:hint="default"/>
      </w:rPr>
    </w:lvl>
    <w:lvl w:ilvl="2" w:tplc="ADAC26E8" w:tentative="1">
      <w:start w:val="1"/>
      <w:numFmt w:val="bullet"/>
      <w:lvlText w:val=""/>
      <w:lvlJc w:val="left"/>
      <w:pPr>
        <w:ind w:left="2160" w:hanging="360"/>
      </w:pPr>
      <w:rPr>
        <w:rFonts w:ascii="Wingdings" w:hAnsi="Wingdings" w:hint="default"/>
      </w:rPr>
    </w:lvl>
    <w:lvl w:ilvl="3" w:tplc="D9A2C24C" w:tentative="1">
      <w:start w:val="1"/>
      <w:numFmt w:val="bullet"/>
      <w:lvlText w:val=""/>
      <w:lvlJc w:val="left"/>
      <w:pPr>
        <w:ind w:left="2880" w:hanging="360"/>
      </w:pPr>
      <w:rPr>
        <w:rFonts w:ascii="Symbol" w:hAnsi="Symbol" w:hint="default"/>
      </w:rPr>
    </w:lvl>
    <w:lvl w:ilvl="4" w:tplc="7A5820E4" w:tentative="1">
      <w:start w:val="1"/>
      <w:numFmt w:val="bullet"/>
      <w:lvlText w:val="o"/>
      <w:lvlJc w:val="left"/>
      <w:pPr>
        <w:ind w:left="3600" w:hanging="360"/>
      </w:pPr>
      <w:rPr>
        <w:rFonts w:ascii="Courier New" w:hAnsi="Courier New" w:cs="Courier New" w:hint="default"/>
      </w:rPr>
    </w:lvl>
    <w:lvl w:ilvl="5" w:tplc="42787EE0" w:tentative="1">
      <w:start w:val="1"/>
      <w:numFmt w:val="bullet"/>
      <w:lvlText w:val=""/>
      <w:lvlJc w:val="left"/>
      <w:pPr>
        <w:ind w:left="4320" w:hanging="360"/>
      </w:pPr>
      <w:rPr>
        <w:rFonts w:ascii="Wingdings" w:hAnsi="Wingdings" w:hint="default"/>
      </w:rPr>
    </w:lvl>
    <w:lvl w:ilvl="6" w:tplc="E3281622" w:tentative="1">
      <w:start w:val="1"/>
      <w:numFmt w:val="bullet"/>
      <w:lvlText w:val=""/>
      <w:lvlJc w:val="left"/>
      <w:pPr>
        <w:ind w:left="5040" w:hanging="360"/>
      </w:pPr>
      <w:rPr>
        <w:rFonts w:ascii="Symbol" w:hAnsi="Symbol" w:hint="default"/>
      </w:rPr>
    </w:lvl>
    <w:lvl w:ilvl="7" w:tplc="842E45CA" w:tentative="1">
      <w:start w:val="1"/>
      <w:numFmt w:val="bullet"/>
      <w:lvlText w:val="o"/>
      <w:lvlJc w:val="left"/>
      <w:pPr>
        <w:ind w:left="5760" w:hanging="360"/>
      </w:pPr>
      <w:rPr>
        <w:rFonts w:ascii="Courier New" w:hAnsi="Courier New" w:cs="Courier New" w:hint="default"/>
      </w:rPr>
    </w:lvl>
    <w:lvl w:ilvl="8" w:tplc="CDCED5FE" w:tentative="1">
      <w:start w:val="1"/>
      <w:numFmt w:val="bullet"/>
      <w:lvlText w:val=""/>
      <w:lvlJc w:val="left"/>
      <w:pPr>
        <w:ind w:left="6480" w:hanging="360"/>
      </w:pPr>
      <w:rPr>
        <w:rFonts w:ascii="Wingdings" w:hAnsi="Wingdings" w:hint="default"/>
      </w:rPr>
    </w:lvl>
  </w:abstractNum>
  <w:abstractNum w:abstractNumId="239" w15:restartNumberingAfterBreak="0">
    <w:nsid w:val="5A467AE7"/>
    <w:multiLevelType w:val="hybridMultilevel"/>
    <w:tmpl w:val="A680162A"/>
    <w:lvl w:ilvl="0" w:tplc="D05E5F24">
      <w:start w:val="1"/>
      <w:numFmt w:val="decimal"/>
      <w:lvlText w:val="%1."/>
      <w:lvlJc w:val="left"/>
      <w:pPr>
        <w:ind w:left="720" w:hanging="360"/>
      </w:pPr>
    </w:lvl>
    <w:lvl w:ilvl="1" w:tplc="408C853A">
      <w:start w:val="1"/>
      <w:numFmt w:val="lowerLetter"/>
      <w:lvlText w:val="%2."/>
      <w:lvlJc w:val="left"/>
      <w:pPr>
        <w:ind w:left="1440" w:hanging="360"/>
      </w:pPr>
    </w:lvl>
    <w:lvl w:ilvl="2" w:tplc="7B90E220" w:tentative="1">
      <w:start w:val="1"/>
      <w:numFmt w:val="lowerRoman"/>
      <w:lvlText w:val="%3."/>
      <w:lvlJc w:val="right"/>
      <w:pPr>
        <w:ind w:left="2160" w:hanging="180"/>
      </w:pPr>
    </w:lvl>
    <w:lvl w:ilvl="3" w:tplc="645A3D90" w:tentative="1">
      <w:start w:val="1"/>
      <w:numFmt w:val="decimal"/>
      <w:lvlText w:val="%4."/>
      <w:lvlJc w:val="left"/>
      <w:pPr>
        <w:ind w:left="2880" w:hanging="360"/>
      </w:pPr>
    </w:lvl>
    <w:lvl w:ilvl="4" w:tplc="125CBE6A" w:tentative="1">
      <w:start w:val="1"/>
      <w:numFmt w:val="lowerLetter"/>
      <w:lvlText w:val="%5."/>
      <w:lvlJc w:val="left"/>
      <w:pPr>
        <w:ind w:left="3600" w:hanging="360"/>
      </w:pPr>
    </w:lvl>
    <w:lvl w:ilvl="5" w:tplc="8884B228" w:tentative="1">
      <w:start w:val="1"/>
      <w:numFmt w:val="lowerRoman"/>
      <w:lvlText w:val="%6."/>
      <w:lvlJc w:val="right"/>
      <w:pPr>
        <w:ind w:left="4320" w:hanging="180"/>
      </w:pPr>
    </w:lvl>
    <w:lvl w:ilvl="6" w:tplc="5FC47B14" w:tentative="1">
      <w:start w:val="1"/>
      <w:numFmt w:val="decimal"/>
      <w:lvlText w:val="%7."/>
      <w:lvlJc w:val="left"/>
      <w:pPr>
        <w:ind w:left="5040" w:hanging="360"/>
      </w:pPr>
    </w:lvl>
    <w:lvl w:ilvl="7" w:tplc="0DBE756A" w:tentative="1">
      <w:start w:val="1"/>
      <w:numFmt w:val="lowerLetter"/>
      <w:lvlText w:val="%8."/>
      <w:lvlJc w:val="left"/>
      <w:pPr>
        <w:ind w:left="5760" w:hanging="360"/>
      </w:pPr>
    </w:lvl>
    <w:lvl w:ilvl="8" w:tplc="FEB0490C" w:tentative="1">
      <w:start w:val="1"/>
      <w:numFmt w:val="lowerRoman"/>
      <w:lvlText w:val="%9."/>
      <w:lvlJc w:val="right"/>
      <w:pPr>
        <w:ind w:left="6480" w:hanging="180"/>
      </w:pPr>
    </w:lvl>
  </w:abstractNum>
  <w:abstractNum w:abstractNumId="240" w15:restartNumberingAfterBreak="0">
    <w:nsid w:val="5A5827AD"/>
    <w:multiLevelType w:val="hybridMultilevel"/>
    <w:tmpl w:val="9D647E0A"/>
    <w:lvl w:ilvl="0" w:tplc="E990DD32">
      <w:start w:val="1"/>
      <w:numFmt w:val="bullet"/>
      <w:lvlText w:val=""/>
      <w:lvlJc w:val="left"/>
      <w:pPr>
        <w:ind w:left="720" w:hanging="360"/>
      </w:pPr>
      <w:rPr>
        <w:rFonts w:ascii="Symbol" w:hAnsi="Symbol" w:hint="default"/>
      </w:rPr>
    </w:lvl>
    <w:lvl w:ilvl="1" w:tplc="64EABF2A" w:tentative="1">
      <w:start w:val="1"/>
      <w:numFmt w:val="bullet"/>
      <w:lvlText w:val="o"/>
      <w:lvlJc w:val="left"/>
      <w:pPr>
        <w:ind w:left="1440" w:hanging="360"/>
      </w:pPr>
      <w:rPr>
        <w:rFonts w:ascii="Courier New" w:hAnsi="Courier New" w:cs="Courier New" w:hint="default"/>
      </w:rPr>
    </w:lvl>
    <w:lvl w:ilvl="2" w:tplc="32C64F94" w:tentative="1">
      <w:start w:val="1"/>
      <w:numFmt w:val="bullet"/>
      <w:lvlText w:val=""/>
      <w:lvlJc w:val="left"/>
      <w:pPr>
        <w:ind w:left="2160" w:hanging="360"/>
      </w:pPr>
      <w:rPr>
        <w:rFonts w:ascii="Wingdings" w:hAnsi="Wingdings" w:hint="default"/>
      </w:rPr>
    </w:lvl>
    <w:lvl w:ilvl="3" w:tplc="35D0B2DC" w:tentative="1">
      <w:start w:val="1"/>
      <w:numFmt w:val="bullet"/>
      <w:lvlText w:val=""/>
      <w:lvlJc w:val="left"/>
      <w:pPr>
        <w:ind w:left="2880" w:hanging="360"/>
      </w:pPr>
      <w:rPr>
        <w:rFonts w:ascii="Symbol" w:hAnsi="Symbol" w:hint="default"/>
      </w:rPr>
    </w:lvl>
    <w:lvl w:ilvl="4" w:tplc="47B8E93C" w:tentative="1">
      <w:start w:val="1"/>
      <w:numFmt w:val="bullet"/>
      <w:lvlText w:val="o"/>
      <w:lvlJc w:val="left"/>
      <w:pPr>
        <w:ind w:left="3600" w:hanging="360"/>
      </w:pPr>
      <w:rPr>
        <w:rFonts w:ascii="Courier New" w:hAnsi="Courier New" w:cs="Courier New" w:hint="default"/>
      </w:rPr>
    </w:lvl>
    <w:lvl w:ilvl="5" w:tplc="603C440A" w:tentative="1">
      <w:start w:val="1"/>
      <w:numFmt w:val="bullet"/>
      <w:lvlText w:val=""/>
      <w:lvlJc w:val="left"/>
      <w:pPr>
        <w:ind w:left="4320" w:hanging="360"/>
      </w:pPr>
      <w:rPr>
        <w:rFonts w:ascii="Wingdings" w:hAnsi="Wingdings" w:hint="default"/>
      </w:rPr>
    </w:lvl>
    <w:lvl w:ilvl="6" w:tplc="8F2CF5D2" w:tentative="1">
      <w:start w:val="1"/>
      <w:numFmt w:val="bullet"/>
      <w:lvlText w:val=""/>
      <w:lvlJc w:val="left"/>
      <w:pPr>
        <w:ind w:left="5040" w:hanging="360"/>
      </w:pPr>
      <w:rPr>
        <w:rFonts w:ascii="Symbol" w:hAnsi="Symbol" w:hint="default"/>
      </w:rPr>
    </w:lvl>
    <w:lvl w:ilvl="7" w:tplc="28C0B6D2" w:tentative="1">
      <w:start w:val="1"/>
      <w:numFmt w:val="bullet"/>
      <w:lvlText w:val="o"/>
      <w:lvlJc w:val="left"/>
      <w:pPr>
        <w:ind w:left="5760" w:hanging="360"/>
      </w:pPr>
      <w:rPr>
        <w:rFonts w:ascii="Courier New" w:hAnsi="Courier New" w:cs="Courier New" w:hint="default"/>
      </w:rPr>
    </w:lvl>
    <w:lvl w:ilvl="8" w:tplc="0464F00A" w:tentative="1">
      <w:start w:val="1"/>
      <w:numFmt w:val="bullet"/>
      <w:lvlText w:val=""/>
      <w:lvlJc w:val="left"/>
      <w:pPr>
        <w:ind w:left="6480" w:hanging="360"/>
      </w:pPr>
      <w:rPr>
        <w:rFonts w:ascii="Wingdings" w:hAnsi="Wingdings" w:hint="default"/>
      </w:rPr>
    </w:lvl>
  </w:abstractNum>
  <w:abstractNum w:abstractNumId="241" w15:restartNumberingAfterBreak="0">
    <w:nsid w:val="5AB51378"/>
    <w:multiLevelType w:val="hybridMultilevel"/>
    <w:tmpl w:val="2C343F08"/>
    <w:lvl w:ilvl="0" w:tplc="75DCEEEA">
      <w:start w:val="1"/>
      <w:numFmt w:val="decimal"/>
      <w:lvlText w:val="%1."/>
      <w:lvlJc w:val="left"/>
      <w:pPr>
        <w:ind w:left="720" w:hanging="360"/>
      </w:pPr>
    </w:lvl>
    <w:lvl w:ilvl="1" w:tplc="3B3489D0">
      <w:start w:val="1"/>
      <w:numFmt w:val="lowerLetter"/>
      <w:lvlText w:val="%2."/>
      <w:lvlJc w:val="left"/>
      <w:pPr>
        <w:ind w:left="1440" w:hanging="360"/>
      </w:pPr>
    </w:lvl>
    <w:lvl w:ilvl="2" w:tplc="674C642C" w:tentative="1">
      <w:start w:val="1"/>
      <w:numFmt w:val="lowerRoman"/>
      <w:lvlText w:val="%3."/>
      <w:lvlJc w:val="right"/>
      <w:pPr>
        <w:ind w:left="2160" w:hanging="180"/>
      </w:pPr>
    </w:lvl>
    <w:lvl w:ilvl="3" w:tplc="4328E650" w:tentative="1">
      <w:start w:val="1"/>
      <w:numFmt w:val="decimal"/>
      <w:lvlText w:val="%4."/>
      <w:lvlJc w:val="left"/>
      <w:pPr>
        <w:ind w:left="2880" w:hanging="360"/>
      </w:pPr>
    </w:lvl>
    <w:lvl w:ilvl="4" w:tplc="25A4724A" w:tentative="1">
      <w:start w:val="1"/>
      <w:numFmt w:val="lowerLetter"/>
      <w:lvlText w:val="%5."/>
      <w:lvlJc w:val="left"/>
      <w:pPr>
        <w:ind w:left="3600" w:hanging="360"/>
      </w:pPr>
    </w:lvl>
    <w:lvl w:ilvl="5" w:tplc="00C28760" w:tentative="1">
      <w:start w:val="1"/>
      <w:numFmt w:val="lowerRoman"/>
      <w:lvlText w:val="%6."/>
      <w:lvlJc w:val="right"/>
      <w:pPr>
        <w:ind w:left="4320" w:hanging="180"/>
      </w:pPr>
    </w:lvl>
    <w:lvl w:ilvl="6" w:tplc="DD9E7A6C" w:tentative="1">
      <w:start w:val="1"/>
      <w:numFmt w:val="decimal"/>
      <w:lvlText w:val="%7."/>
      <w:lvlJc w:val="left"/>
      <w:pPr>
        <w:ind w:left="5040" w:hanging="360"/>
      </w:pPr>
    </w:lvl>
    <w:lvl w:ilvl="7" w:tplc="228E2DE8" w:tentative="1">
      <w:start w:val="1"/>
      <w:numFmt w:val="lowerLetter"/>
      <w:lvlText w:val="%8."/>
      <w:lvlJc w:val="left"/>
      <w:pPr>
        <w:ind w:left="5760" w:hanging="360"/>
      </w:pPr>
    </w:lvl>
    <w:lvl w:ilvl="8" w:tplc="8274FFDA" w:tentative="1">
      <w:start w:val="1"/>
      <w:numFmt w:val="lowerRoman"/>
      <w:lvlText w:val="%9."/>
      <w:lvlJc w:val="right"/>
      <w:pPr>
        <w:ind w:left="6480" w:hanging="180"/>
      </w:pPr>
    </w:lvl>
  </w:abstractNum>
  <w:abstractNum w:abstractNumId="242" w15:restartNumberingAfterBreak="0">
    <w:nsid w:val="5AD14FD2"/>
    <w:multiLevelType w:val="hybridMultilevel"/>
    <w:tmpl w:val="01EC1794"/>
    <w:lvl w:ilvl="0" w:tplc="D07A652E">
      <w:start w:val="1"/>
      <w:numFmt w:val="decimal"/>
      <w:lvlText w:val="%1."/>
      <w:lvlJc w:val="left"/>
      <w:pPr>
        <w:ind w:left="720" w:hanging="360"/>
      </w:pPr>
    </w:lvl>
    <w:lvl w:ilvl="1" w:tplc="F6F83CE0">
      <w:start w:val="1"/>
      <w:numFmt w:val="lowerLetter"/>
      <w:lvlText w:val="%2."/>
      <w:lvlJc w:val="left"/>
      <w:pPr>
        <w:ind w:left="1440" w:hanging="360"/>
      </w:pPr>
    </w:lvl>
    <w:lvl w:ilvl="2" w:tplc="DF6A997A" w:tentative="1">
      <w:start w:val="1"/>
      <w:numFmt w:val="lowerRoman"/>
      <w:lvlText w:val="%3."/>
      <w:lvlJc w:val="right"/>
      <w:pPr>
        <w:ind w:left="2160" w:hanging="180"/>
      </w:pPr>
    </w:lvl>
    <w:lvl w:ilvl="3" w:tplc="7B84DDD0" w:tentative="1">
      <w:start w:val="1"/>
      <w:numFmt w:val="decimal"/>
      <w:lvlText w:val="%4."/>
      <w:lvlJc w:val="left"/>
      <w:pPr>
        <w:ind w:left="2880" w:hanging="360"/>
      </w:pPr>
    </w:lvl>
    <w:lvl w:ilvl="4" w:tplc="12909E5A" w:tentative="1">
      <w:start w:val="1"/>
      <w:numFmt w:val="lowerLetter"/>
      <w:lvlText w:val="%5."/>
      <w:lvlJc w:val="left"/>
      <w:pPr>
        <w:ind w:left="3600" w:hanging="360"/>
      </w:pPr>
    </w:lvl>
    <w:lvl w:ilvl="5" w:tplc="4D96EB3A" w:tentative="1">
      <w:start w:val="1"/>
      <w:numFmt w:val="lowerRoman"/>
      <w:lvlText w:val="%6."/>
      <w:lvlJc w:val="right"/>
      <w:pPr>
        <w:ind w:left="4320" w:hanging="180"/>
      </w:pPr>
    </w:lvl>
    <w:lvl w:ilvl="6" w:tplc="B6403872" w:tentative="1">
      <w:start w:val="1"/>
      <w:numFmt w:val="decimal"/>
      <w:lvlText w:val="%7."/>
      <w:lvlJc w:val="left"/>
      <w:pPr>
        <w:ind w:left="5040" w:hanging="360"/>
      </w:pPr>
    </w:lvl>
    <w:lvl w:ilvl="7" w:tplc="C04E0D80" w:tentative="1">
      <w:start w:val="1"/>
      <w:numFmt w:val="lowerLetter"/>
      <w:lvlText w:val="%8."/>
      <w:lvlJc w:val="left"/>
      <w:pPr>
        <w:ind w:left="5760" w:hanging="360"/>
      </w:pPr>
    </w:lvl>
    <w:lvl w:ilvl="8" w:tplc="2752C2FA" w:tentative="1">
      <w:start w:val="1"/>
      <w:numFmt w:val="lowerRoman"/>
      <w:lvlText w:val="%9."/>
      <w:lvlJc w:val="right"/>
      <w:pPr>
        <w:ind w:left="6480" w:hanging="180"/>
      </w:pPr>
    </w:lvl>
  </w:abstractNum>
  <w:abstractNum w:abstractNumId="243" w15:restartNumberingAfterBreak="0">
    <w:nsid w:val="5B0F1E27"/>
    <w:multiLevelType w:val="hybridMultilevel"/>
    <w:tmpl w:val="0D6E9FD0"/>
    <w:lvl w:ilvl="0" w:tplc="8ED04890">
      <w:start w:val="1"/>
      <w:numFmt w:val="bullet"/>
      <w:lvlText w:val=""/>
      <w:lvlJc w:val="left"/>
      <w:pPr>
        <w:ind w:left="720" w:hanging="360"/>
      </w:pPr>
      <w:rPr>
        <w:rFonts w:ascii="Symbol" w:hAnsi="Symbol" w:hint="default"/>
      </w:rPr>
    </w:lvl>
    <w:lvl w:ilvl="1" w:tplc="4478129C">
      <w:start w:val="1"/>
      <w:numFmt w:val="bullet"/>
      <w:lvlText w:val="o"/>
      <w:lvlJc w:val="left"/>
      <w:pPr>
        <w:ind w:left="1440" w:hanging="360"/>
      </w:pPr>
      <w:rPr>
        <w:rFonts w:ascii="Courier New" w:hAnsi="Courier New" w:cs="Courier New" w:hint="default"/>
      </w:rPr>
    </w:lvl>
    <w:lvl w:ilvl="2" w:tplc="4EB28BD2" w:tentative="1">
      <w:start w:val="1"/>
      <w:numFmt w:val="bullet"/>
      <w:lvlText w:val=""/>
      <w:lvlJc w:val="left"/>
      <w:pPr>
        <w:ind w:left="2160" w:hanging="360"/>
      </w:pPr>
      <w:rPr>
        <w:rFonts w:ascii="Wingdings" w:hAnsi="Wingdings" w:hint="default"/>
      </w:rPr>
    </w:lvl>
    <w:lvl w:ilvl="3" w:tplc="8AE63F22" w:tentative="1">
      <w:start w:val="1"/>
      <w:numFmt w:val="bullet"/>
      <w:lvlText w:val=""/>
      <w:lvlJc w:val="left"/>
      <w:pPr>
        <w:ind w:left="2880" w:hanging="360"/>
      </w:pPr>
      <w:rPr>
        <w:rFonts w:ascii="Symbol" w:hAnsi="Symbol" w:hint="default"/>
      </w:rPr>
    </w:lvl>
    <w:lvl w:ilvl="4" w:tplc="47DE7630" w:tentative="1">
      <w:start w:val="1"/>
      <w:numFmt w:val="bullet"/>
      <w:lvlText w:val="o"/>
      <w:lvlJc w:val="left"/>
      <w:pPr>
        <w:ind w:left="3600" w:hanging="360"/>
      </w:pPr>
      <w:rPr>
        <w:rFonts w:ascii="Courier New" w:hAnsi="Courier New" w:cs="Courier New" w:hint="default"/>
      </w:rPr>
    </w:lvl>
    <w:lvl w:ilvl="5" w:tplc="939A0C04" w:tentative="1">
      <w:start w:val="1"/>
      <w:numFmt w:val="bullet"/>
      <w:lvlText w:val=""/>
      <w:lvlJc w:val="left"/>
      <w:pPr>
        <w:ind w:left="4320" w:hanging="360"/>
      </w:pPr>
      <w:rPr>
        <w:rFonts w:ascii="Wingdings" w:hAnsi="Wingdings" w:hint="default"/>
      </w:rPr>
    </w:lvl>
    <w:lvl w:ilvl="6" w:tplc="5576E700" w:tentative="1">
      <w:start w:val="1"/>
      <w:numFmt w:val="bullet"/>
      <w:lvlText w:val=""/>
      <w:lvlJc w:val="left"/>
      <w:pPr>
        <w:ind w:left="5040" w:hanging="360"/>
      </w:pPr>
      <w:rPr>
        <w:rFonts w:ascii="Symbol" w:hAnsi="Symbol" w:hint="default"/>
      </w:rPr>
    </w:lvl>
    <w:lvl w:ilvl="7" w:tplc="949E1B08" w:tentative="1">
      <w:start w:val="1"/>
      <w:numFmt w:val="bullet"/>
      <w:lvlText w:val="o"/>
      <w:lvlJc w:val="left"/>
      <w:pPr>
        <w:ind w:left="5760" w:hanging="360"/>
      </w:pPr>
      <w:rPr>
        <w:rFonts w:ascii="Courier New" w:hAnsi="Courier New" w:cs="Courier New" w:hint="default"/>
      </w:rPr>
    </w:lvl>
    <w:lvl w:ilvl="8" w:tplc="8A4C1B10" w:tentative="1">
      <w:start w:val="1"/>
      <w:numFmt w:val="bullet"/>
      <w:lvlText w:val=""/>
      <w:lvlJc w:val="left"/>
      <w:pPr>
        <w:ind w:left="6480" w:hanging="360"/>
      </w:pPr>
      <w:rPr>
        <w:rFonts w:ascii="Wingdings" w:hAnsi="Wingdings" w:hint="default"/>
      </w:rPr>
    </w:lvl>
  </w:abstractNum>
  <w:abstractNum w:abstractNumId="244" w15:restartNumberingAfterBreak="0">
    <w:nsid w:val="5BCF60F6"/>
    <w:multiLevelType w:val="hybridMultilevel"/>
    <w:tmpl w:val="F9B66A96"/>
    <w:lvl w:ilvl="0" w:tplc="5CA8052C">
      <w:start w:val="1"/>
      <w:numFmt w:val="decimal"/>
      <w:lvlText w:val="%1."/>
      <w:lvlJc w:val="left"/>
      <w:pPr>
        <w:ind w:left="720" w:hanging="360"/>
      </w:pPr>
    </w:lvl>
    <w:lvl w:ilvl="1" w:tplc="A9B4D10C">
      <w:start w:val="1"/>
      <w:numFmt w:val="lowerLetter"/>
      <w:lvlText w:val="%2."/>
      <w:lvlJc w:val="left"/>
      <w:pPr>
        <w:ind w:left="1440" w:hanging="360"/>
      </w:pPr>
    </w:lvl>
    <w:lvl w:ilvl="2" w:tplc="326E1FB0" w:tentative="1">
      <w:start w:val="1"/>
      <w:numFmt w:val="lowerRoman"/>
      <w:lvlText w:val="%3."/>
      <w:lvlJc w:val="right"/>
      <w:pPr>
        <w:ind w:left="2160" w:hanging="180"/>
      </w:pPr>
    </w:lvl>
    <w:lvl w:ilvl="3" w:tplc="FE384504" w:tentative="1">
      <w:start w:val="1"/>
      <w:numFmt w:val="decimal"/>
      <w:lvlText w:val="%4."/>
      <w:lvlJc w:val="left"/>
      <w:pPr>
        <w:ind w:left="2880" w:hanging="360"/>
      </w:pPr>
    </w:lvl>
    <w:lvl w:ilvl="4" w:tplc="1750992E" w:tentative="1">
      <w:start w:val="1"/>
      <w:numFmt w:val="lowerLetter"/>
      <w:lvlText w:val="%5."/>
      <w:lvlJc w:val="left"/>
      <w:pPr>
        <w:ind w:left="3600" w:hanging="360"/>
      </w:pPr>
    </w:lvl>
    <w:lvl w:ilvl="5" w:tplc="F2147346" w:tentative="1">
      <w:start w:val="1"/>
      <w:numFmt w:val="lowerRoman"/>
      <w:lvlText w:val="%6."/>
      <w:lvlJc w:val="right"/>
      <w:pPr>
        <w:ind w:left="4320" w:hanging="180"/>
      </w:pPr>
    </w:lvl>
    <w:lvl w:ilvl="6" w:tplc="A74201D6" w:tentative="1">
      <w:start w:val="1"/>
      <w:numFmt w:val="decimal"/>
      <w:lvlText w:val="%7."/>
      <w:lvlJc w:val="left"/>
      <w:pPr>
        <w:ind w:left="5040" w:hanging="360"/>
      </w:pPr>
    </w:lvl>
    <w:lvl w:ilvl="7" w:tplc="C548D990" w:tentative="1">
      <w:start w:val="1"/>
      <w:numFmt w:val="lowerLetter"/>
      <w:lvlText w:val="%8."/>
      <w:lvlJc w:val="left"/>
      <w:pPr>
        <w:ind w:left="5760" w:hanging="360"/>
      </w:pPr>
    </w:lvl>
    <w:lvl w:ilvl="8" w:tplc="E4BCC71E" w:tentative="1">
      <w:start w:val="1"/>
      <w:numFmt w:val="lowerRoman"/>
      <w:lvlText w:val="%9."/>
      <w:lvlJc w:val="right"/>
      <w:pPr>
        <w:ind w:left="6480" w:hanging="180"/>
      </w:pPr>
    </w:lvl>
  </w:abstractNum>
  <w:abstractNum w:abstractNumId="245" w15:restartNumberingAfterBreak="0">
    <w:nsid w:val="5C561AEA"/>
    <w:multiLevelType w:val="hybridMultilevel"/>
    <w:tmpl w:val="7070F95C"/>
    <w:lvl w:ilvl="0" w:tplc="ECF03836">
      <w:start w:val="1"/>
      <w:numFmt w:val="decimal"/>
      <w:lvlText w:val="%1."/>
      <w:lvlJc w:val="left"/>
      <w:pPr>
        <w:ind w:left="720" w:hanging="360"/>
      </w:pPr>
    </w:lvl>
    <w:lvl w:ilvl="1" w:tplc="C7FA5E8C">
      <w:start w:val="1"/>
      <w:numFmt w:val="lowerLetter"/>
      <w:lvlText w:val="%2."/>
      <w:lvlJc w:val="left"/>
      <w:pPr>
        <w:ind w:left="1440" w:hanging="360"/>
      </w:pPr>
    </w:lvl>
    <w:lvl w:ilvl="2" w:tplc="95765EC2" w:tentative="1">
      <w:start w:val="1"/>
      <w:numFmt w:val="lowerRoman"/>
      <w:lvlText w:val="%3."/>
      <w:lvlJc w:val="right"/>
      <w:pPr>
        <w:ind w:left="2160" w:hanging="180"/>
      </w:pPr>
    </w:lvl>
    <w:lvl w:ilvl="3" w:tplc="8D7C6C28" w:tentative="1">
      <w:start w:val="1"/>
      <w:numFmt w:val="decimal"/>
      <w:lvlText w:val="%4."/>
      <w:lvlJc w:val="left"/>
      <w:pPr>
        <w:ind w:left="2880" w:hanging="360"/>
      </w:pPr>
    </w:lvl>
    <w:lvl w:ilvl="4" w:tplc="A9106416" w:tentative="1">
      <w:start w:val="1"/>
      <w:numFmt w:val="lowerLetter"/>
      <w:lvlText w:val="%5."/>
      <w:lvlJc w:val="left"/>
      <w:pPr>
        <w:ind w:left="3600" w:hanging="360"/>
      </w:pPr>
    </w:lvl>
    <w:lvl w:ilvl="5" w:tplc="10FE3366" w:tentative="1">
      <w:start w:val="1"/>
      <w:numFmt w:val="lowerRoman"/>
      <w:lvlText w:val="%6."/>
      <w:lvlJc w:val="right"/>
      <w:pPr>
        <w:ind w:left="4320" w:hanging="180"/>
      </w:pPr>
    </w:lvl>
    <w:lvl w:ilvl="6" w:tplc="3A6A7688" w:tentative="1">
      <w:start w:val="1"/>
      <w:numFmt w:val="decimal"/>
      <w:lvlText w:val="%7."/>
      <w:lvlJc w:val="left"/>
      <w:pPr>
        <w:ind w:left="5040" w:hanging="360"/>
      </w:pPr>
    </w:lvl>
    <w:lvl w:ilvl="7" w:tplc="99BC404E" w:tentative="1">
      <w:start w:val="1"/>
      <w:numFmt w:val="lowerLetter"/>
      <w:lvlText w:val="%8."/>
      <w:lvlJc w:val="left"/>
      <w:pPr>
        <w:ind w:left="5760" w:hanging="360"/>
      </w:pPr>
    </w:lvl>
    <w:lvl w:ilvl="8" w:tplc="75A494EC" w:tentative="1">
      <w:start w:val="1"/>
      <w:numFmt w:val="lowerRoman"/>
      <w:lvlText w:val="%9."/>
      <w:lvlJc w:val="right"/>
      <w:pPr>
        <w:ind w:left="6480" w:hanging="180"/>
      </w:pPr>
    </w:lvl>
  </w:abstractNum>
  <w:abstractNum w:abstractNumId="246" w15:restartNumberingAfterBreak="0">
    <w:nsid w:val="5C9A511C"/>
    <w:multiLevelType w:val="hybridMultilevel"/>
    <w:tmpl w:val="C1AA42D0"/>
    <w:lvl w:ilvl="0" w:tplc="B9626B6E">
      <w:start w:val="1"/>
      <w:numFmt w:val="bullet"/>
      <w:lvlText w:val=""/>
      <w:lvlJc w:val="left"/>
      <w:pPr>
        <w:ind w:left="720" w:hanging="360"/>
      </w:pPr>
      <w:rPr>
        <w:rFonts w:ascii="Symbol" w:hAnsi="Symbol" w:hint="default"/>
      </w:rPr>
    </w:lvl>
    <w:lvl w:ilvl="1" w:tplc="B7F4AD66">
      <w:start w:val="1"/>
      <w:numFmt w:val="bullet"/>
      <w:lvlText w:val="o"/>
      <w:lvlJc w:val="left"/>
      <w:pPr>
        <w:ind w:left="1440" w:hanging="360"/>
      </w:pPr>
      <w:rPr>
        <w:rFonts w:ascii="Courier New" w:hAnsi="Courier New" w:cs="Courier New" w:hint="default"/>
      </w:rPr>
    </w:lvl>
    <w:lvl w:ilvl="2" w:tplc="8CCE5794" w:tentative="1">
      <w:start w:val="1"/>
      <w:numFmt w:val="bullet"/>
      <w:lvlText w:val=""/>
      <w:lvlJc w:val="left"/>
      <w:pPr>
        <w:ind w:left="2160" w:hanging="360"/>
      </w:pPr>
      <w:rPr>
        <w:rFonts w:ascii="Wingdings" w:hAnsi="Wingdings" w:hint="default"/>
      </w:rPr>
    </w:lvl>
    <w:lvl w:ilvl="3" w:tplc="51103038" w:tentative="1">
      <w:start w:val="1"/>
      <w:numFmt w:val="bullet"/>
      <w:lvlText w:val=""/>
      <w:lvlJc w:val="left"/>
      <w:pPr>
        <w:ind w:left="2880" w:hanging="360"/>
      </w:pPr>
      <w:rPr>
        <w:rFonts w:ascii="Symbol" w:hAnsi="Symbol" w:hint="default"/>
      </w:rPr>
    </w:lvl>
    <w:lvl w:ilvl="4" w:tplc="33409498" w:tentative="1">
      <w:start w:val="1"/>
      <w:numFmt w:val="bullet"/>
      <w:lvlText w:val="o"/>
      <w:lvlJc w:val="left"/>
      <w:pPr>
        <w:ind w:left="3600" w:hanging="360"/>
      </w:pPr>
      <w:rPr>
        <w:rFonts w:ascii="Courier New" w:hAnsi="Courier New" w:cs="Courier New" w:hint="default"/>
      </w:rPr>
    </w:lvl>
    <w:lvl w:ilvl="5" w:tplc="116CAB60" w:tentative="1">
      <w:start w:val="1"/>
      <w:numFmt w:val="bullet"/>
      <w:lvlText w:val=""/>
      <w:lvlJc w:val="left"/>
      <w:pPr>
        <w:ind w:left="4320" w:hanging="360"/>
      </w:pPr>
      <w:rPr>
        <w:rFonts w:ascii="Wingdings" w:hAnsi="Wingdings" w:hint="default"/>
      </w:rPr>
    </w:lvl>
    <w:lvl w:ilvl="6" w:tplc="FE84AA8A" w:tentative="1">
      <w:start w:val="1"/>
      <w:numFmt w:val="bullet"/>
      <w:lvlText w:val=""/>
      <w:lvlJc w:val="left"/>
      <w:pPr>
        <w:ind w:left="5040" w:hanging="360"/>
      </w:pPr>
      <w:rPr>
        <w:rFonts w:ascii="Symbol" w:hAnsi="Symbol" w:hint="default"/>
      </w:rPr>
    </w:lvl>
    <w:lvl w:ilvl="7" w:tplc="1CD09E10" w:tentative="1">
      <w:start w:val="1"/>
      <w:numFmt w:val="bullet"/>
      <w:lvlText w:val="o"/>
      <w:lvlJc w:val="left"/>
      <w:pPr>
        <w:ind w:left="5760" w:hanging="360"/>
      </w:pPr>
      <w:rPr>
        <w:rFonts w:ascii="Courier New" w:hAnsi="Courier New" w:cs="Courier New" w:hint="default"/>
      </w:rPr>
    </w:lvl>
    <w:lvl w:ilvl="8" w:tplc="554EED9E" w:tentative="1">
      <w:start w:val="1"/>
      <w:numFmt w:val="bullet"/>
      <w:lvlText w:val=""/>
      <w:lvlJc w:val="left"/>
      <w:pPr>
        <w:ind w:left="6480" w:hanging="360"/>
      </w:pPr>
      <w:rPr>
        <w:rFonts w:ascii="Wingdings" w:hAnsi="Wingdings" w:hint="default"/>
      </w:rPr>
    </w:lvl>
  </w:abstractNum>
  <w:abstractNum w:abstractNumId="247" w15:restartNumberingAfterBreak="0">
    <w:nsid w:val="5CFA3211"/>
    <w:multiLevelType w:val="hybridMultilevel"/>
    <w:tmpl w:val="DFA2F208"/>
    <w:lvl w:ilvl="0" w:tplc="BE94B37C">
      <w:start w:val="1"/>
      <w:numFmt w:val="bullet"/>
      <w:lvlText w:val=""/>
      <w:lvlJc w:val="left"/>
      <w:pPr>
        <w:ind w:left="720" w:hanging="360"/>
      </w:pPr>
      <w:rPr>
        <w:rFonts w:ascii="Symbol" w:hAnsi="Symbol" w:hint="default"/>
      </w:rPr>
    </w:lvl>
    <w:lvl w:ilvl="1" w:tplc="1D2453E4">
      <w:start w:val="1"/>
      <w:numFmt w:val="bullet"/>
      <w:lvlText w:val="o"/>
      <w:lvlJc w:val="left"/>
      <w:pPr>
        <w:ind w:left="1440" w:hanging="360"/>
      </w:pPr>
      <w:rPr>
        <w:rFonts w:ascii="Courier New" w:hAnsi="Courier New" w:cs="Courier New" w:hint="default"/>
      </w:rPr>
    </w:lvl>
    <w:lvl w:ilvl="2" w:tplc="DB32BCF4" w:tentative="1">
      <w:start w:val="1"/>
      <w:numFmt w:val="bullet"/>
      <w:lvlText w:val=""/>
      <w:lvlJc w:val="left"/>
      <w:pPr>
        <w:ind w:left="2160" w:hanging="360"/>
      </w:pPr>
      <w:rPr>
        <w:rFonts w:ascii="Wingdings" w:hAnsi="Wingdings" w:hint="default"/>
      </w:rPr>
    </w:lvl>
    <w:lvl w:ilvl="3" w:tplc="79B6DFF8" w:tentative="1">
      <w:start w:val="1"/>
      <w:numFmt w:val="bullet"/>
      <w:lvlText w:val=""/>
      <w:lvlJc w:val="left"/>
      <w:pPr>
        <w:ind w:left="2880" w:hanging="360"/>
      </w:pPr>
      <w:rPr>
        <w:rFonts w:ascii="Symbol" w:hAnsi="Symbol" w:hint="default"/>
      </w:rPr>
    </w:lvl>
    <w:lvl w:ilvl="4" w:tplc="C354F932" w:tentative="1">
      <w:start w:val="1"/>
      <w:numFmt w:val="bullet"/>
      <w:lvlText w:val="o"/>
      <w:lvlJc w:val="left"/>
      <w:pPr>
        <w:ind w:left="3600" w:hanging="360"/>
      </w:pPr>
      <w:rPr>
        <w:rFonts w:ascii="Courier New" w:hAnsi="Courier New" w:cs="Courier New" w:hint="default"/>
      </w:rPr>
    </w:lvl>
    <w:lvl w:ilvl="5" w:tplc="B48CDC10" w:tentative="1">
      <w:start w:val="1"/>
      <w:numFmt w:val="bullet"/>
      <w:lvlText w:val=""/>
      <w:lvlJc w:val="left"/>
      <w:pPr>
        <w:ind w:left="4320" w:hanging="360"/>
      </w:pPr>
      <w:rPr>
        <w:rFonts w:ascii="Wingdings" w:hAnsi="Wingdings" w:hint="default"/>
      </w:rPr>
    </w:lvl>
    <w:lvl w:ilvl="6" w:tplc="023CF3DC" w:tentative="1">
      <w:start w:val="1"/>
      <w:numFmt w:val="bullet"/>
      <w:lvlText w:val=""/>
      <w:lvlJc w:val="left"/>
      <w:pPr>
        <w:ind w:left="5040" w:hanging="360"/>
      </w:pPr>
      <w:rPr>
        <w:rFonts w:ascii="Symbol" w:hAnsi="Symbol" w:hint="default"/>
      </w:rPr>
    </w:lvl>
    <w:lvl w:ilvl="7" w:tplc="F7181042" w:tentative="1">
      <w:start w:val="1"/>
      <w:numFmt w:val="bullet"/>
      <w:lvlText w:val="o"/>
      <w:lvlJc w:val="left"/>
      <w:pPr>
        <w:ind w:left="5760" w:hanging="360"/>
      </w:pPr>
      <w:rPr>
        <w:rFonts w:ascii="Courier New" w:hAnsi="Courier New" w:cs="Courier New" w:hint="default"/>
      </w:rPr>
    </w:lvl>
    <w:lvl w:ilvl="8" w:tplc="F68C211E" w:tentative="1">
      <w:start w:val="1"/>
      <w:numFmt w:val="bullet"/>
      <w:lvlText w:val=""/>
      <w:lvlJc w:val="left"/>
      <w:pPr>
        <w:ind w:left="6480" w:hanging="360"/>
      </w:pPr>
      <w:rPr>
        <w:rFonts w:ascii="Wingdings" w:hAnsi="Wingdings" w:hint="default"/>
      </w:rPr>
    </w:lvl>
  </w:abstractNum>
  <w:abstractNum w:abstractNumId="248" w15:restartNumberingAfterBreak="0">
    <w:nsid w:val="5D332D50"/>
    <w:multiLevelType w:val="hybridMultilevel"/>
    <w:tmpl w:val="0BE21FEC"/>
    <w:lvl w:ilvl="0" w:tplc="0C20A9F4">
      <w:start w:val="1"/>
      <w:numFmt w:val="decimal"/>
      <w:lvlText w:val="%1."/>
      <w:lvlJc w:val="left"/>
      <w:pPr>
        <w:ind w:left="720" w:hanging="360"/>
      </w:pPr>
    </w:lvl>
    <w:lvl w:ilvl="1" w:tplc="792609CE">
      <w:start w:val="1"/>
      <w:numFmt w:val="lowerLetter"/>
      <w:lvlText w:val="%2."/>
      <w:lvlJc w:val="left"/>
      <w:pPr>
        <w:ind w:left="1440" w:hanging="360"/>
      </w:pPr>
    </w:lvl>
    <w:lvl w:ilvl="2" w:tplc="7232597E" w:tentative="1">
      <w:start w:val="1"/>
      <w:numFmt w:val="lowerRoman"/>
      <w:lvlText w:val="%3."/>
      <w:lvlJc w:val="right"/>
      <w:pPr>
        <w:ind w:left="2160" w:hanging="180"/>
      </w:pPr>
    </w:lvl>
    <w:lvl w:ilvl="3" w:tplc="A1CEFD74" w:tentative="1">
      <w:start w:val="1"/>
      <w:numFmt w:val="decimal"/>
      <w:lvlText w:val="%4."/>
      <w:lvlJc w:val="left"/>
      <w:pPr>
        <w:ind w:left="2880" w:hanging="360"/>
      </w:pPr>
    </w:lvl>
    <w:lvl w:ilvl="4" w:tplc="16E8264C" w:tentative="1">
      <w:start w:val="1"/>
      <w:numFmt w:val="lowerLetter"/>
      <w:lvlText w:val="%5."/>
      <w:lvlJc w:val="left"/>
      <w:pPr>
        <w:ind w:left="3600" w:hanging="360"/>
      </w:pPr>
    </w:lvl>
    <w:lvl w:ilvl="5" w:tplc="A6189292" w:tentative="1">
      <w:start w:val="1"/>
      <w:numFmt w:val="lowerRoman"/>
      <w:lvlText w:val="%6."/>
      <w:lvlJc w:val="right"/>
      <w:pPr>
        <w:ind w:left="4320" w:hanging="180"/>
      </w:pPr>
    </w:lvl>
    <w:lvl w:ilvl="6" w:tplc="95767C78" w:tentative="1">
      <w:start w:val="1"/>
      <w:numFmt w:val="decimal"/>
      <w:lvlText w:val="%7."/>
      <w:lvlJc w:val="left"/>
      <w:pPr>
        <w:ind w:left="5040" w:hanging="360"/>
      </w:pPr>
    </w:lvl>
    <w:lvl w:ilvl="7" w:tplc="88B40CC0" w:tentative="1">
      <w:start w:val="1"/>
      <w:numFmt w:val="lowerLetter"/>
      <w:lvlText w:val="%8."/>
      <w:lvlJc w:val="left"/>
      <w:pPr>
        <w:ind w:left="5760" w:hanging="360"/>
      </w:pPr>
    </w:lvl>
    <w:lvl w:ilvl="8" w:tplc="96AE12F0" w:tentative="1">
      <w:start w:val="1"/>
      <w:numFmt w:val="lowerRoman"/>
      <w:lvlText w:val="%9."/>
      <w:lvlJc w:val="right"/>
      <w:pPr>
        <w:ind w:left="6480" w:hanging="180"/>
      </w:pPr>
    </w:lvl>
  </w:abstractNum>
  <w:abstractNum w:abstractNumId="249" w15:restartNumberingAfterBreak="0">
    <w:nsid w:val="5D6A00B4"/>
    <w:multiLevelType w:val="hybridMultilevel"/>
    <w:tmpl w:val="6066B930"/>
    <w:lvl w:ilvl="0" w:tplc="12AA6A38">
      <w:start w:val="1"/>
      <w:numFmt w:val="decimal"/>
      <w:lvlText w:val="%1."/>
      <w:lvlJc w:val="left"/>
      <w:pPr>
        <w:ind w:left="720" w:hanging="360"/>
      </w:pPr>
    </w:lvl>
    <w:lvl w:ilvl="1" w:tplc="88DA7A40">
      <w:start w:val="1"/>
      <w:numFmt w:val="lowerLetter"/>
      <w:lvlText w:val="%2."/>
      <w:lvlJc w:val="left"/>
      <w:pPr>
        <w:ind w:left="1440" w:hanging="360"/>
      </w:pPr>
    </w:lvl>
    <w:lvl w:ilvl="2" w:tplc="73C82F70" w:tentative="1">
      <w:start w:val="1"/>
      <w:numFmt w:val="lowerRoman"/>
      <w:lvlText w:val="%3."/>
      <w:lvlJc w:val="right"/>
      <w:pPr>
        <w:ind w:left="2160" w:hanging="180"/>
      </w:pPr>
    </w:lvl>
    <w:lvl w:ilvl="3" w:tplc="4A16BFFE" w:tentative="1">
      <w:start w:val="1"/>
      <w:numFmt w:val="decimal"/>
      <w:lvlText w:val="%4."/>
      <w:lvlJc w:val="left"/>
      <w:pPr>
        <w:ind w:left="2880" w:hanging="360"/>
      </w:pPr>
    </w:lvl>
    <w:lvl w:ilvl="4" w:tplc="F7DEAFA8" w:tentative="1">
      <w:start w:val="1"/>
      <w:numFmt w:val="lowerLetter"/>
      <w:lvlText w:val="%5."/>
      <w:lvlJc w:val="left"/>
      <w:pPr>
        <w:ind w:left="3600" w:hanging="360"/>
      </w:pPr>
    </w:lvl>
    <w:lvl w:ilvl="5" w:tplc="6CB26306" w:tentative="1">
      <w:start w:val="1"/>
      <w:numFmt w:val="lowerRoman"/>
      <w:lvlText w:val="%6."/>
      <w:lvlJc w:val="right"/>
      <w:pPr>
        <w:ind w:left="4320" w:hanging="180"/>
      </w:pPr>
    </w:lvl>
    <w:lvl w:ilvl="6" w:tplc="56349BEA" w:tentative="1">
      <w:start w:val="1"/>
      <w:numFmt w:val="decimal"/>
      <w:lvlText w:val="%7."/>
      <w:lvlJc w:val="left"/>
      <w:pPr>
        <w:ind w:left="5040" w:hanging="360"/>
      </w:pPr>
    </w:lvl>
    <w:lvl w:ilvl="7" w:tplc="DAE4DBFA" w:tentative="1">
      <w:start w:val="1"/>
      <w:numFmt w:val="lowerLetter"/>
      <w:lvlText w:val="%8."/>
      <w:lvlJc w:val="left"/>
      <w:pPr>
        <w:ind w:left="5760" w:hanging="360"/>
      </w:pPr>
    </w:lvl>
    <w:lvl w:ilvl="8" w:tplc="A02C3534" w:tentative="1">
      <w:start w:val="1"/>
      <w:numFmt w:val="lowerRoman"/>
      <w:lvlText w:val="%9."/>
      <w:lvlJc w:val="right"/>
      <w:pPr>
        <w:ind w:left="6480" w:hanging="180"/>
      </w:pPr>
    </w:lvl>
  </w:abstractNum>
  <w:abstractNum w:abstractNumId="250" w15:restartNumberingAfterBreak="0">
    <w:nsid w:val="5DB65036"/>
    <w:multiLevelType w:val="hybridMultilevel"/>
    <w:tmpl w:val="F51CF97E"/>
    <w:lvl w:ilvl="0" w:tplc="FA7618BC">
      <w:start w:val="1"/>
      <w:numFmt w:val="decimal"/>
      <w:lvlText w:val="%1."/>
      <w:lvlJc w:val="left"/>
      <w:pPr>
        <w:ind w:left="720" w:hanging="360"/>
      </w:pPr>
    </w:lvl>
    <w:lvl w:ilvl="1" w:tplc="375C3C36">
      <w:start w:val="1"/>
      <w:numFmt w:val="lowerLetter"/>
      <w:lvlText w:val="%2."/>
      <w:lvlJc w:val="left"/>
      <w:pPr>
        <w:ind w:left="1440" w:hanging="360"/>
      </w:pPr>
    </w:lvl>
    <w:lvl w:ilvl="2" w:tplc="36248082" w:tentative="1">
      <w:start w:val="1"/>
      <w:numFmt w:val="lowerRoman"/>
      <w:lvlText w:val="%3."/>
      <w:lvlJc w:val="right"/>
      <w:pPr>
        <w:ind w:left="2160" w:hanging="180"/>
      </w:pPr>
    </w:lvl>
    <w:lvl w:ilvl="3" w:tplc="84BCB826" w:tentative="1">
      <w:start w:val="1"/>
      <w:numFmt w:val="decimal"/>
      <w:lvlText w:val="%4."/>
      <w:lvlJc w:val="left"/>
      <w:pPr>
        <w:ind w:left="2880" w:hanging="360"/>
      </w:pPr>
    </w:lvl>
    <w:lvl w:ilvl="4" w:tplc="416402F4" w:tentative="1">
      <w:start w:val="1"/>
      <w:numFmt w:val="lowerLetter"/>
      <w:lvlText w:val="%5."/>
      <w:lvlJc w:val="left"/>
      <w:pPr>
        <w:ind w:left="3600" w:hanging="360"/>
      </w:pPr>
    </w:lvl>
    <w:lvl w:ilvl="5" w:tplc="AB80D6FA" w:tentative="1">
      <w:start w:val="1"/>
      <w:numFmt w:val="lowerRoman"/>
      <w:lvlText w:val="%6."/>
      <w:lvlJc w:val="right"/>
      <w:pPr>
        <w:ind w:left="4320" w:hanging="180"/>
      </w:pPr>
    </w:lvl>
    <w:lvl w:ilvl="6" w:tplc="AD44B06E" w:tentative="1">
      <w:start w:val="1"/>
      <w:numFmt w:val="decimal"/>
      <w:lvlText w:val="%7."/>
      <w:lvlJc w:val="left"/>
      <w:pPr>
        <w:ind w:left="5040" w:hanging="360"/>
      </w:pPr>
    </w:lvl>
    <w:lvl w:ilvl="7" w:tplc="F2CE8CB4" w:tentative="1">
      <w:start w:val="1"/>
      <w:numFmt w:val="lowerLetter"/>
      <w:lvlText w:val="%8."/>
      <w:lvlJc w:val="left"/>
      <w:pPr>
        <w:ind w:left="5760" w:hanging="360"/>
      </w:pPr>
    </w:lvl>
    <w:lvl w:ilvl="8" w:tplc="4F8C2AA0" w:tentative="1">
      <w:start w:val="1"/>
      <w:numFmt w:val="lowerRoman"/>
      <w:lvlText w:val="%9."/>
      <w:lvlJc w:val="right"/>
      <w:pPr>
        <w:ind w:left="6480" w:hanging="180"/>
      </w:pPr>
    </w:lvl>
  </w:abstractNum>
  <w:abstractNum w:abstractNumId="251" w15:restartNumberingAfterBreak="0">
    <w:nsid w:val="5E4F42D9"/>
    <w:multiLevelType w:val="hybridMultilevel"/>
    <w:tmpl w:val="772C6DFA"/>
    <w:lvl w:ilvl="0" w:tplc="7C0E95FE">
      <w:start w:val="1"/>
      <w:numFmt w:val="decimal"/>
      <w:lvlText w:val="%1."/>
      <w:lvlJc w:val="left"/>
      <w:pPr>
        <w:ind w:left="720" w:hanging="360"/>
      </w:pPr>
    </w:lvl>
    <w:lvl w:ilvl="1" w:tplc="A9FE0552">
      <w:start w:val="1"/>
      <w:numFmt w:val="lowerLetter"/>
      <w:lvlText w:val="%2."/>
      <w:lvlJc w:val="left"/>
      <w:pPr>
        <w:ind w:left="1440" w:hanging="360"/>
      </w:pPr>
    </w:lvl>
    <w:lvl w:ilvl="2" w:tplc="8C86879C" w:tentative="1">
      <w:start w:val="1"/>
      <w:numFmt w:val="lowerRoman"/>
      <w:lvlText w:val="%3."/>
      <w:lvlJc w:val="right"/>
      <w:pPr>
        <w:ind w:left="2160" w:hanging="180"/>
      </w:pPr>
    </w:lvl>
    <w:lvl w:ilvl="3" w:tplc="0E2036BE" w:tentative="1">
      <w:start w:val="1"/>
      <w:numFmt w:val="decimal"/>
      <w:lvlText w:val="%4."/>
      <w:lvlJc w:val="left"/>
      <w:pPr>
        <w:ind w:left="2880" w:hanging="360"/>
      </w:pPr>
    </w:lvl>
    <w:lvl w:ilvl="4" w:tplc="96DA990E" w:tentative="1">
      <w:start w:val="1"/>
      <w:numFmt w:val="lowerLetter"/>
      <w:lvlText w:val="%5."/>
      <w:lvlJc w:val="left"/>
      <w:pPr>
        <w:ind w:left="3600" w:hanging="360"/>
      </w:pPr>
    </w:lvl>
    <w:lvl w:ilvl="5" w:tplc="1B7A8D88" w:tentative="1">
      <w:start w:val="1"/>
      <w:numFmt w:val="lowerRoman"/>
      <w:lvlText w:val="%6."/>
      <w:lvlJc w:val="right"/>
      <w:pPr>
        <w:ind w:left="4320" w:hanging="180"/>
      </w:pPr>
    </w:lvl>
    <w:lvl w:ilvl="6" w:tplc="046E46D6" w:tentative="1">
      <w:start w:val="1"/>
      <w:numFmt w:val="decimal"/>
      <w:lvlText w:val="%7."/>
      <w:lvlJc w:val="left"/>
      <w:pPr>
        <w:ind w:left="5040" w:hanging="360"/>
      </w:pPr>
    </w:lvl>
    <w:lvl w:ilvl="7" w:tplc="054C92FE" w:tentative="1">
      <w:start w:val="1"/>
      <w:numFmt w:val="lowerLetter"/>
      <w:lvlText w:val="%8."/>
      <w:lvlJc w:val="left"/>
      <w:pPr>
        <w:ind w:left="5760" w:hanging="360"/>
      </w:pPr>
    </w:lvl>
    <w:lvl w:ilvl="8" w:tplc="B40A5458" w:tentative="1">
      <w:start w:val="1"/>
      <w:numFmt w:val="lowerRoman"/>
      <w:lvlText w:val="%9."/>
      <w:lvlJc w:val="right"/>
      <w:pPr>
        <w:ind w:left="6480" w:hanging="180"/>
      </w:pPr>
    </w:lvl>
  </w:abstractNum>
  <w:abstractNum w:abstractNumId="252" w15:restartNumberingAfterBreak="0">
    <w:nsid w:val="5EA773CC"/>
    <w:multiLevelType w:val="hybridMultilevel"/>
    <w:tmpl w:val="4BF0CB78"/>
    <w:lvl w:ilvl="0" w:tplc="381E431A">
      <w:start w:val="1"/>
      <w:numFmt w:val="decimal"/>
      <w:lvlText w:val="%1."/>
      <w:lvlJc w:val="left"/>
      <w:pPr>
        <w:ind w:left="720" w:hanging="360"/>
      </w:pPr>
    </w:lvl>
    <w:lvl w:ilvl="1" w:tplc="96B8BC6E">
      <w:start w:val="1"/>
      <w:numFmt w:val="lowerLetter"/>
      <w:lvlText w:val="%2."/>
      <w:lvlJc w:val="left"/>
      <w:pPr>
        <w:ind w:left="1440" w:hanging="360"/>
      </w:pPr>
    </w:lvl>
    <w:lvl w:ilvl="2" w:tplc="701C40E8" w:tentative="1">
      <w:start w:val="1"/>
      <w:numFmt w:val="lowerRoman"/>
      <w:lvlText w:val="%3."/>
      <w:lvlJc w:val="right"/>
      <w:pPr>
        <w:ind w:left="2160" w:hanging="180"/>
      </w:pPr>
    </w:lvl>
    <w:lvl w:ilvl="3" w:tplc="99D2A836" w:tentative="1">
      <w:start w:val="1"/>
      <w:numFmt w:val="decimal"/>
      <w:lvlText w:val="%4."/>
      <w:lvlJc w:val="left"/>
      <w:pPr>
        <w:ind w:left="2880" w:hanging="360"/>
      </w:pPr>
    </w:lvl>
    <w:lvl w:ilvl="4" w:tplc="9F7033B4" w:tentative="1">
      <w:start w:val="1"/>
      <w:numFmt w:val="lowerLetter"/>
      <w:lvlText w:val="%5."/>
      <w:lvlJc w:val="left"/>
      <w:pPr>
        <w:ind w:left="3600" w:hanging="360"/>
      </w:pPr>
    </w:lvl>
    <w:lvl w:ilvl="5" w:tplc="EAECDE60" w:tentative="1">
      <w:start w:val="1"/>
      <w:numFmt w:val="lowerRoman"/>
      <w:lvlText w:val="%6."/>
      <w:lvlJc w:val="right"/>
      <w:pPr>
        <w:ind w:left="4320" w:hanging="180"/>
      </w:pPr>
    </w:lvl>
    <w:lvl w:ilvl="6" w:tplc="C180BFC4" w:tentative="1">
      <w:start w:val="1"/>
      <w:numFmt w:val="decimal"/>
      <w:lvlText w:val="%7."/>
      <w:lvlJc w:val="left"/>
      <w:pPr>
        <w:ind w:left="5040" w:hanging="360"/>
      </w:pPr>
    </w:lvl>
    <w:lvl w:ilvl="7" w:tplc="6C36EA6E" w:tentative="1">
      <w:start w:val="1"/>
      <w:numFmt w:val="lowerLetter"/>
      <w:lvlText w:val="%8."/>
      <w:lvlJc w:val="left"/>
      <w:pPr>
        <w:ind w:left="5760" w:hanging="360"/>
      </w:pPr>
    </w:lvl>
    <w:lvl w:ilvl="8" w:tplc="0FCC4ACC" w:tentative="1">
      <w:start w:val="1"/>
      <w:numFmt w:val="lowerRoman"/>
      <w:lvlText w:val="%9."/>
      <w:lvlJc w:val="right"/>
      <w:pPr>
        <w:ind w:left="6480" w:hanging="180"/>
      </w:pPr>
    </w:lvl>
  </w:abstractNum>
  <w:abstractNum w:abstractNumId="253" w15:restartNumberingAfterBreak="0">
    <w:nsid w:val="5F52210F"/>
    <w:multiLevelType w:val="hybridMultilevel"/>
    <w:tmpl w:val="F028BC4A"/>
    <w:lvl w:ilvl="0" w:tplc="FFC60BF2">
      <w:start w:val="1"/>
      <w:numFmt w:val="decimal"/>
      <w:lvlText w:val="%1."/>
      <w:lvlJc w:val="left"/>
      <w:pPr>
        <w:ind w:left="720" w:hanging="360"/>
      </w:pPr>
    </w:lvl>
    <w:lvl w:ilvl="1" w:tplc="AB74FB90">
      <w:start w:val="1"/>
      <w:numFmt w:val="lowerLetter"/>
      <w:lvlText w:val="%2."/>
      <w:lvlJc w:val="left"/>
      <w:pPr>
        <w:ind w:left="1440" w:hanging="360"/>
      </w:pPr>
    </w:lvl>
    <w:lvl w:ilvl="2" w:tplc="7054DB42" w:tentative="1">
      <w:start w:val="1"/>
      <w:numFmt w:val="lowerRoman"/>
      <w:lvlText w:val="%3."/>
      <w:lvlJc w:val="right"/>
      <w:pPr>
        <w:ind w:left="2160" w:hanging="180"/>
      </w:pPr>
    </w:lvl>
    <w:lvl w:ilvl="3" w:tplc="115E90FE" w:tentative="1">
      <w:start w:val="1"/>
      <w:numFmt w:val="decimal"/>
      <w:lvlText w:val="%4."/>
      <w:lvlJc w:val="left"/>
      <w:pPr>
        <w:ind w:left="2880" w:hanging="360"/>
      </w:pPr>
    </w:lvl>
    <w:lvl w:ilvl="4" w:tplc="EDFEECAE" w:tentative="1">
      <w:start w:val="1"/>
      <w:numFmt w:val="lowerLetter"/>
      <w:lvlText w:val="%5."/>
      <w:lvlJc w:val="left"/>
      <w:pPr>
        <w:ind w:left="3600" w:hanging="360"/>
      </w:pPr>
    </w:lvl>
    <w:lvl w:ilvl="5" w:tplc="7A0A60B8" w:tentative="1">
      <w:start w:val="1"/>
      <w:numFmt w:val="lowerRoman"/>
      <w:lvlText w:val="%6."/>
      <w:lvlJc w:val="right"/>
      <w:pPr>
        <w:ind w:left="4320" w:hanging="180"/>
      </w:pPr>
    </w:lvl>
    <w:lvl w:ilvl="6" w:tplc="0A049F02" w:tentative="1">
      <w:start w:val="1"/>
      <w:numFmt w:val="decimal"/>
      <w:lvlText w:val="%7."/>
      <w:lvlJc w:val="left"/>
      <w:pPr>
        <w:ind w:left="5040" w:hanging="360"/>
      </w:pPr>
    </w:lvl>
    <w:lvl w:ilvl="7" w:tplc="9082551C" w:tentative="1">
      <w:start w:val="1"/>
      <w:numFmt w:val="lowerLetter"/>
      <w:lvlText w:val="%8."/>
      <w:lvlJc w:val="left"/>
      <w:pPr>
        <w:ind w:left="5760" w:hanging="360"/>
      </w:pPr>
    </w:lvl>
    <w:lvl w:ilvl="8" w:tplc="7488FA18" w:tentative="1">
      <w:start w:val="1"/>
      <w:numFmt w:val="lowerRoman"/>
      <w:lvlText w:val="%9."/>
      <w:lvlJc w:val="right"/>
      <w:pPr>
        <w:ind w:left="6480" w:hanging="180"/>
      </w:pPr>
    </w:lvl>
  </w:abstractNum>
  <w:abstractNum w:abstractNumId="254" w15:restartNumberingAfterBreak="0">
    <w:nsid w:val="5FCA04D8"/>
    <w:multiLevelType w:val="hybridMultilevel"/>
    <w:tmpl w:val="14A2FAD0"/>
    <w:lvl w:ilvl="0" w:tplc="95601F1E">
      <w:start w:val="1"/>
      <w:numFmt w:val="decimal"/>
      <w:lvlText w:val="%1."/>
      <w:lvlJc w:val="left"/>
      <w:pPr>
        <w:ind w:left="720" w:hanging="360"/>
      </w:pPr>
    </w:lvl>
    <w:lvl w:ilvl="1" w:tplc="49AA4B22">
      <w:start w:val="1"/>
      <w:numFmt w:val="lowerLetter"/>
      <w:lvlText w:val="%2."/>
      <w:lvlJc w:val="left"/>
      <w:pPr>
        <w:ind w:left="1440" w:hanging="360"/>
      </w:pPr>
    </w:lvl>
    <w:lvl w:ilvl="2" w:tplc="E642325A" w:tentative="1">
      <w:start w:val="1"/>
      <w:numFmt w:val="lowerRoman"/>
      <w:lvlText w:val="%3."/>
      <w:lvlJc w:val="right"/>
      <w:pPr>
        <w:ind w:left="2160" w:hanging="180"/>
      </w:pPr>
    </w:lvl>
    <w:lvl w:ilvl="3" w:tplc="15746EC0" w:tentative="1">
      <w:start w:val="1"/>
      <w:numFmt w:val="decimal"/>
      <w:lvlText w:val="%4."/>
      <w:lvlJc w:val="left"/>
      <w:pPr>
        <w:ind w:left="2880" w:hanging="360"/>
      </w:pPr>
    </w:lvl>
    <w:lvl w:ilvl="4" w:tplc="2AB4B400" w:tentative="1">
      <w:start w:val="1"/>
      <w:numFmt w:val="lowerLetter"/>
      <w:lvlText w:val="%5."/>
      <w:lvlJc w:val="left"/>
      <w:pPr>
        <w:ind w:left="3600" w:hanging="360"/>
      </w:pPr>
    </w:lvl>
    <w:lvl w:ilvl="5" w:tplc="EA8ECEB0" w:tentative="1">
      <w:start w:val="1"/>
      <w:numFmt w:val="lowerRoman"/>
      <w:lvlText w:val="%6."/>
      <w:lvlJc w:val="right"/>
      <w:pPr>
        <w:ind w:left="4320" w:hanging="180"/>
      </w:pPr>
    </w:lvl>
    <w:lvl w:ilvl="6" w:tplc="CEAE92B4" w:tentative="1">
      <w:start w:val="1"/>
      <w:numFmt w:val="decimal"/>
      <w:lvlText w:val="%7."/>
      <w:lvlJc w:val="left"/>
      <w:pPr>
        <w:ind w:left="5040" w:hanging="360"/>
      </w:pPr>
    </w:lvl>
    <w:lvl w:ilvl="7" w:tplc="8DE4DE14" w:tentative="1">
      <w:start w:val="1"/>
      <w:numFmt w:val="lowerLetter"/>
      <w:lvlText w:val="%8."/>
      <w:lvlJc w:val="left"/>
      <w:pPr>
        <w:ind w:left="5760" w:hanging="360"/>
      </w:pPr>
    </w:lvl>
    <w:lvl w:ilvl="8" w:tplc="46F244E4" w:tentative="1">
      <w:start w:val="1"/>
      <w:numFmt w:val="lowerRoman"/>
      <w:lvlText w:val="%9."/>
      <w:lvlJc w:val="right"/>
      <w:pPr>
        <w:ind w:left="6480" w:hanging="180"/>
      </w:pPr>
    </w:lvl>
  </w:abstractNum>
  <w:abstractNum w:abstractNumId="255" w15:restartNumberingAfterBreak="0">
    <w:nsid w:val="60015992"/>
    <w:multiLevelType w:val="hybridMultilevel"/>
    <w:tmpl w:val="00D07A9E"/>
    <w:lvl w:ilvl="0" w:tplc="A45E1CD6">
      <w:start w:val="1"/>
      <w:numFmt w:val="decimal"/>
      <w:lvlText w:val="%1."/>
      <w:lvlJc w:val="left"/>
      <w:pPr>
        <w:ind w:left="720" w:hanging="360"/>
      </w:pPr>
    </w:lvl>
    <w:lvl w:ilvl="1" w:tplc="B3A2EA4C">
      <w:start w:val="1"/>
      <w:numFmt w:val="lowerLetter"/>
      <w:lvlText w:val="%2."/>
      <w:lvlJc w:val="left"/>
      <w:pPr>
        <w:ind w:left="1440" w:hanging="360"/>
      </w:pPr>
    </w:lvl>
    <w:lvl w:ilvl="2" w:tplc="09B4A282" w:tentative="1">
      <w:start w:val="1"/>
      <w:numFmt w:val="lowerRoman"/>
      <w:lvlText w:val="%3."/>
      <w:lvlJc w:val="right"/>
      <w:pPr>
        <w:ind w:left="2160" w:hanging="180"/>
      </w:pPr>
    </w:lvl>
    <w:lvl w:ilvl="3" w:tplc="D188F186" w:tentative="1">
      <w:start w:val="1"/>
      <w:numFmt w:val="decimal"/>
      <w:lvlText w:val="%4."/>
      <w:lvlJc w:val="left"/>
      <w:pPr>
        <w:ind w:left="2880" w:hanging="360"/>
      </w:pPr>
    </w:lvl>
    <w:lvl w:ilvl="4" w:tplc="4A341C8C" w:tentative="1">
      <w:start w:val="1"/>
      <w:numFmt w:val="lowerLetter"/>
      <w:lvlText w:val="%5."/>
      <w:lvlJc w:val="left"/>
      <w:pPr>
        <w:ind w:left="3600" w:hanging="360"/>
      </w:pPr>
    </w:lvl>
    <w:lvl w:ilvl="5" w:tplc="7158AC5C" w:tentative="1">
      <w:start w:val="1"/>
      <w:numFmt w:val="lowerRoman"/>
      <w:lvlText w:val="%6."/>
      <w:lvlJc w:val="right"/>
      <w:pPr>
        <w:ind w:left="4320" w:hanging="180"/>
      </w:pPr>
    </w:lvl>
    <w:lvl w:ilvl="6" w:tplc="BAFCE896" w:tentative="1">
      <w:start w:val="1"/>
      <w:numFmt w:val="decimal"/>
      <w:lvlText w:val="%7."/>
      <w:lvlJc w:val="left"/>
      <w:pPr>
        <w:ind w:left="5040" w:hanging="360"/>
      </w:pPr>
    </w:lvl>
    <w:lvl w:ilvl="7" w:tplc="76308688" w:tentative="1">
      <w:start w:val="1"/>
      <w:numFmt w:val="lowerLetter"/>
      <w:lvlText w:val="%8."/>
      <w:lvlJc w:val="left"/>
      <w:pPr>
        <w:ind w:left="5760" w:hanging="360"/>
      </w:pPr>
    </w:lvl>
    <w:lvl w:ilvl="8" w:tplc="9FB2F4B2" w:tentative="1">
      <w:start w:val="1"/>
      <w:numFmt w:val="lowerRoman"/>
      <w:lvlText w:val="%9."/>
      <w:lvlJc w:val="right"/>
      <w:pPr>
        <w:ind w:left="6480" w:hanging="180"/>
      </w:pPr>
    </w:lvl>
  </w:abstractNum>
  <w:abstractNum w:abstractNumId="256" w15:restartNumberingAfterBreak="0">
    <w:nsid w:val="60387C98"/>
    <w:multiLevelType w:val="hybridMultilevel"/>
    <w:tmpl w:val="43FEE7D4"/>
    <w:lvl w:ilvl="0" w:tplc="541871C6">
      <w:start w:val="1"/>
      <w:numFmt w:val="bullet"/>
      <w:lvlText w:val=""/>
      <w:lvlJc w:val="left"/>
      <w:pPr>
        <w:ind w:left="720" w:hanging="360"/>
      </w:pPr>
      <w:rPr>
        <w:rFonts w:ascii="Symbol" w:hAnsi="Symbol" w:hint="default"/>
      </w:rPr>
    </w:lvl>
    <w:lvl w:ilvl="1" w:tplc="25324BB2" w:tentative="1">
      <w:start w:val="1"/>
      <w:numFmt w:val="bullet"/>
      <w:lvlText w:val="o"/>
      <w:lvlJc w:val="left"/>
      <w:pPr>
        <w:ind w:left="1440" w:hanging="360"/>
      </w:pPr>
      <w:rPr>
        <w:rFonts w:ascii="Courier New" w:hAnsi="Courier New" w:cs="Courier New" w:hint="default"/>
      </w:rPr>
    </w:lvl>
    <w:lvl w:ilvl="2" w:tplc="4BCAF3C0" w:tentative="1">
      <w:start w:val="1"/>
      <w:numFmt w:val="bullet"/>
      <w:lvlText w:val=""/>
      <w:lvlJc w:val="left"/>
      <w:pPr>
        <w:ind w:left="2160" w:hanging="360"/>
      </w:pPr>
      <w:rPr>
        <w:rFonts w:ascii="Wingdings" w:hAnsi="Wingdings" w:hint="default"/>
      </w:rPr>
    </w:lvl>
    <w:lvl w:ilvl="3" w:tplc="94FE67EA" w:tentative="1">
      <w:start w:val="1"/>
      <w:numFmt w:val="bullet"/>
      <w:lvlText w:val=""/>
      <w:lvlJc w:val="left"/>
      <w:pPr>
        <w:ind w:left="2880" w:hanging="360"/>
      </w:pPr>
      <w:rPr>
        <w:rFonts w:ascii="Symbol" w:hAnsi="Symbol" w:hint="default"/>
      </w:rPr>
    </w:lvl>
    <w:lvl w:ilvl="4" w:tplc="005280C6" w:tentative="1">
      <w:start w:val="1"/>
      <w:numFmt w:val="bullet"/>
      <w:lvlText w:val="o"/>
      <w:lvlJc w:val="left"/>
      <w:pPr>
        <w:ind w:left="3600" w:hanging="360"/>
      </w:pPr>
      <w:rPr>
        <w:rFonts w:ascii="Courier New" w:hAnsi="Courier New" w:cs="Courier New" w:hint="default"/>
      </w:rPr>
    </w:lvl>
    <w:lvl w:ilvl="5" w:tplc="9DC65CAC" w:tentative="1">
      <w:start w:val="1"/>
      <w:numFmt w:val="bullet"/>
      <w:lvlText w:val=""/>
      <w:lvlJc w:val="left"/>
      <w:pPr>
        <w:ind w:left="4320" w:hanging="360"/>
      </w:pPr>
      <w:rPr>
        <w:rFonts w:ascii="Wingdings" w:hAnsi="Wingdings" w:hint="default"/>
      </w:rPr>
    </w:lvl>
    <w:lvl w:ilvl="6" w:tplc="CC6CD10C" w:tentative="1">
      <w:start w:val="1"/>
      <w:numFmt w:val="bullet"/>
      <w:lvlText w:val=""/>
      <w:lvlJc w:val="left"/>
      <w:pPr>
        <w:ind w:left="5040" w:hanging="360"/>
      </w:pPr>
      <w:rPr>
        <w:rFonts w:ascii="Symbol" w:hAnsi="Symbol" w:hint="default"/>
      </w:rPr>
    </w:lvl>
    <w:lvl w:ilvl="7" w:tplc="38625BCA" w:tentative="1">
      <w:start w:val="1"/>
      <w:numFmt w:val="bullet"/>
      <w:lvlText w:val="o"/>
      <w:lvlJc w:val="left"/>
      <w:pPr>
        <w:ind w:left="5760" w:hanging="360"/>
      </w:pPr>
      <w:rPr>
        <w:rFonts w:ascii="Courier New" w:hAnsi="Courier New" w:cs="Courier New" w:hint="default"/>
      </w:rPr>
    </w:lvl>
    <w:lvl w:ilvl="8" w:tplc="CD48B6CC" w:tentative="1">
      <w:start w:val="1"/>
      <w:numFmt w:val="bullet"/>
      <w:lvlText w:val=""/>
      <w:lvlJc w:val="left"/>
      <w:pPr>
        <w:ind w:left="6480" w:hanging="360"/>
      </w:pPr>
      <w:rPr>
        <w:rFonts w:ascii="Wingdings" w:hAnsi="Wingdings" w:hint="default"/>
      </w:rPr>
    </w:lvl>
  </w:abstractNum>
  <w:abstractNum w:abstractNumId="257" w15:restartNumberingAfterBreak="0">
    <w:nsid w:val="60946467"/>
    <w:multiLevelType w:val="hybridMultilevel"/>
    <w:tmpl w:val="11C06BC6"/>
    <w:lvl w:ilvl="0" w:tplc="007E42CA">
      <w:start w:val="1"/>
      <w:numFmt w:val="bullet"/>
      <w:lvlText w:val=""/>
      <w:lvlJc w:val="left"/>
      <w:pPr>
        <w:ind w:left="720" w:hanging="360"/>
      </w:pPr>
      <w:rPr>
        <w:rFonts w:ascii="Symbol" w:hAnsi="Symbol" w:hint="default"/>
      </w:rPr>
    </w:lvl>
    <w:lvl w:ilvl="1" w:tplc="899E09C0" w:tentative="1">
      <w:start w:val="1"/>
      <w:numFmt w:val="bullet"/>
      <w:lvlText w:val="o"/>
      <w:lvlJc w:val="left"/>
      <w:pPr>
        <w:ind w:left="1440" w:hanging="360"/>
      </w:pPr>
      <w:rPr>
        <w:rFonts w:ascii="Courier New" w:hAnsi="Courier New" w:cs="Courier New" w:hint="default"/>
      </w:rPr>
    </w:lvl>
    <w:lvl w:ilvl="2" w:tplc="51744296">
      <w:start w:val="1"/>
      <w:numFmt w:val="bullet"/>
      <w:lvlText w:val=""/>
      <w:lvlJc w:val="left"/>
      <w:pPr>
        <w:ind w:left="2160" w:hanging="360"/>
      </w:pPr>
      <w:rPr>
        <w:rFonts w:ascii="Wingdings" w:hAnsi="Wingdings" w:hint="default"/>
      </w:rPr>
    </w:lvl>
    <w:lvl w:ilvl="3" w:tplc="ED2AEEBE" w:tentative="1">
      <w:start w:val="1"/>
      <w:numFmt w:val="bullet"/>
      <w:lvlText w:val=""/>
      <w:lvlJc w:val="left"/>
      <w:pPr>
        <w:ind w:left="2880" w:hanging="360"/>
      </w:pPr>
      <w:rPr>
        <w:rFonts w:ascii="Symbol" w:hAnsi="Symbol" w:hint="default"/>
      </w:rPr>
    </w:lvl>
    <w:lvl w:ilvl="4" w:tplc="A26E046C" w:tentative="1">
      <w:start w:val="1"/>
      <w:numFmt w:val="bullet"/>
      <w:lvlText w:val="o"/>
      <w:lvlJc w:val="left"/>
      <w:pPr>
        <w:ind w:left="3600" w:hanging="360"/>
      </w:pPr>
      <w:rPr>
        <w:rFonts w:ascii="Courier New" w:hAnsi="Courier New" w:cs="Courier New" w:hint="default"/>
      </w:rPr>
    </w:lvl>
    <w:lvl w:ilvl="5" w:tplc="F94C7EB6" w:tentative="1">
      <w:start w:val="1"/>
      <w:numFmt w:val="bullet"/>
      <w:lvlText w:val=""/>
      <w:lvlJc w:val="left"/>
      <w:pPr>
        <w:ind w:left="4320" w:hanging="360"/>
      </w:pPr>
      <w:rPr>
        <w:rFonts w:ascii="Wingdings" w:hAnsi="Wingdings" w:hint="default"/>
      </w:rPr>
    </w:lvl>
    <w:lvl w:ilvl="6" w:tplc="88E8C1CA" w:tentative="1">
      <w:start w:val="1"/>
      <w:numFmt w:val="bullet"/>
      <w:lvlText w:val=""/>
      <w:lvlJc w:val="left"/>
      <w:pPr>
        <w:ind w:left="5040" w:hanging="360"/>
      </w:pPr>
      <w:rPr>
        <w:rFonts w:ascii="Symbol" w:hAnsi="Symbol" w:hint="default"/>
      </w:rPr>
    </w:lvl>
    <w:lvl w:ilvl="7" w:tplc="DE5E43A4" w:tentative="1">
      <w:start w:val="1"/>
      <w:numFmt w:val="bullet"/>
      <w:lvlText w:val="o"/>
      <w:lvlJc w:val="left"/>
      <w:pPr>
        <w:ind w:left="5760" w:hanging="360"/>
      </w:pPr>
      <w:rPr>
        <w:rFonts w:ascii="Courier New" w:hAnsi="Courier New" w:cs="Courier New" w:hint="default"/>
      </w:rPr>
    </w:lvl>
    <w:lvl w:ilvl="8" w:tplc="5A828B16" w:tentative="1">
      <w:start w:val="1"/>
      <w:numFmt w:val="bullet"/>
      <w:lvlText w:val=""/>
      <w:lvlJc w:val="left"/>
      <w:pPr>
        <w:ind w:left="6480" w:hanging="360"/>
      </w:pPr>
      <w:rPr>
        <w:rFonts w:ascii="Wingdings" w:hAnsi="Wingdings" w:hint="default"/>
      </w:rPr>
    </w:lvl>
  </w:abstractNum>
  <w:abstractNum w:abstractNumId="258" w15:restartNumberingAfterBreak="0">
    <w:nsid w:val="615C5A7D"/>
    <w:multiLevelType w:val="hybridMultilevel"/>
    <w:tmpl w:val="67325C36"/>
    <w:lvl w:ilvl="0" w:tplc="DC462D26">
      <w:start w:val="1"/>
      <w:numFmt w:val="decimal"/>
      <w:lvlText w:val="%1."/>
      <w:lvlJc w:val="left"/>
      <w:pPr>
        <w:ind w:left="720" w:hanging="360"/>
      </w:pPr>
    </w:lvl>
    <w:lvl w:ilvl="1" w:tplc="6554C4B4">
      <w:start w:val="1"/>
      <w:numFmt w:val="lowerLetter"/>
      <w:lvlText w:val="%2."/>
      <w:lvlJc w:val="left"/>
      <w:pPr>
        <w:ind w:left="1440" w:hanging="360"/>
      </w:pPr>
    </w:lvl>
    <w:lvl w:ilvl="2" w:tplc="BD84FDD6" w:tentative="1">
      <w:start w:val="1"/>
      <w:numFmt w:val="lowerRoman"/>
      <w:lvlText w:val="%3."/>
      <w:lvlJc w:val="right"/>
      <w:pPr>
        <w:ind w:left="2160" w:hanging="180"/>
      </w:pPr>
    </w:lvl>
    <w:lvl w:ilvl="3" w:tplc="A5309332" w:tentative="1">
      <w:start w:val="1"/>
      <w:numFmt w:val="decimal"/>
      <w:lvlText w:val="%4."/>
      <w:lvlJc w:val="left"/>
      <w:pPr>
        <w:ind w:left="2880" w:hanging="360"/>
      </w:pPr>
    </w:lvl>
    <w:lvl w:ilvl="4" w:tplc="699E47FA" w:tentative="1">
      <w:start w:val="1"/>
      <w:numFmt w:val="lowerLetter"/>
      <w:lvlText w:val="%5."/>
      <w:lvlJc w:val="left"/>
      <w:pPr>
        <w:ind w:left="3600" w:hanging="360"/>
      </w:pPr>
    </w:lvl>
    <w:lvl w:ilvl="5" w:tplc="A254159E" w:tentative="1">
      <w:start w:val="1"/>
      <w:numFmt w:val="lowerRoman"/>
      <w:lvlText w:val="%6."/>
      <w:lvlJc w:val="right"/>
      <w:pPr>
        <w:ind w:left="4320" w:hanging="180"/>
      </w:pPr>
    </w:lvl>
    <w:lvl w:ilvl="6" w:tplc="ADCAA0A0" w:tentative="1">
      <w:start w:val="1"/>
      <w:numFmt w:val="decimal"/>
      <w:lvlText w:val="%7."/>
      <w:lvlJc w:val="left"/>
      <w:pPr>
        <w:ind w:left="5040" w:hanging="360"/>
      </w:pPr>
    </w:lvl>
    <w:lvl w:ilvl="7" w:tplc="947AB792" w:tentative="1">
      <w:start w:val="1"/>
      <w:numFmt w:val="lowerLetter"/>
      <w:lvlText w:val="%8."/>
      <w:lvlJc w:val="left"/>
      <w:pPr>
        <w:ind w:left="5760" w:hanging="360"/>
      </w:pPr>
    </w:lvl>
    <w:lvl w:ilvl="8" w:tplc="F66E9AAE" w:tentative="1">
      <w:start w:val="1"/>
      <w:numFmt w:val="lowerRoman"/>
      <w:lvlText w:val="%9."/>
      <w:lvlJc w:val="right"/>
      <w:pPr>
        <w:ind w:left="6480" w:hanging="180"/>
      </w:pPr>
    </w:lvl>
  </w:abstractNum>
  <w:abstractNum w:abstractNumId="259" w15:restartNumberingAfterBreak="0">
    <w:nsid w:val="61F94FF5"/>
    <w:multiLevelType w:val="hybridMultilevel"/>
    <w:tmpl w:val="7EACFF1C"/>
    <w:lvl w:ilvl="0" w:tplc="6396DE7A">
      <w:start w:val="1"/>
      <w:numFmt w:val="bullet"/>
      <w:lvlText w:val=""/>
      <w:lvlJc w:val="left"/>
      <w:pPr>
        <w:ind w:left="720" w:hanging="360"/>
      </w:pPr>
      <w:rPr>
        <w:rFonts w:ascii="Symbol" w:hAnsi="Symbol" w:hint="default"/>
      </w:rPr>
    </w:lvl>
    <w:lvl w:ilvl="1" w:tplc="8294078E">
      <w:start w:val="1"/>
      <w:numFmt w:val="bullet"/>
      <w:lvlText w:val="o"/>
      <w:lvlJc w:val="left"/>
      <w:pPr>
        <w:ind w:left="1440" w:hanging="360"/>
      </w:pPr>
      <w:rPr>
        <w:rFonts w:ascii="Courier New" w:hAnsi="Courier New" w:cs="Courier New" w:hint="default"/>
      </w:rPr>
    </w:lvl>
    <w:lvl w:ilvl="2" w:tplc="15606526" w:tentative="1">
      <w:start w:val="1"/>
      <w:numFmt w:val="bullet"/>
      <w:lvlText w:val=""/>
      <w:lvlJc w:val="left"/>
      <w:pPr>
        <w:ind w:left="2160" w:hanging="360"/>
      </w:pPr>
      <w:rPr>
        <w:rFonts w:ascii="Wingdings" w:hAnsi="Wingdings" w:hint="default"/>
      </w:rPr>
    </w:lvl>
    <w:lvl w:ilvl="3" w:tplc="D274660C" w:tentative="1">
      <w:start w:val="1"/>
      <w:numFmt w:val="bullet"/>
      <w:lvlText w:val=""/>
      <w:lvlJc w:val="left"/>
      <w:pPr>
        <w:ind w:left="2880" w:hanging="360"/>
      </w:pPr>
      <w:rPr>
        <w:rFonts w:ascii="Symbol" w:hAnsi="Symbol" w:hint="default"/>
      </w:rPr>
    </w:lvl>
    <w:lvl w:ilvl="4" w:tplc="5100E7AE" w:tentative="1">
      <w:start w:val="1"/>
      <w:numFmt w:val="bullet"/>
      <w:lvlText w:val="o"/>
      <w:lvlJc w:val="left"/>
      <w:pPr>
        <w:ind w:left="3600" w:hanging="360"/>
      </w:pPr>
      <w:rPr>
        <w:rFonts w:ascii="Courier New" w:hAnsi="Courier New" w:cs="Courier New" w:hint="default"/>
      </w:rPr>
    </w:lvl>
    <w:lvl w:ilvl="5" w:tplc="94089A26" w:tentative="1">
      <w:start w:val="1"/>
      <w:numFmt w:val="bullet"/>
      <w:lvlText w:val=""/>
      <w:lvlJc w:val="left"/>
      <w:pPr>
        <w:ind w:left="4320" w:hanging="360"/>
      </w:pPr>
      <w:rPr>
        <w:rFonts w:ascii="Wingdings" w:hAnsi="Wingdings" w:hint="default"/>
      </w:rPr>
    </w:lvl>
    <w:lvl w:ilvl="6" w:tplc="0ADAC50E" w:tentative="1">
      <w:start w:val="1"/>
      <w:numFmt w:val="bullet"/>
      <w:lvlText w:val=""/>
      <w:lvlJc w:val="left"/>
      <w:pPr>
        <w:ind w:left="5040" w:hanging="360"/>
      </w:pPr>
      <w:rPr>
        <w:rFonts w:ascii="Symbol" w:hAnsi="Symbol" w:hint="default"/>
      </w:rPr>
    </w:lvl>
    <w:lvl w:ilvl="7" w:tplc="2512887C" w:tentative="1">
      <w:start w:val="1"/>
      <w:numFmt w:val="bullet"/>
      <w:lvlText w:val="o"/>
      <w:lvlJc w:val="left"/>
      <w:pPr>
        <w:ind w:left="5760" w:hanging="360"/>
      </w:pPr>
      <w:rPr>
        <w:rFonts w:ascii="Courier New" w:hAnsi="Courier New" w:cs="Courier New" w:hint="default"/>
      </w:rPr>
    </w:lvl>
    <w:lvl w:ilvl="8" w:tplc="996EA67E" w:tentative="1">
      <w:start w:val="1"/>
      <w:numFmt w:val="bullet"/>
      <w:lvlText w:val=""/>
      <w:lvlJc w:val="left"/>
      <w:pPr>
        <w:ind w:left="6480" w:hanging="360"/>
      </w:pPr>
      <w:rPr>
        <w:rFonts w:ascii="Wingdings" w:hAnsi="Wingdings" w:hint="default"/>
      </w:rPr>
    </w:lvl>
  </w:abstractNum>
  <w:abstractNum w:abstractNumId="260" w15:restartNumberingAfterBreak="0">
    <w:nsid w:val="62441715"/>
    <w:multiLevelType w:val="hybridMultilevel"/>
    <w:tmpl w:val="76169FFC"/>
    <w:lvl w:ilvl="0" w:tplc="1F2AE768">
      <w:start w:val="1"/>
      <w:numFmt w:val="bullet"/>
      <w:lvlText w:val=""/>
      <w:lvlJc w:val="left"/>
      <w:pPr>
        <w:ind w:left="720" w:hanging="360"/>
      </w:pPr>
      <w:rPr>
        <w:rFonts w:ascii="Symbol" w:hAnsi="Symbol" w:hint="default"/>
      </w:rPr>
    </w:lvl>
    <w:lvl w:ilvl="1" w:tplc="48869ACA" w:tentative="1">
      <w:start w:val="1"/>
      <w:numFmt w:val="bullet"/>
      <w:lvlText w:val="o"/>
      <w:lvlJc w:val="left"/>
      <w:pPr>
        <w:ind w:left="1440" w:hanging="360"/>
      </w:pPr>
      <w:rPr>
        <w:rFonts w:ascii="Courier New" w:hAnsi="Courier New" w:cs="Courier New" w:hint="default"/>
      </w:rPr>
    </w:lvl>
    <w:lvl w:ilvl="2" w:tplc="D3CCBB18">
      <w:start w:val="1"/>
      <w:numFmt w:val="bullet"/>
      <w:lvlText w:val=""/>
      <w:lvlJc w:val="left"/>
      <w:pPr>
        <w:ind w:left="2160" w:hanging="360"/>
      </w:pPr>
      <w:rPr>
        <w:rFonts w:ascii="Wingdings" w:hAnsi="Wingdings" w:hint="default"/>
      </w:rPr>
    </w:lvl>
    <w:lvl w:ilvl="3" w:tplc="28EC5DE2" w:tentative="1">
      <w:start w:val="1"/>
      <w:numFmt w:val="bullet"/>
      <w:lvlText w:val=""/>
      <w:lvlJc w:val="left"/>
      <w:pPr>
        <w:ind w:left="2880" w:hanging="360"/>
      </w:pPr>
      <w:rPr>
        <w:rFonts w:ascii="Symbol" w:hAnsi="Symbol" w:hint="default"/>
      </w:rPr>
    </w:lvl>
    <w:lvl w:ilvl="4" w:tplc="43685C5E" w:tentative="1">
      <w:start w:val="1"/>
      <w:numFmt w:val="bullet"/>
      <w:lvlText w:val="o"/>
      <w:lvlJc w:val="left"/>
      <w:pPr>
        <w:ind w:left="3600" w:hanging="360"/>
      </w:pPr>
      <w:rPr>
        <w:rFonts w:ascii="Courier New" w:hAnsi="Courier New" w:cs="Courier New" w:hint="default"/>
      </w:rPr>
    </w:lvl>
    <w:lvl w:ilvl="5" w:tplc="DC9AB646" w:tentative="1">
      <w:start w:val="1"/>
      <w:numFmt w:val="bullet"/>
      <w:lvlText w:val=""/>
      <w:lvlJc w:val="left"/>
      <w:pPr>
        <w:ind w:left="4320" w:hanging="360"/>
      </w:pPr>
      <w:rPr>
        <w:rFonts w:ascii="Wingdings" w:hAnsi="Wingdings" w:hint="default"/>
      </w:rPr>
    </w:lvl>
    <w:lvl w:ilvl="6" w:tplc="21DC54D4" w:tentative="1">
      <w:start w:val="1"/>
      <w:numFmt w:val="bullet"/>
      <w:lvlText w:val=""/>
      <w:lvlJc w:val="left"/>
      <w:pPr>
        <w:ind w:left="5040" w:hanging="360"/>
      </w:pPr>
      <w:rPr>
        <w:rFonts w:ascii="Symbol" w:hAnsi="Symbol" w:hint="default"/>
      </w:rPr>
    </w:lvl>
    <w:lvl w:ilvl="7" w:tplc="CAF260D0" w:tentative="1">
      <w:start w:val="1"/>
      <w:numFmt w:val="bullet"/>
      <w:lvlText w:val="o"/>
      <w:lvlJc w:val="left"/>
      <w:pPr>
        <w:ind w:left="5760" w:hanging="360"/>
      </w:pPr>
      <w:rPr>
        <w:rFonts w:ascii="Courier New" w:hAnsi="Courier New" w:cs="Courier New" w:hint="default"/>
      </w:rPr>
    </w:lvl>
    <w:lvl w:ilvl="8" w:tplc="84041254" w:tentative="1">
      <w:start w:val="1"/>
      <w:numFmt w:val="bullet"/>
      <w:lvlText w:val=""/>
      <w:lvlJc w:val="left"/>
      <w:pPr>
        <w:ind w:left="6480" w:hanging="360"/>
      </w:pPr>
      <w:rPr>
        <w:rFonts w:ascii="Wingdings" w:hAnsi="Wingdings" w:hint="default"/>
      </w:rPr>
    </w:lvl>
  </w:abstractNum>
  <w:abstractNum w:abstractNumId="261" w15:restartNumberingAfterBreak="0">
    <w:nsid w:val="62BD4499"/>
    <w:multiLevelType w:val="hybridMultilevel"/>
    <w:tmpl w:val="DD545A7E"/>
    <w:lvl w:ilvl="0" w:tplc="2AF429AC">
      <w:start w:val="1"/>
      <w:numFmt w:val="bullet"/>
      <w:lvlText w:val=""/>
      <w:lvlJc w:val="left"/>
      <w:pPr>
        <w:ind w:left="720" w:hanging="360"/>
      </w:pPr>
      <w:rPr>
        <w:rFonts w:ascii="Symbol" w:hAnsi="Symbol" w:hint="default"/>
      </w:rPr>
    </w:lvl>
    <w:lvl w:ilvl="1" w:tplc="3A229448" w:tentative="1">
      <w:start w:val="1"/>
      <w:numFmt w:val="bullet"/>
      <w:lvlText w:val="o"/>
      <w:lvlJc w:val="left"/>
      <w:pPr>
        <w:ind w:left="1440" w:hanging="360"/>
      </w:pPr>
      <w:rPr>
        <w:rFonts w:ascii="Courier New" w:hAnsi="Courier New" w:cs="Courier New" w:hint="default"/>
      </w:rPr>
    </w:lvl>
    <w:lvl w:ilvl="2" w:tplc="25605A8A" w:tentative="1">
      <w:start w:val="1"/>
      <w:numFmt w:val="bullet"/>
      <w:lvlText w:val=""/>
      <w:lvlJc w:val="left"/>
      <w:pPr>
        <w:ind w:left="2160" w:hanging="360"/>
      </w:pPr>
      <w:rPr>
        <w:rFonts w:ascii="Wingdings" w:hAnsi="Wingdings" w:hint="default"/>
      </w:rPr>
    </w:lvl>
    <w:lvl w:ilvl="3" w:tplc="DF52D992" w:tentative="1">
      <w:start w:val="1"/>
      <w:numFmt w:val="bullet"/>
      <w:lvlText w:val=""/>
      <w:lvlJc w:val="left"/>
      <w:pPr>
        <w:ind w:left="2880" w:hanging="360"/>
      </w:pPr>
      <w:rPr>
        <w:rFonts w:ascii="Symbol" w:hAnsi="Symbol" w:hint="default"/>
      </w:rPr>
    </w:lvl>
    <w:lvl w:ilvl="4" w:tplc="709A4DAA" w:tentative="1">
      <w:start w:val="1"/>
      <w:numFmt w:val="bullet"/>
      <w:lvlText w:val="o"/>
      <w:lvlJc w:val="left"/>
      <w:pPr>
        <w:ind w:left="3600" w:hanging="360"/>
      </w:pPr>
      <w:rPr>
        <w:rFonts w:ascii="Courier New" w:hAnsi="Courier New" w:cs="Courier New" w:hint="default"/>
      </w:rPr>
    </w:lvl>
    <w:lvl w:ilvl="5" w:tplc="F42605FC" w:tentative="1">
      <w:start w:val="1"/>
      <w:numFmt w:val="bullet"/>
      <w:lvlText w:val=""/>
      <w:lvlJc w:val="left"/>
      <w:pPr>
        <w:ind w:left="4320" w:hanging="360"/>
      </w:pPr>
      <w:rPr>
        <w:rFonts w:ascii="Wingdings" w:hAnsi="Wingdings" w:hint="default"/>
      </w:rPr>
    </w:lvl>
    <w:lvl w:ilvl="6" w:tplc="D062B578" w:tentative="1">
      <w:start w:val="1"/>
      <w:numFmt w:val="bullet"/>
      <w:lvlText w:val=""/>
      <w:lvlJc w:val="left"/>
      <w:pPr>
        <w:ind w:left="5040" w:hanging="360"/>
      </w:pPr>
      <w:rPr>
        <w:rFonts w:ascii="Symbol" w:hAnsi="Symbol" w:hint="default"/>
      </w:rPr>
    </w:lvl>
    <w:lvl w:ilvl="7" w:tplc="696E3D52" w:tentative="1">
      <w:start w:val="1"/>
      <w:numFmt w:val="bullet"/>
      <w:lvlText w:val="o"/>
      <w:lvlJc w:val="left"/>
      <w:pPr>
        <w:ind w:left="5760" w:hanging="360"/>
      </w:pPr>
      <w:rPr>
        <w:rFonts w:ascii="Courier New" w:hAnsi="Courier New" w:cs="Courier New" w:hint="default"/>
      </w:rPr>
    </w:lvl>
    <w:lvl w:ilvl="8" w:tplc="BCE2C890" w:tentative="1">
      <w:start w:val="1"/>
      <w:numFmt w:val="bullet"/>
      <w:lvlText w:val=""/>
      <w:lvlJc w:val="left"/>
      <w:pPr>
        <w:ind w:left="6480" w:hanging="360"/>
      </w:pPr>
      <w:rPr>
        <w:rFonts w:ascii="Wingdings" w:hAnsi="Wingdings" w:hint="default"/>
      </w:rPr>
    </w:lvl>
  </w:abstractNum>
  <w:abstractNum w:abstractNumId="262" w15:restartNumberingAfterBreak="0">
    <w:nsid w:val="634F28DC"/>
    <w:multiLevelType w:val="hybridMultilevel"/>
    <w:tmpl w:val="8FC29FDE"/>
    <w:lvl w:ilvl="0" w:tplc="72A6E5BC">
      <w:start w:val="1"/>
      <w:numFmt w:val="bullet"/>
      <w:lvlText w:val=""/>
      <w:lvlJc w:val="left"/>
      <w:pPr>
        <w:ind w:left="720" w:hanging="360"/>
      </w:pPr>
      <w:rPr>
        <w:rFonts w:ascii="Symbol" w:hAnsi="Symbol" w:hint="default"/>
      </w:rPr>
    </w:lvl>
    <w:lvl w:ilvl="1" w:tplc="1932FE7A" w:tentative="1">
      <w:start w:val="1"/>
      <w:numFmt w:val="bullet"/>
      <w:lvlText w:val="o"/>
      <w:lvlJc w:val="left"/>
      <w:pPr>
        <w:ind w:left="1440" w:hanging="360"/>
      </w:pPr>
      <w:rPr>
        <w:rFonts w:ascii="Courier New" w:hAnsi="Courier New" w:cs="Courier New" w:hint="default"/>
      </w:rPr>
    </w:lvl>
    <w:lvl w:ilvl="2" w:tplc="55CCD65A" w:tentative="1">
      <w:start w:val="1"/>
      <w:numFmt w:val="bullet"/>
      <w:lvlText w:val=""/>
      <w:lvlJc w:val="left"/>
      <w:pPr>
        <w:ind w:left="2160" w:hanging="360"/>
      </w:pPr>
      <w:rPr>
        <w:rFonts w:ascii="Wingdings" w:hAnsi="Wingdings" w:hint="default"/>
      </w:rPr>
    </w:lvl>
    <w:lvl w:ilvl="3" w:tplc="B6008E08" w:tentative="1">
      <w:start w:val="1"/>
      <w:numFmt w:val="bullet"/>
      <w:lvlText w:val=""/>
      <w:lvlJc w:val="left"/>
      <w:pPr>
        <w:ind w:left="2880" w:hanging="360"/>
      </w:pPr>
      <w:rPr>
        <w:rFonts w:ascii="Symbol" w:hAnsi="Symbol" w:hint="default"/>
      </w:rPr>
    </w:lvl>
    <w:lvl w:ilvl="4" w:tplc="2AA42886" w:tentative="1">
      <w:start w:val="1"/>
      <w:numFmt w:val="bullet"/>
      <w:lvlText w:val="o"/>
      <w:lvlJc w:val="left"/>
      <w:pPr>
        <w:ind w:left="3600" w:hanging="360"/>
      </w:pPr>
      <w:rPr>
        <w:rFonts w:ascii="Courier New" w:hAnsi="Courier New" w:cs="Courier New" w:hint="default"/>
      </w:rPr>
    </w:lvl>
    <w:lvl w:ilvl="5" w:tplc="18387322" w:tentative="1">
      <w:start w:val="1"/>
      <w:numFmt w:val="bullet"/>
      <w:lvlText w:val=""/>
      <w:lvlJc w:val="left"/>
      <w:pPr>
        <w:ind w:left="4320" w:hanging="360"/>
      </w:pPr>
      <w:rPr>
        <w:rFonts w:ascii="Wingdings" w:hAnsi="Wingdings" w:hint="default"/>
      </w:rPr>
    </w:lvl>
    <w:lvl w:ilvl="6" w:tplc="43F44448" w:tentative="1">
      <w:start w:val="1"/>
      <w:numFmt w:val="bullet"/>
      <w:lvlText w:val=""/>
      <w:lvlJc w:val="left"/>
      <w:pPr>
        <w:ind w:left="5040" w:hanging="360"/>
      </w:pPr>
      <w:rPr>
        <w:rFonts w:ascii="Symbol" w:hAnsi="Symbol" w:hint="default"/>
      </w:rPr>
    </w:lvl>
    <w:lvl w:ilvl="7" w:tplc="ED8A5C4E" w:tentative="1">
      <w:start w:val="1"/>
      <w:numFmt w:val="bullet"/>
      <w:lvlText w:val="o"/>
      <w:lvlJc w:val="left"/>
      <w:pPr>
        <w:ind w:left="5760" w:hanging="360"/>
      </w:pPr>
      <w:rPr>
        <w:rFonts w:ascii="Courier New" w:hAnsi="Courier New" w:cs="Courier New" w:hint="default"/>
      </w:rPr>
    </w:lvl>
    <w:lvl w:ilvl="8" w:tplc="BA1C7862" w:tentative="1">
      <w:start w:val="1"/>
      <w:numFmt w:val="bullet"/>
      <w:lvlText w:val=""/>
      <w:lvlJc w:val="left"/>
      <w:pPr>
        <w:ind w:left="6480" w:hanging="360"/>
      </w:pPr>
      <w:rPr>
        <w:rFonts w:ascii="Wingdings" w:hAnsi="Wingdings" w:hint="default"/>
      </w:rPr>
    </w:lvl>
  </w:abstractNum>
  <w:abstractNum w:abstractNumId="263" w15:restartNumberingAfterBreak="0">
    <w:nsid w:val="638369D9"/>
    <w:multiLevelType w:val="hybridMultilevel"/>
    <w:tmpl w:val="D8140A82"/>
    <w:lvl w:ilvl="0" w:tplc="8E0E1CE0">
      <w:start w:val="1"/>
      <w:numFmt w:val="bullet"/>
      <w:lvlText w:val=""/>
      <w:lvlJc w:val="left"/>
      <w:pPr>
        <w:ind w:left="720" w:hanging="360"/>
      </w:pPr>
      <w:rPr>
        <w:rFonts w:ascii="Symbol" w:hAnsi="Symbol" w:hint="default"/>
      </w:rPr>
    </w:lvl>
    <w:lvl w:ilvl="1" w:tplc="0AC0A332">
      <w:start w:val="1"/>
      <w:numFmt w:val="bullet"/>
      <w:lvlText w:val="o"/>
      <w:lvlJc w:val="left"/>
      <w:pPr>
        <w:ind w:left="1440" w:hanging="360"/>
      </w:pPr>
      <w:rPr>
        <w:rFonts w:ascii="Courier New" w:hAnsi="Courier New" w:cs="Courier New" w:hint="default"/>
      </w:rPr>
    </w:lvl>
    <w:lvl w:ilvl="2" w:tplc="2500C294" w:tentative="1">
      <w:start w:val="1"/>
      <w:numFmt w:val="bullet"/>
      <w:lvlText w:val=""/>
      <w:lvlJc w:val="left"/>
      <w:pPr>
        <w:ind w:left="2160" w:hanging="360"/>
      </w:pPr>
      <w:rPr>
        <w:rFonts w:ascii="Wingdings" w:hAnsi="Wingdings" w:hint="default"/>
      </w:rPr>
    </w:lvl>
    <w:lvl w:ilvl="3" w:tplc="5BA07F26" w:tentative="1">
      <w:start w:val="1"/>
      <w:numFmt w:val="bullet"/>
      <w:lvlText w:val=""/>
      <w:lvlJc w:val="left"/>
      <w:pPr>
        <w:ind w:left="2880" w:hanging="360"/>
      </w:pPr>
      <w:rPr>
        <w:rFonts w:ascii="Symbol" w:hAnsi="Symbol" w:hint="default"/>
      </w:rPr>
    </w:lvl>
    <w:lvl w:ilvl="4" w:tplc="70CCDFEE" w:tentative="1">
      <w:start w:val="1"/>
      <w:numFmt w:val="bullet"/>
      <w:lvlText w:val="o"/>
      <w:lvlJc w:val="left"/>
      <w:pPr>
        <w:ind w:left="3600" w:hanging="360"/>
      </w:pPr>
      <w:rPr>
        <w:rFonts w:ascii="Courier New" w:hAnsi="Courier New" w:cs="Courier New" w:hint="default"/>
      </w:rPr>
    </w:lvl>
    <w:lvl w:ilvl="5" w:tplc="37DAF19C" w:tentative="1">
      <w:start w:val="1"/>
      <w:numFmt w:val="bullet"/>
      <w:lvlText w:val=""/>
      <w:lvlJc w:val="left"/>
      <w:pPr>
        <w:ind w:left="4320" w:hanging="360"/>
      </w:pPr>
      <w:rPr>
        <w:rFonts w:ascii="Wingdings" w:hAnsi="Wingdings" w:hint="default"/>
      </w:rPr>
    </w:lvl>
    <w:lvl w:ilvl="6" w:tplc="8CE24ECC" w:tentative="1">
      <w:start w:val="1"/>
      <w:numFmt w:val="bullet"/>
      <w:lvlText w:val=""/>
      <w:lvlJc w:val="left"/>
      <w:pPr>
        <w:ind w:left="5040" w:hanging="360"/>
      </w:pPr>
      <w:rPr>
        <w:rFonts w:ascii="Symbol" w:hAnsi="Symbol" w:hint="default"/>
      </w:rPr>
    </w:lvl>
    <w:lvl w:ilvl="7" w:tplc="7040E9FA" w:tentative="1">
      <w:start w:val="1"/>
      <w:numFmt w:val="bullet"/>
      <w:lvlText w:val="o"/>
      <w:lvlJc w:val="left"/>
      <w:pPr>
        <w:ind w:left="5760" w:hanging="360"/>
      </w:pPr>
      <w:rPr>
        <w:rFonts w:ascii="Courier New" w:hAnsi="Courier New" w:cs="Courier New" w:hint="default"/>
      </w:rPr>
    </w:lvl>
    <w:lvl w:ilvl="8" w:tplc="A7A4D066" w:tentative="1">
      <w:start w:val="1"/>
      <w:numFmt w:val="bullet"/>
      <w:lvlText w:val=""/>
      <w:lvlJc w:val="left"/>
      <w:pPr>
        <w:ind w:left="6480" w:hanging="360"/>
      </w:pPr>
      <w:rPr>
        <w:rFonts w:ascii="Wingdings" w:hAnsi="Wingdings" w:hint="default"/>
      </w:rPr>
    </w:lvl>
  </w:abstractNum>
  <w:abstractNum w:abstractNumId="264" w15:restartNumberingAfterBreak="0">
    <w:nsid w:val="63B139DB"/>
    <w:multiLevelType w:val="hybridMultilevel"/>
    <w:tmpl w:val="902ECC36"/>
    <w:lvl w:ilvl="0" w:tplc="DE1675B0">
      <w:start w:val="1"/>
      <w:numFmt w:val="bullet"/>
      <w:lvlText w:val=""/>
      <w:lvlJc w:val="left"/>
      <w:pPr>
        <w:ind w:left="720" w:hanging="360"/>
      </w:pPr>
      <w:rPr>
        <w:rFonts w:ascii="Symbol" w:hAnsi="Symbol" w:hint="default"/>
      </w:rPr>
    </w:lvl>
    <w:lvl w:ilvl="1" w:tplc="53CE5B72">
      <w:start w:val="1"/>
      <w:numFmt w:val="bullet"/>
      <w:lvlText w:val="o"/>
      <w:lvlJc w:val="left"/>
      <w:pPr>
        <w:ind w:left="1440" w:hanging="360"/>
      </w:pPr>
      <w:rPr>
        <w:rFonts w:ascii="Courier New" w:hAnsi="Courier New" w:cs="Courier New" w:hint="default"/>
      </w:rPr>
    </w:lvl>
    <w:lvl w:ilvl="2" w:tplc="7652A4B6" w:tentative="1">
      <w:start w:val="1"/>
      <w:numFmt w:val="bullet"/>
      <w:lvlText w:val=""/>
      <w:lvlJc w:val="left"/>
      <w:pPr>
        <w:ind w:left="2160" w:hanging="360"/>
      </w:pPr>
      <w:rPr>
        <w:rFonts w:ascii="Wingdings" w:hAnsi="Wingdings" w:hint="default"/>
      </w:rPr>
    </w:lvl>
    <w:lvl w:ilvl="3" w:tplc="6C742224" w:tentative="1">
      <w:start w:val="1"/>
      <w:numFmt w:val="bullet"/>
      <w:lvlText w:val=""/>
      <w:lvlJc w:val="left"/>
      <w:pPr>
        <w:ind w:left="2880" w:hanging="360"/>
      </w:pPr>
      <w:rPr>
        <w:rFonts w:ascii="Symbol" w:hAnsi="Symbol" w:hint="default"/>
      </w:rPr>
    </w:lvl>
    <w:lvl w:ilvl="4" w:tplc="1C4A88FE" w:tentative="1">
      <w:start w:val="1"/>
      <w:numFmt w:val="bullet"/>
      <w:lvlText w:val="o"/>
      <w:lvlJc w:val="left"/>
      <w:pPr>
        <w:ind w:left="3600" w:hanging="360"/>
      </w:pPr>
      <w:rPr>
        <w:rFonts w:ascii="Courier New" w:hAnsi="Courier New" w:cs="Courier New" w:hint="default"/>
      </w:rPr>
    </w:lvl>
    <w:lvl w:ilvl="5" w:tplc="1B528654" w:tentative="1">
      <w:start w:val="1"/>
      <w:numFmt w:val="bullet"/>
      <w:lvlText w:val=""/>
      <w:lvlJc w:val="left"/>
      <w:pPr>
        <w:ind w:left="4320" w:hanging="360"/>
      </w:pPr>
      <w:rPr>
        <w:rFonts w:ascii="Wingdings" w:hAnsi="Wingdings" w:hint="default"/>
      </w:rPr>
    </w:lvl>
    <w:lvl w:ilvl="6" w:tplc="A97EB7FC" w:tentative="1">
      <w:start w:val="1"/>
      <w:numFmt w:val="bullet"/>
      <w:lvlText w:val=""/>
      <w:lvlJc w:val="left"/>
      <w:pPr>
        <w:ind w:left="5040" w:hanging="360"/>
      </w:pPr>
      <w:rPr>
        <w:rFonts w:ascii="Symbol" w:hAnsi="Symbol" w:hint="default"/>
      </w:rPr>
    </w:lvl>
    <w:lvl w:ilvl="7" w:tplc="D93C5CDC" w:tentative="1">
      <w:start w:val="1"/>
      <w:numFmt w:val="bullet"/>
      <w:lvlText w:val="o"/>
      <w:lvlJc w:val="left"/>
      <w:pPr>
        <w:ind w:left="5760" w:hanging="360"/>
      </w:pPr>
      <w:rPr>
        <w:rFonts w:ascii="Courier New" w:hAnsi="Courier New" w:cs="Courier New" w:hint="default"/>
      </w:rPr>
    </w:lvl>
    <w:lvl w:ilvl="8" w:tplc="FC8C3004" w:tentative="1">
      <w:start w:val="1"/>
      <w:numFmt w:val="bullet"/>
      <w:lvlText w:val=""/>
      <w:lvlJc w:val="left"/>
      <w:pPr>
        <w:ind w:left="6480" w:hanging="360"/>
      </w:pPr>
      <w:rPr>
        <w:rFonts w:ascii="Wingdings" w:hAnsi="Wingdings" w:hint="default"/>
      </w:rPr>
    </w:lvl>
  </w:abstractNum>
  <w:abstractNum w:abstractNumId="265" w15:restartNumberingAfterBreak="0">
    <w:nsid w:val="63C41CAD"/>
    <w:multiLevelType w:val="hybridMultilevel"/>
    <w:tmpl w:val="A75E5896"/>
    <w:lvl w:ilvl="0" w:tplc="EBAA5614">
      <w:start w:val="1"/>
      <w:numFmt w:val="decimal"/>
      <w:lvlText w:val="%1."/>
      <w:lvlJc w:val="left"/>
      <w:pPr>
        <w:ind w:left="720" w:hanging="360"/>
      </w:pPr>
    </w:lvl>
    <w:lvl w:ilvl="1" w:tplc="BD7602CE">
      <w:start w:val="1"/>
      <w:numFmt w:val="lowerLetter"/>
      <w:lvlText w:val="%2."/>
      <w:lvlJc w:val="left"/>
      <w:pPr>
        <w:ind w:left="1440" w:hanging="360"/>
      </w:pPr>
    </w:lvl>
    <w:lvl w:ilvl="2" w:tplc="139818C0" w:tentative="1">
      <w:start w:val="1"/>
      <w:numFmt w:val="lowerRoman"/>
      <w:lvlText w:val="%3."/>
      <w:lvlJc w:val="right"/>
      <w:pPr>
        <w:ind w:left="2160" w:hanging="180"/>
      </w:pPr>
    </w:lvl>
    <w:lvl w:ilvl="3" w:tplc="D180C1B2" w:tentative="1">
      <w:start w:val="1"/>
      <w:numFmt w:val="decimal"/>
      <w:lvlText w:val="%4."/>
      <w:lvlJc w:val="left"/>
      <w:pPr>
        <w:ind w:left="2880" w:hanging="360"/>
      </w:pPr>
    </w:lvl>
    <w:lvl w:ilvl="4" w:tplc="4C98D22A" w:tentative="1">
      <w:start w:val="1"/>
      <w:numFmt w:val="lowerLetter"/>
      <w:lvlText w:val="%5."/>
      <w:lvlJc w:val="left"/>
      <w:pPr>
        <w:ind w:left="3600" w:hanging="360"/>
      </w:pPr>
    </w:lvl>
    <w:lvl w:ilvl="5" w:tplc="533A6B56" w:tentative="1">
      <w:start w:val="1"/>
      <w:numFmt w:val="lowerRoman"/>
      <w:lvlText w:val="%6."/>
      <w:lvlJc w:val="right"/>
      <w:pPr>
        <w:ind w:left="4320" w:hanging="180"/>
      </w:pPr>
    </w:lvl>
    <w:lvl w:ilvl="6" w:tplc="607CD37E" w:tentative="1">
      <w:start w:val="1"/>
      <w:numFmt w:val="decimal"/>
      <w:lvlText w:val="%7."/>
      <w:lvlJc w:val="left"/>
      <w:pPr>
        <w:ind w:left="5040" w:hanging="360"/>
      </w:pPr>
    </w:lvl>
    <w:lvl w:ilvl="7" w:tplc="36C20370" w:tentative="1">
      <w:start w:val="1"/>
      <w:numFmt w:val="lowerLetter"/>
      <w:lvlText w:val="%8."/>
      <w:lvlJc w:val="left"/>
      <w:pPr>
        <w:ind w:left="5760" w:hanging="360"/>
      </w:pPr>
    </w:lvl>
    <w:lvl w:ilvl="8" w:tplc="4AC26B5E" w:tentative="1">
      <w:start w:val="1"/>
      <w:numFmt w:val="lowerRoman"/>
      <w:lvlText w:val="%9."/>
      <w:lvlJc w:val="right"/>
      <w:pPr>
        <w:ind w:left="6480" w:hanging="180"/>
      </w:pPr>
    </w:lvl>
  </w:abstractNum>
  <w:abstractNum w:abstractNumId="266" w15:restartNumberingAfterBreak="0">
    <w:nsid w:val="63D64FD1"/>
    <w:multiLevelType w:val="hybridMultilevel"/>
    <w:tmpl w:val="AD6A5F8E"/>
    <w:lvl w:ilvl="0" w:tplc="54A0F104">
      <w:start w:val="1"/>
      <w:numFmt w:val="decimal"/>
      <w:lvlText w:val="%1."/>
      <w:lvlJc w:val="left"/>
      <w:pPr>
        <w:ind w:left="720" w:hanging="360"/>
      </w:pPr>
    </w:lvl>
    <w:lvl w:ilvl="1" w:tplc="E4D8CE64">
      <w:start w:val="1"/>
      <w:numFmt w:val="lowerLetter"/>
      <w:lvlText w:val="%2."/>
      <w:lvlJc w:val="left"/>
      <w:pPr>
        <w:ind w:left="1440" w:hanging="360"/>
      </w:pPr>
    </w:lvl>
    <w:lvl w:ilvl="2" w:tplc="8B8877B4" w:tentative="1">
      <w:start w:val="1"/>
      <w:numFmt w:val="lowerRoman"/>
      <w:lvlText w:val="%3."/>
      <w:lvlJc w:val="right"/>
      <w:pPr>
        <w:ind w:left="2160" w:hanging="180"/>
      </w:pPr>
    </w:lvl>
    <w:lvl w:ilvl="3" w:tplc="90C446AA" w:tentative="1">
      <w:start w:val="1"/>
      <w:numFmt w:val="decimal"/>
      <w:lvlText w:val="%4."/>
      <w:lvlJc w:val="left"/>
      <w:pPr>
        <w:ind w:left="2880" w:hanging="360"/>
      </w:pPr>
    </w:lvl>
    <w:lvl w:ilvl="4" w:tplc="45E010CA" w:tentative="1">
      <w:start w:val="1"/>
      <w:numFmt w:val="lowerLetter"/>
      <w:lvlText w:val="%5."/>
      <w:lvlJc w:val="left"/>
      <w:pPr>
        <w:ind w:left="3600" w:hanging="360"/>
      </w:pPr>
    </w:lvl>
    <w:lvl w:ilvl="5" w:tplc="62585FEA" w:tentative="1">
      <w:start w:val="1"/>
      <w:numFmt w:val="lowerRoman"/>
      <w:lvlText w:val="%6."/>
      <w:lvlJc w:val="right"/>
      <w:pPr>
        <w:ind w:left="4320" w:hanging="180"/>
      </w:pPr>
    </w:lvl>
    <w:lvl w:ilvl="6" w:tplc="EC3419D8" w:tentative="1">
      <w:start w:val="1"/>
      <w:numFmt w:val="decimal"/>
      <w:lvlText w:val="%7."/>
      <w:lvlJc w:val="left"/>
      <w:pPr>
        <w:ind w:left="5040" w:hanging="360"/>
      </w:pPr>
    </w:lvl>
    <w:lvl w:ilvl="7" w:tplc="BF1648D4" w:tentative="1">
      <w:start w:val="1"/>
      <w:numFmt w:val="lowerLetter"/>
      <w:lvlText w:val="%8."/>
      <w:lvlJc w:val="left"/>
      <w:pPr>
        <w:ind w:left="5760" w:hanging="360"/>
      </w:pPr>
    </w:lvl>
    <w:lvl w:ilvl="8" w:tplc="47CCD4EA" w:tentative="1">
      <w:start w:val="1"/>
      <w:numFmt w:val="lowerRoman"/>
      <w:lvlText w:val="%9."/>
      <w:lvlJc w:val="right"/>
      <w:pPr>
        <w:ind w:left="6480" w:hanging="180"/>
      </w:pPr>
    </w:lvl>
  </w:abstractNum>
  <w:abstractNum w:abstractNumId="267" w15:restartNumberingAfterBreak="0">
    <w:nsid w:val="644747E9"/>
    <w:multiLevelType w:val="hybridMultilevel"/>
    <w:tmpl w:val="F9A849BC"/>
    <w:lvl w:ilvl="0" w:tplc="2B76B49C">
      <w:start w:val="1"/>
      <w:numFmt w:val="decimal"/>
      <w:lvlText w:val="%1."/>
      <w:lvlJc w:val="left"/>
      <w:pPr>
        <w:ind w:left="720" w:hanging="360"/>
      </w:pPr>
    </w:lvl>
    <w:lvl w:ilvl="1" w:tplc="65FA8688">
      <w:start w:val="1"/>
      <w:numFmt w:val="lowerLetter"/>
      <w:lvlText w:val="%2."/>
      <w:lvlJc w:val="left"/>
      <w:pPr>
        <w:ind w:left="1440" w:hanging="360"/>
      </w:pPr>
    </w:lvl>
    <w:lvl w:ilvl="2" w:tplc="993E6C5A" w:tentative="1">
      <w:start w:val="1"/>
      <w:numFmt w:val="lowerRoman"/>
      <w:lvlText w:val="%3."/>
      <w:lvlJc w:val="right"/>
      <w:pPr>
        <w:ind w:left="2160" w:hanging="180"/>
      </w:pPr>
    </w:lvl>
    <w:lvl w:ilvl="3" w:tplc="240A17B0" w:tentative="1">
      <w:start w:val="1"/>
      <w:numFmt w:val="decimal"/>
      <w:lvlText w:val="%4."/>
      <w:lvlJc w:val="left"/>
      <w:pPr>
        <w:ind w:left="2880" w:hanging="360"/>
      </w:pPr>
    </w:lvl>
    <w:lvl w:ilvl="4" w:tplc="00787776" w:tentative="1">
      <w:start w:val="1"/>
      <w:numFmt w:val="lowerLetter"/>
      <w:lvlText w:val="%5."/>
      <w:lvlJc w:val="left"/>
      <w:pPr>
        <w:ind w:left="3600" w:hanging="360"/>
      </w:pPr>
    </w:lvl>
    <w:lvl w:ilvl="5" w:tplc="690C83F4" w:tentative="1">
      <w:start w:val="1"/>
      <w:numFmt w:val="lowerRoman"/>
      <w:lvlText w:val="%6."/>
      <w:lvlJc w:val="right"/>
      <w:pPr>
        <w:ind w:left="4320" w:hanging="180"/>
      </w:pPr>
    </w:lvl>
    <w:lvl w:ilvl="6" w:tplc="B44AE92A" w:tentative="1">
      <w:start w:val="1"/>
      <w:numFmt w:val="decimal"/>
      <w:lvlText w:val="%7."/>
      <w:lvlJc w:val="left"/>
      <w:pPr>
        <w:ind w:left="5040" w:hanging="360"/>
      </w:pPr>
    </w:lvl>
    <w:lvl w:ilvl="7" w:tplc="74D472C2" w:tentative="1">
      <w:start w:val="1"/>
      <w:numFmt w:val="lowerLetter"/>
      <w:lvlText w:val="%8."/>
      <w:lvlJc w:val="left"/>
      <w:pPr>
        <w:ind w:left="5760" w:hanging="360"/>
      </w:pPr>
    </w:lvl>
    <w:lvl w:ilvl="8" w:tplc="F29A8D8C" w:tentative="1">
      <w:start w:val="1"/>
      <w:numFmt w:val="lowerRoman"/>
      <w:lvlText w:val="%9."/>
      <w:lvlJc w:val="right"/>
      <w:pPr>
        <w:ind w:left="6480" w:hanging="180"/>
      </w:pPr>
    </w:lvl>
  </w:abstractNum>
  <w:abstractNum w:abstractNumId="268" w15:restartNumberingAfterBreak="0">
    <w:nsid w:val="64875EC9"/>
    <w:multiLevelType w:val="hybridMultilevel"/>
    <w:tmpl w:val="3E9A1854"/>
    <w:lvl w:ilvl="0" w:tplc="AEDA9444">
      <w:start w:val="1"/>
      <w:numFmt w:val="bullet"/>
      <w:lvlText w:val=""/>
      <w:lvlJc w:val="left"/>
      <w:pPr>
        <w:ind w:left="720" w:hanging="360"/>
      </w:pPr>
      <w:rPr>
        <w:rFonts w:ascii="Symbol" w:hAnsi="Symbol" w:hint="default"/>
      </w:rPr>
    </w:lvl>
    <w:lvl w:ilvl="1" w:tplc="7CF43BBE" w:tentative="1">
      <w:start w:val="1"/>
      <w:numFmt w:val="bullet"/>
      <w:lvlText w:val="o"/>
      <w:lvlJc w:val="left"/>
      <w:pPr>
        <w:ind w:left="1440" w:hanging="360"/>
      </w:pPr>
      <w:rPr>
        <w:rFonts w:ascii="Courier New" w:hAnsi="Courier New" w:cs="Courier New" w:hint="default"/>
      </w:rPr>
    </w:lvl>
    <w:lvl w:ilvl="2" w:tplc="771E1EB6" w:tentative="1">
      <w:start w:val="1"/>
      <w:numFmt w:val="bullet"/>
      <w:lvlText w:val=""/>
      <w:lvlJc w:val="left"/>
      <w:pPr>
        <w:ind w:left="2160" w:hanging="360"/>
      </w:pPr>
      <w:rPr>
        <w:rFonts w:ascii="Wingdings" w:hAnsi="Wingdings" w:hint="default"/>
      </w:rPr>
    </w:lvl>
    <w:lvl w:ilvl="3" w:tplc="755A6066" w:tentative="1">
      <w:start w:val="1"/>
      <w:numFmt w:val="bullet"/>
      <w:lvlText w:val=""/>
      <w:lvlJc w:val="left"/>
      <w:pPr>
        <w:ind w:left="2880" w:hanging="360"/>
      </w:pPr>
      <w:rPr>
        <w:rFonts w:ascii="Symbol" w:hAnsi="Symbol" w:hint="default"/>
      </w:rPr>
    </w:lvl>
    <w:lvl w:ilvl="4" w:tplc="A3F6A908" w:tentative="1">
      <w:start w:val="1"/>
      <w:numFmt w:val="bullet"/>
      <w:lvlText w:val="o"/>
      <w:lvlJc w:val="left"/>
      <w:pPr>
        <w:ind w:left="3600" w:hanging="360"/>
      </w:pPr>
      <w:rPr>
        <w:rFonts w:ascii="Courier New" w:hAnsi="Courier New" w:cs="Courier New" w:hint="default"/>
      </w:rPr>
    </w:lvl>
    <w:lvl w:ilvl="5" w:tplc="4C304C92" w:tentative="1">
      <w:start w:val="1"/>
      <w:numFmt w:val="bullet"/>
      <w:lvlText w:val=""/>
      <w:lvlJc w:val="left"/>
      <w:pPr>
        <w:ind w:left="4320" w:hanging="360"/>
      </w:pPr>
      <w:rPr>
        <w:rFonts w:ascii="Wingdings" w:hAnsi="Wingdings" w:hint="default"/>
      </w:rPr>
    </w:lvl>
    <w:lvl w:ilvl="6" w:tplc="0CDEF2C2" w:tentative="1">
      <w:start w:val="1"/>
      <w:numFmt w:val="bullet"/>
      <w:lvlText w:val=""/>
      <w:lvlJc w:val="left"/>
      <w:pPr>
        <w:ind w:left="5040" w:hanging="360"/>
      </w:pPr>
      <w:rPr>
        <w:rFonts w:ascii="Symbol" w:hAnsi="Symbol" w:hint="default"/>
      </w:rPr>
    </w:lvl>
    <w:lvl w:ilvl="7" w:tplc="A0021C44" w:tentative="1">
      <w:start w:val="1"/>
      <w:numFmt w:val="bullet"/>
      <w:lvlText w:val="o"/>
      <w:lvlJc w:val="left"/>
      <w:pPr>
        <w:ind w:left="5760" w:hanging="360"/>
      </w:pPr>
      <w:rPr>
        <w:rFonts w:ascii="Courier New" w:hAnsi="Courier New" w:cs="Courier New" w:hint="default"/>
      </w:rPr>
    </w:lvl>
    <w:lvl w:ilvl="8" w:tplc="9B9E95B8" w:tentative="1">
      <w:start w:val="1"/>
      <w:numFmt w:val="bullet"/>
      <w:lvlText w:val=""/>
      <w:lvlJc w:val="left"/>
      <w:pPr>
        <w:ind w:left="6480" w:hanging="360"/>
      </w:pPr>
      <w:rPr>
        <w:rFonts w:ascii="Wingdings" w:hAnsi="Wingdings" w:hint="default"/>
      </w:rPr>
    </w:lvl>
  </w:abstractNum>
  <w:abstractNum w:abstractNumId="269" w15:restartNumberingAfterBreak="0">
    <w:nsid w:val="64BB34D4"/>
    <w:multiLevelType w:val="hybridMultilevel"/>
    <w:tmpl w:val="E640DE00"/>
    <w:lvl w:ilvl="0" w:tplc="577A4AC6">
      <w:start w:val="1"/>
      <w:numFmt w:val="decimal"/>
      <w:lvlText w:val="%1."/>
      <w:lvlJc w:val="left"/>
      <w:pPr>
        <w:ind w:left="720" w:hanging="360"/>
      </w:pPr>
    </w:lvl>
    <w:lvl w:ilvl="1" w:tplc="1742A544">
      <w:start w:val="1"/>
      <w:numFmt w:val="lowerLetter"/>
      <w:lvlText w:val="%2."/>
      <w:lvlJc w:val="left"/>
      <w:pPr>
        <w:ind w:left="1440" w:hanging="360"/>
      </w:pPr>
    </w:lvl>
    <w:lvl w:ilvl="2" w:tplc="AE28DC42" w:tentative="1">
      <w:start w:val="1"/>
      <w:numFmt w:val="lowerRoman"/>
      <w:lvlText w:val="%3."/>
      <w:lvlJc w:val="right"/>
      <w:pPr>
        <w:ind w:left="2160" w:hanging="180"/>
      </w:pPr>
    </w:lvl>
    <w:lvl w:ilvl="3" w:tplc="5338E7EC" w:tentative="1">
      <w:start w:val="1"/>
      <w:numFmt w:val="decimal"/>
      <w:lvlText w:val="%4."/>
      <w:lvlJc w:val="left"/>
      <w:pPr>
        <w:ind w:left="2880" w:hanging="360"/>
      </w:pPr>
    </w:lvl>
    <w:lvl w:ilvl="4" w:tplc="E9DA0710" w:tentative="1">
      <w:start w:val="1"/>
      <w:numFmt w:val="lowerLetter"/>
      <w:lvlText w:val="%5."/>
      <w:lvlJc w:val="left"/>
      <w:pPr>
        <w:ind w:left="3600" w:hanging="360"/>
      </w:pPr>
    </w:lvl>
    <w:lvl w:ilvl="5" w:tplc="596290DA" w:tentative="1">
      <w:start w:val="1"/>
      <w:numFmt w:val="lowerRoman"/>
      <w:lvlText w:val="%6."/>
      <w:lvlJc w:val="right"/>
      <w:pPr>
        <w:ind w:left="4320" w:hanging="180"/>
      </w:pPr>
    </w:lvl>
    <w:lvl w:ilvl="6" w:tplc="6A7485C6" w:tentative="1">
      <w:start w:val="1"/>
      <w:numFmt w:val="decimal"/>
      <w:lvlText w:val="%7."/>
      <w:lvlJc w:val="left"/>
      <w:pPr>
        <w:ind w:left="5040" w:hanging="360"/>
      </w:pPr>
    </w:lvl>
    <w:lvl w:ilvl="7" w:tplc="5E287AB6" w:tentative="1">
      <w:start w:val="1"/>
      <w:numFmt w:val="lowerLetter"/>
      <w:lvlText w:val="%8."/>
      <w:lvlJc w:val="left"/>
      <w:pPr>
        <w:ind w:left="5760" w:hanging="360"/>
      </w:pPr>
    </w:lvl>
    <w:lvl w:ilvl="8" w:tplc="130AB022" w:tentative="1">
      <w:start w:val="1"/>
      <w:numFmt w:val="lowerRoman"/>
      <w:lvlText w:val="%9."/>
      <w:lvlJc w:val="right"/>
      <w:pPr>
        <w:ind w:left="6480" w:hanging="180"/>
      </w:pPr>
    </w:lvl>
  </w:abstractNum>
  <w:abstractNum w:abstractNumId="270"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2" w15:restartNumberingAfterBreak="0">
    <w:nsid w:val="65570627"/>
    <w:multiLevelType w:val="hybridMultilevel"/>
    <w:tmpl w:val="6A803B5A"/>
    <w:lvl w:ilvl="0" w:tplc="4C2C8BA4">
      <w:start w:val="1"/>
      <w:numFmt w:val="decimal"/>
      <w:lvlText w:val="%1."/>
      <w:lvlJc w:val="left"/>
      <w:pPr>
        <w:ind w:left="720" w:hanging="360"/>
      </w:pPr>
    </w:lvl>
    <w:lvl w:ilvl="1" w:tplc="7398F412">
      <w:start w:val="1"/>
      <w:numFmt w:val="lowerLetter"/>
      <w:lvlText w:val="%2."/>
      <w:lvlJc w:val="left"/>
      <w:pPr>
        <w:ind w:left="1440" w:hanging="360"/>
      </w:pPr>
    </w:lvl>
    <w:lvl w:ilvl="2" w:tplc="1E1EE27C" w:tentative="1">
      <w:start w:val="1"/>
      <w:numFmt w:val="lowerRoman"/>
      <w:lvlText w:val="%3."/>
      <w:lvlJc w:val="right"/>
      <w:pPr>
        <w:ind w:left="2160" w:hanging="180"/>
      </w:pPr>
    </w:lvl>
    <w:lvl w:ilvl="3" w:tplc="44C004A0" w:tentative="1">
      <w:start w:val="1"/>
      <w:numFmt w:val="decimal"/>
      <w:lvlText w:val="%4."/>
      <w:lvlJc w:val="left"/>
      <w:pPr>
        <w:ind w:left="2880" w:hanging="360"/>
      </w:pPr>
    </w:lvl>
    <w:lvl w:ilvl="4" w:tplc="E3A4ACEE" w:tentative="1">
      <w:start w:val="1"/>
      <w:numFmt w:val="lowerLetter"/>
      <w:lvlText w:val="%5."/>
      <w:lvlJc w:val="left"/>
      <w:pPr>
        <w:ind w:left="3600" w:hanging="360"/>
      </w:pPr>
    </w:lvl>
    <w:lvl w:ilvl="5" w:tplc="A1805580" w:tentative="1">
      <w:start w:val="1"/>
      <w:numFmt w:val="lowerRoman"/>
      <w:lvlText w:val="%6."/>
      <w:lvlJc w:val="right"/>
      <w:pPr>
        <w:ind w:left="4320" w:hanging="180"/>
      </w:pPr>
    </w:lvl>
    <w:lvl w:ilvl="6" w:tplc="84BC8A56" w:tentative="1">
      <w:start w:val="1"/>
      <w:numFmt w:val="decimal"/>
      <w:lvlText w:val="%7."/>
      <w:lvlJc w:val="left"/>
      <w:pPr>
        <w:ind w:left="5040" w:hanging="360"/>
      </w:pPr>
    </w:lvl>
    <w:lvl w:ilvl="7" w:tplc="A8C2A5B2" w:tentative="1">
      <w:start w:val="1"/>
      <w:numFmt w:val="lowerLetter"/>
      <w:lvlText w:val="%8."/>
      <w:lvlJc w:val="left"/>
      <w:pPr>
        <w:ind w:left="5760" w:hanging="360"/>
      </w:pPr>
    </w:lvl>
    <w:lvl w:ilvl="8" w:tplc="51164B20" w:tentative="1">
      <w:start w:val="1"/>
      <w:numFmt w:val="lowerRoman"/>
      <w:lvlText w:val="%9."/>
      <w:lvlJc w:val="right"/>
      <w:pPr>
        <w:ind w:left="6480" w:hanging="180"/>
      </w:pPr>
    </w:lvl>
  </w:abstractNum>
  <w:abstractNum w:abstractNumId="273"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15:restartNumberingAfterBreak="0">
    <w:nsid w:val="65DF5FC3"/>
    <w:multiLevelType w:val="hybridMultilevel"/>
    <w:tmpl w:val="F8F6BFBC"/>
    <w:lvl w:ilvl="0" w:tplc="0A6AC3EC">
      <w:start w:val="1"/>
      <w:numFmt w:val="decimal"/>
      <w:lvlText w:val="%1."/>
      <w:lvlJc w:val="left"/>
      <w:pPr>
        <w:ind w:left="720" w:hanging="360"/>
      </w:pPr>
    </w:lvl>
    <w:lvl w:ilvl="1" w:tplc="DAE2D2A6">
      <w:start w:val="1"/>
      <w:numFmt w:val="lowerLetter"/>
      <w:lvlText w:val="%2."/>
      <w:lvlJc w:val="left"/>
      <w:pPr>
        <w:ind w:left="1440" w:hanging="360"/>
      </w:pPr>
    </w:lvl>
    <w:lvl w:ilvl="2" w:tplc="D1D46BF4" w:tentative="1">
      <w:start w:val="1"/>
      <w:numFmt w:val="lowerRoman"/>
      <w:lvlText w:val="%3."/>
      <w:lvlJc w:val="right"/>
      <w:pPr>
        <w:ind w:left="2160" w:hanging="180"/>
      </w:pPr>
    </w:lvl>
    <w:lvl w:ilvl="3" w:tplc="D7624998" w:tentative="1">
      <w:start w:val="1"/>
      <w:numFmt w:val="decimal"/>
      <w:lvlText w:val="%4."/>
      <w:lvlJc w:val="left"/>
      <w:pPr>
        <w:ind w:left="2880" w:hanging="360"/>
      </w:pPr>
    </w:lvl>
    <w:lvl w:ilvl="4" w:tplc="BBC4DD3C" w:tentative="1">
      <w:start w:val="1"/>
      <w:numFmt w:val="lowerLetter"/>
      <w:lvlText w:val="%5."/>
      <w:lvlJc w:val="left"/>
      <w:pPr>
        <w:ind w:left="3600" w:hanging="360"/>
      </w:pPr>
    </w:lvl>
    <w:lvl w:ilvl="5" w:tplc="BF8AA5E6" w:tentative="1">
      <w:start w:val="1"/>
      <w:numFmt w:val="lowerRoman"/>
      <w:lvlText w:val="%6."/>
      <w:lvlJc w:val="right"/>
      <w:pPr>
        <w:ind w:left="4320" w:hanging="180"/>
      </w:pPr>
    </w:lvl>
    <w:lvl w:ilvl="6" w:tplc="EADE0402" w:tentative="1">
      <w:start w:val="1"/>
      <w:numFmt w:val="decimal"/>
      <w:lvlText w:val="%7."/>
      <w:lvlJc w:val="left"/>
      <w:pPr>
        <w:ind w:left="5040" w:hanging="360"/>
      </w:pPr>
    </w:lvl>
    <w:lvl w:ilvl="7" w:tplc="38DEF6D8" w:tentative="1">
      <w:start w:val="1"/>
      <w:numFmt w:val="lowerLetter"/>
      <w:lvlText w:val="%8."/>
      <w:lvlJc w:val="left"/>
      <w:pPr>
        <w:ind w:left="5760" w:hanging="360"/>
      </w:pPr>
    </w:lvl>
    <w:lvl w:ilvl="8" w:tplc="891EBAA4" w:tentative="1">
      <w:start w:val="1"/>
      <w:numFmt w:val="lowerRoman"/>
      <w:lvlText w:val="%9."/>
      <w:lvlJc w:val="right"/>
      <w:pPr>
        <w:ind w:left="6480" w:hanging="180"/>
      </w:pPr>
    </w:lvl>
  </w:abstractNum>
  <w:abstractNum w:abstractNumId="275" w15:restartNumberingAfterBreak="0">
    <w:nsid w:val="65FC4EE0"/>
    <w:multiLevelType w:val="hybridMultilevel"/>
    <w:tmpl w:val="76E6B3DC"/>
    <w:lvl w:ilvl="0" w:tplc="B1F81CD4">
      <w:start w:val="1"/>
      <w:numFmt w:val="decimal"/>
      <w:lvlText w:val="%1."/>
      <w:lvlJc w:val="left"/>
      <w:pPr>
        <w:ind w:left="720" w:hanging="360"/>
      </w:pPr>
    </w:lvl>
    <w:lvl w:ilvl="1" w:tplc="747C1588">
      <w:start w:val="1"/>
      <w:numFmt w:val="lowerLetter"/>
      <w:lvlText w:val="%2."/>
      <w:lvlJc w:val="left"/>
      <w:pPr>
        <w:ind w:left="1440" w:hanging="360"/>
      </w:pPr>
    </w:lvl>
    <w:lvl w:ilvl="2" w:tplc="6F929EA0" w:tentative="1">
      <w:start w:val="1"/>
      <w:numFmt w:val="lowerRoman"/>
      <w:lvlText w:val="%3."/>
      <w:lvlJc w:val="right"/>
      <w:pPr>
        <w:ind w:left="2160" w:hanging="180"/>
      </w:pPr>
    </w:lvl>
    <w:lvl w:ilvl="3" w:tplc="D8BEADC0" w:tentative="1">
      <w:start w:val="1"/>
      <w:numFmt w:val="decimal"/>
      <w:lvlText w:val="%4."/>
      <w:lvlJc w:val="left"/>
      <w:pPr>
        <w:ind w:left="2880" w:hanging="360"/>
      </w:pPr>
    </w:lvl>
    <w:lvl w:ilvl="4" w:tplc="44E097A2" w:tentative="1">
      <w:start w:val="1"/>
      <w:numFmt w:val="lowerLetter"/>
      <w:lvlText w:val="%5."/>
      <w:lvlJc w:val="left"/>
      <w:pPr>
        <w:ind w:left="3600" w:hanging="360"/>
      </w:pPr>
    </w:lvl>
    <w:lvl w:ilvl="5" w:tplc="C5DAAE04" w:tentative="1">
      <w:start w:val="1"/>
      <w:numFmt w:val="lowerRoman"/>
      <w:lvlText w:val="%6."/>
      <w:lvlJc w:val="right"/>
      <w:pPr>
        <w:ind w:left="4320" w:hanging="180"/>
      </w:pPr>
    </w:lvl>
    <w:lvl w:ilvl="6" w:tplc="4DECA7D0" w:tentative="1">
      <w:start w:val="1"/>
      <w:numFmt w:val="decimal"/>
      <w:lvlText w:val="%7."/>
      <w:lvlJc w:val="left"/>
      <w:pPr>
        <w:ind w:left="5040" w:hanging="360"/>
      </w:pPr>
    </w:lvl>
    <w:lvl w:ilvl="7" w:tplc="61ECF3F8" w:tentative="1">
      <w:start w:val="1"/>
      <w:numFmt w:val="lowerLetter"/>
      <w:lvlText w:val="%8."/>
      <w:lvlJc w:val="left"/>
      <w:pPr>
        <w:ind w:left="5760" w:hanging="360"/>
      </w:pPr>
    </w:lvl>
    <w:lvl w:ilvl="8" w:tplc="302C92E4" w:tentative="1">
      <w:start w:val="1"/>
      <w:numFmt w:val="lowerRoman"/>
      <w:lvlText w:val="%9."/>
      <w:lvlJc w:val="right"/>
      <w:pPr>
        <w:ind w:left="6480" w:hanging="180"/>
      </w:pPr>
    </w:lvl>
  </w:abstractNum>
  <w:abstractNum w:abstractNumId="276" w15:restartNumberingAfterBreak="0">
    <w:nsid w:val="663850EC"/>
    <w:multiLevelType w:val="hybridMultilevel"/>
    <w:tmpl w:val="4F3E68E6"/>
    <w:lvl w:ilvl="0" w:tplc="B1ACA5B0">
      <w:start w:val="1"/>
      <w:numFmt w:val="bullet"/>
      <w:lvlText w:val=""/>
      <w:lvlJc w:val="left"/>
      <w:pPr>
        <w:ind w:left="720" w:hanging="360"/>
      </w:pPr>
      <w:rPr>
        <w:rFonts w:ascii="Symbol" w:hAnsi="Symbol" w:hint="default"/>
      </w:rPr>
    </w:lvl>
    <w:lvl w:ilvl="1" w:tplc="FF783FB4" w:tentative="1">
      <w:start w:val="1"/>
      <w:numFmt w:val="bullet"/>
      <w:lvlText w:val="o"/>
      <w:lvlJc w:val="left"/>
      <w:pPr>
        <w:ind w:left="1440" w:hanging="360"/>
      </w:pPr>
      <w:rPr>
        <w:rFonts w:ascii="Courier New" w:hAnsi="Courier New" w:cs="Courier New" w:hint="default"/>
      </w:rPr>
    </w:lvl>
    <w:lvl w:ilvl="2" w:tplc="54AE26CA" w:tentative="1">
      <w:start w:val="1"/>
      <w:numFmt w:val="bullet"/>
      <w:lvlText w:val=""/>
      <w:lvlJc w:val="left"/>
      <w:pPr>
        <w:ind w:left="2160" w:hanging="360"/>
      </w:pPr>
      <w:rPr>
        <w:rFonts w:ascii="Wingdings" w:hAnsi="Wingdings" w:hint="default"/>
      </w:rPr>
    </w:lvl>
    <w:lvl w:ilvl="3" w:tplc="6D5CED66" w:tentative="1">
      <w:start w:val="1"/>
      <w:numFmt w:val="bullet"/>
      <w:lvlText w:val=""/>
      <w:lvlJc w:val="left"/>
      <w:pPr>
        <w:ind w:left="2880" w:hanging="360"/>
      </w:pPr>
      <w:rPr>
        <w:rFonts w:ascii="Symbol" w:hAnsi="Symbol" w:hint="default"/>
      </w:rPr>
    </w:lvl>
    <w:lvl w:ilvl="4" w:tplc="F2E842FE" w:tentative="1">
      <w:start w:val="1"/>
      <w:numFmt w:val="bullet"/>
      <w:lvlText w:val="o"/>
      <w:lvlJc w:val="left"/>
      <w:pPr>
        <w:ind w:left="3600" w:hanging="360"/>
      </w:pPr>
      <w:rPr>
        <w:rFonts w:ascii="Courier New" w:hAnsi="Courier New" w:cs="Courier New" w:hint="default"/>
      </w:rPr>
    </w:lvl>
    <w:lvl w:ilvl="5" w:tplc="592C5CC6" w:tentative="1">
      <w:start w:val="1"/>
      <w:numFmt w:val="bullet"/>
      <w:lvlText w:val=""/>
      <w:lvlJc w:val="left"/>
      <w:pPr>
        <w:ind w:left="4320" w:hanging="360"/>
      </w:pPr>
      <w:rPr>
        <w:rFonts w:ascii="Wingdings" w:hAnsi="Wingdings" w:hint="default"/>
      </w:rPr>
    </w:lvl>
    <w:lvl w:ilvl="6" w:tplc="9B3489B6" w:tentative="1">
      <w:start w:val="1"/>
      <w:numFmt w:val="bullet"/>
      <w:lvlText w:val=""/>
      <w:lvlJc w:val="left"/>
      <w:pPr>
        <w:ind w:left="5040" w:hanging="360"/>
      </w:pPr>
      <w:rPr>
        <w:rFonts w:ascii="Symbol" w:hAnsi="Symbol" w:hint="default"/>
      </w:rPr>
    </w:lvl>
    <w:lvl w:ilvl="7" w:tplc="75968A4E" w:tentative="1">
      <w:start w:val="1"/>
      <w:numFmt w:val="bullet"/>
      <w:lvlText w:val="o"/>
      <w:lvlJc w:val="left"/>
      <w:pPr>
        <w:ind w:left="5760" w:hanging="360"/>
      </w:pPr>
      <w:rPr>
        <w:rFonts w:ascii="Courier New" w:hAnsi="Courier New" w:cs="Courier New" w:hint="default"/>
      </w:rPr>
    </w:lvl>
    <w:lvl w:ilvl="8" w:tplc="438E0CC6" w:tentative="1">
      <w:start w:val="1"/>
      <w:numFmt w:val="bullet"/>
      <w:lvlText w:val=""/>
      <w:lvlJc w:val="left"/>
      <w:pPr>
        <w:ind w:left="6480" w:hanging="360"/>
      </w:pPr>
      <w:rPr>
        <w:rFonts w:ascii="Wingdings" w:hAnsi="Wingdings" w:hint="default"/>
      </w:rPr>
    </w:lvl>
  </w:abstractNum>
  <w:abstractNum w:abstractNumId="277" w15:restartNumberingAfterBreak="0">
    <w:nsid w:val="670B4C38"/>
    <w:multiLevelType w:val="hybridMultilevel"/>
    <w:tmpl w:val="7F2AF5D8"/>
    <w:lvl w:ilvl="0" w:tplc="14DA5E54">
      <w:start w:val="1"/>
      <w:numFmt w:val="decimal"/>
      <w:lvlText w:val="%1."/>
      <w:lvlJc w:val="left"/>
      <w:pPr>
        <w:ind w:left="720" w:hanging="360"/>
      </w:pPr>
    </w:lvl>
    <w:lvl w:ilvl="1" w:tplc="259890DC">
      <w:start w:val="1"/>
      <w:numFmt w:val="lowerLetter"/>
      <w:lvlText w:val="%2."/>
      <w:lvlJc w:val="left"/>
      <w:pPr>
        <w:ind w:left="1440" w:hanging="360"/>
      </w:pPr>
    </w:lvl>
    <w:lvl w:ilvl="2" w:tplc="D1BE1732" w:tentative="1">
      <w:start w:val="1"/>
      <w:numFmt w:val="lowerRoman"/>
      <w:lvlText w:val="%3."/>
      <w:lvlJc w:val="right"/>
      <w:pPr>
        <w:ind w:left="2160" w:hanging="180"/>
      </w:pPr>
    </w:lvl>
    <w:lvl w:ilvl="3" w:tplc="1EE0F316" w:tentative="1">
      <w:start w:val="1"/>
      <w:numFmt w:val="decimal"/>
      <w:lvlText w:val="%4."/>
      <w:lvlJc w:val="left"/>
      <w:pPr>
        <w:ind w:left="2880" w:hanging="360"/>
      </w:pPr>
    </w:lvl>
    <w:lvl w:ilvl="4" w:tplc="33360350" w:tentative="1">
      <w:start w:val="1"/>
      <w:numFmt w:val="lowerLetter"/>
      <w:lvlText w:val="%5."/>
      <w:lvlJc w:val="left"/>
      <w:pPr>
        <w:ind w:left="3600" w:hanging="360"/>
      </w:pPr>
    </w:lvl>
    <w:lvl w:ilvl="5" w:tplc="968E733A" w:tentative="1">
      <w:start w:val="1"/>
      <w:numFmt w:val="lowerRoman"/>
      <w:lvlText w:val="%6."/>
      <w:lvlJc w:val="right"/>
      <w:pPr>
        <w:ind w:left="4320" w:hanging="180"/>
      </w:pPr>
    </w:lvl>
    <w:lvl w:ilvl="6" w:tplc="0F56A0DE" w:tentative="1">
      <w:start w:val="1"/>
      <w:numFmt w:val="decimal"/>
      <w:lvlText w:val="%7."/>
      <w:lvlJc w:val="left"/>
      <w:pPr>
        <w:ind w:left="5040" w:hanging="360"/>
      </w:pPr>
    </w:lvl>
    <w:lvl w:ilvl="7" w:tplc="D03E8AF6" w:tentative="1">
      <w:start w:val="1"/>
      <w:numFmt w:val="lowerLetter"/>
      <w:lvlText w:val="%8."/>
      <w:lvlJc w:val="left"/>
      <w:pPr>
        <w:ind w:left="5760" w:hanging="360"/>
      </w:pPr>
    </w:lvl>
    <w:lvl w:ilvl="8" w:tplc="A64E74CA" w:tentative="1">
      <w:start w:val="1"/>
      <w:numFmt w:val="lowerRoman"/>
      <w:lvlText w:val="%9."/>
      <w:lvlJc w:val="right"/>
      <w:pPr>
        <w:ind w:left="6480" w:hanging="180"/>
      </w:pPr>
    </w:lvl>
  </w:abstractNum>
  <w:abstractNum w:abstractNumId="278" w15:restartNumberingAfterBreak="0">
    <w:nsid w:val="67A62909"/>
    <w:multiLevelType w:val="hybridMultilevel"/>
    <w:tmpl w:val="F1B43F3A"/>
    <w:lvl w:ilvl="0" w:tplc="E228AFE6">
      <w:start w:val="1"/>
      <w:numFmt w:val="bullet"/>
      <w:lvlText w:val=""/>
      <w:lvlJc w:val="left"/>
      <w:pPr>
        <w:ind w:left="720" w:hanging="360"/>
      </w:pPr>
      <w:rPr>
        <w:rFonts w:ascii="Symbol" w:hAnsi="Symbol" w:hint="default"/>
      </w:rPr>
    </w:lvl>
    <w:lvl w:ilvl="1" w:tplc="968288BC" w:tentative="1">
      <w:start w:val="1"/>
      <w:numFmt w:val="bullet"/>
      <w:lvlText w:val="o"/>
      <w:lvlJc w:val="left"/>
      <w:pPr>
        <w:ind w:left="1440" w:hanging="360"/>
      </w:pPr>
      <w:rPr>
        <w:rFonts w:ascii="Courier New" w:hAnsi="Courier New" w:cs="Courier New" w:hint="default"/>
      </w:rPr>
    </w:lvl>
    <w:lvl w:ilvl="2" w:tplc="FB6AD520" w:tentative="1">
      <w:start w:val="1"/>
      <w:numFmt w:val="bullet"/>
      <w:lvlText w:val=""/>
      <w:lvlJc w:val="left"/>
      <w:pPr>
        <w:ind w:left="2160" w:hanging="360"/>
      </w:pPr>
      <w:rPr>
        <w:rFonts w:ascii="Wingdings" w:hAnsi="Wingdings" w:hint="default"/>
      </w:rPr>
    </w:lvl>
    <w:lvl w:ilvl="3" w:tplc="C548E4FE" w:tentative="1">
      <w:start w:val="1"/>
      <w:numFmt w:val="bullet"/>
      <w:lvlText w:val=""/>
      <w:lvlJc w:val="left"/>
      <w:pPr>
        <w:ind w:left="2880" w:hanging="360"/>
      </w:pPr>
      <w:rPr>
        <w:rFonts w:ascii="Symbol" w:hAnsi="Symbol" w:hint="default"/>
      </w:rPr>
    </w:lvl>
    <w:lvl w:ilvl="4" w:tplc="A4528096" w:tentative="1">
      <w:start w:val="1"/>
      <w:numFmt w:val="bullet"/>
      <w:lvlText w:val="o"/>
      <w:lvlJc w:val="left"/>
      <w:pPr>
        <w:ind w:left="3600" w:hanging="360"/>
      </w:pPr>
      <w:rPr>
        <w:rFonts w:ascii="Courier New" w:hAnsi="Courier New" w:cs="Courier New" w:hint="default"/>
      </w:rPr>
    </w:lvl>
    <w:lvl w:ilvl="5" w:tplc="58621304" w:tentative="1">
      <w:start w:val="1"/>
      <w:numFmt w:val="bullet"/>
      <w:lvlText w:val=""/>
      <w:lvlJc w:val="left"/>
      <w:pPr>
        <w:ind w:left="4320" w:hanging="360"/>
      </w:pPr>
      <w:rPr>
        <w:rFonts w:ascii="Wingdings" w:hAnsi="Wingdings" w:hint="default"/>
      </w:rPr>
    </w:lvl>
    <w:lvl w:ilvl="6" w:tplc="CD2233D6" w:tentative="1">
      <w:start w:val="1"/>
      <w:numFmt w:val="bullet"/>
      <w:lvlText w:val=""/>
      <w:lvlJc w:val="left"/>
      <w:pPr>
        <w:ind w:left="5040" w:hanging="360"/>
      </w:pPr>
      <w:rPr>
        <w:rFonts w:ascii="Symbol" w:hAnsi="Symbol" w:hint="default"/>
      </w:rPr>
    </w:lvl>
    <w:lvl w:ilvl="7" w:tplc="28D8715A" w:tentative="1">
      <w:start w:val="1"/>
      <w:numFmt w:val="bullet"/>
      <w:lvlText w:val="o"/>
      <w:lvlJc w:val="left"/>
      <w:pPr>
        <w:ind w:left="5760" w:hanging="360"/>
      </w:pPr>
      <w:rPr>
        <w:rFonts w:ascii="Courier New" w:hAnsi="Courier New" w:cs="Courier New" w:hint="default"/>
      </w:rPr>
    </w:lvl>
    <w:lvl w:ilvl="8" w:tplc="154E95DE" w:tentative="1">
      <w:start w:val="1"/>
      <w:numFmt w:val="bullet"/>
      <w:lvlText w:val=""/>
      <w:lvlJc w:val="left"/>
      <w:pPr>
        <w:ind w:left="6480" w:hanging="360"/>
      </w:pPr>
      <w:rPr>
        <w:rFonts w:ascii="Wingdings" w:hAnsi="Wingdings" w:hint="default"/>
      </w:rPr>
    </w:lvl>
  </w:abstractNum>
  <w:abstractNum w:abstractNumId="279" w15:restartNumberingAfterBreak="0">
    <w:nsid w:val="682E7D39"/>
    <w:multiLevelType w:val="hybridMultilevel"/>
    <w:tmpl w:val="9F2E3BB8"/>
    <w:lvl w:ilvl="0" w:tplc="4D8EA98C">
      <w:start w:val="1"/>
      <w:numFmt w:val="decimal"/>
      <w:lvlText w:val="%1."/>
      <w:lvlJc w:val="left"/>
      <w:pPr>
        <w:ind w:left="720" w:hanging="360"/>
      </w:pPr>
    </w:lvl>
    <w:lvl w:ilvl="1" w:tplc="E1F4F0F6">
      <w:start w:val="1"/>
      <w:numFmt w:val="lowerLetter"/>
      <w:lvlText w:val="%2."/>
      <w:lvlJc w:val="left"/>
      <w:pPr>
        <w:ind w:left="1440" w:hanging="360"/>
      </w:pPr>
    </w:lvl>
    <w:lvl w:ilvl="2" w:tplc="CB96ED22" w:tentative="1">
      <w:start w:val="1"/>
      <w:numFmt w:val="lowerRoman"/>
      <w:lvlText w:val="%3."/>
      <w:lvlJc w:val="right"/>
      <w:pPr>
        <w:ind w:left="2160" w:hanging="180"/>
      </w:pPr>
    </w:lvl>
    <w:lvl w:ilvl="3" w:tplc="EF702132" w:tentative="1">
      <w:start w:val="1"/>
      <w:numFmt w:val="decimal"/>
      <w:lvlText w:val="%4."/>
      <w:lvlJc w:val="left"/>
      <w:pPr>
        <w:ind w:left="2880" w:hanging="360"/>
      </w:pPr>
    </w:lvl>
    <w:lvl w:ilvl="4" w:tplc="C6900E28" w:tentative="1">
      <w:start w:val="1"/>
      <w:numFmt w:val="lowerLetter"/>
      <w:lvlText w:val="%5."/>
      <w:lvlJc w:val="left"/>
      <w:pPr>
        <w:ind w:left="3600" w:hanging="360"/>
      </w:pPr>
    </w:lvl>
    <w:lvl w:ilvl="5" w:tplc="53E60CB8" w:tentative="1">
      <w:start w:val="1"/>
      <w:numFmt w:val="lowerRoman"/>
      <w:lvlText w:val="%6."/>
      <w:lvlJc w:val="right"/>
      <w:pPr>
        <w:ind w:left="4320" w:hanging="180"/>
      </w:pPr>
    </w:lvl>
    <w:lvl w:ilvl="6" w:tplc="50C4DF94" w:tentative="1">
      <w:start w:val="1"/>
      <w:numFmt w:val="decimal"/>
      <w:lvlText w:val="%7."/>
      <w:lvlJc w:val="left"/>
      <w:pPr>
        <w:ind w:left="5040" w:hanging="360"/>
      </w:pPr>
    </w:lvl>
    <w:lvl w:ilvl="7" w:tplc="C27A4372" w:tentative="1">
      <w:start w:val="1"/>
      <w:numFmt w:val="lowerLetter"/>
      <w:lvlText w:val="%8."/>
      <w:lvlJc w:val="left"/>
      <w:pPr>
        <w:ind w:left="5760" w:hanging="360"/>
      </w:pPr>
    </w:lvl>
    <w:lvl w:ilvl="8" w:tplc="D4B6CCFA" w:tentative="1">
      <w:start w:val="1"/>
      <w:numFmt w:val="lowerRoman"/>
      <w:lvlText w:val="%9."/>
      <w:lvlJc w:val="right"/>
      <w:pPr>
        <w:ind w:left="6480" w:hanging="180"/>
      </w:pPr>
    </w:lvl>
  </w:abstractNum>
  <w:abstractNum w:abstractNumId="280" w15:restartNumberingAfterBreak="0">
    <w:nsid w:val="68490C3A"/>
    <w:multiLevelType w:val="hybridMultilevel"/>
    <w:tmpl w:val="762CDFC0"/>
    <w:lvl w:ilvl="0" w:tplc="54A4A7E2">
      <w:start w:val="1"/>
      <w:numFmt w:val="bullet"/>
      <w:lvlText w:val=""/>
      <w:lvlJc w:val="left"/>
      <w:pPr>
        <w:ind w:left="720" w:hanging="360"/>
      </w:pPr>
      <w:rPr>
        <w:rFonts w:ascii="Symbol" w:hAnsi="Symbol" w:hint="default"/>
      </w:rPr>
    </w:lvl>
    <w:lvl w:ilvl="1" w:tplc="3678FCCC" w:tentative="1">
      <w:start w:val="1"/>
      <w:numFmt w:val="bullet"/>
      <w:lvlText w:val="o"/>
      <w:lvlJc w:val="left"/>
      <w:pPr>
        <w:ind w:left="1440" w:hanging="360"/>
      </w:pPr>
      <w:rPr>
        <w:rFonts w:ascii="Courier New" w:hAnsi="Courier New" w:cs="Courier New" w:hint="default"/>
      </w:rPr>
    </w:lvl>
    <w:lvl w:ilvl="2" w:tplc="AEA20BC6" w:tentative="1">
      <w:start w:val="1"/>
      <w:numFmt w:val="bullet"/>
      <w:lvlText w:val=""/>
      <w:lvlJc w:val="left"/>
      <w:pPr>
        <w:ind w:left="2160" w:hanging="360"/>
      </w:pPr>
      <w:rPr>
        <w:rFonts w:ascii="Wingdings" w:hAnsi="Wingdings" w:hint="default"/>
      </w:rPr>
    </w:lvl>
    <w:lvl w:ilvl="3" w:tplc="F9921018" w:tentative="1">
      <w:start w:val="1"/>
      <w:numFmt w:val="bullet"/>
      <w:lvlText w:val=""/>
      <w:lvlJc w:val="left"/>
      <w:pPr>
        <w:ind w:left="2880" w:hanging="360"/>
      </w:pPr>
      <w:rPr>
        <w:rFonts w:ascii="Symbol" w:hAnsi="Symbol" w:hint="default"/>
      </w:rPr>
    </w:lvl>
    <w:lvl w:ilvl="4" w:tplc="BEE6068E" w:tentative="1">
      <w:start w:val="1"/>
      <w:numFmt w:val="bullet"/>
      <w:lvlText w:val="o"/>
      <w:lvlJc w:val="left"/>
      <w:pPr>
        <w:ind w:left="3600" w:hanging="360"/>
      </w:pPr>
      <w:rPr>
        <w:rFonts w:ascii="Courier New" w:hAnsi="Courier New" w:cs="Courier New" w:hint="default"/>
      </w:rPr>
    </w:lvl>
    <w:lvl w:ilvl="5" w:tplc="D6BC922C" w:tentative="1">
      <w:start w:val="1"/>
      <w:numFmt w:val="bullet"/>
      <w:lvlText w:val=""/>
      <w:lvlJc w:val="left"/>
      <w:pPr>
        <w:ind w:left="4320" w:hanging="360"/>
      </w:pPr>
      <w:rPr>
        <w:rFonts w:ascii="Wingdings" w:hAnsi="Wingdings" w:hint="default"/>
      </w:rPr>
    </w:lvl>
    <w:lvl w:ilvl="6" w:tplc="3D4AB99C" w:tentative="1">
      <w:start w:val="1"/>
      <w:numFmt w:val="bullet"/>
      <w:lvlText w:val=""/>
      <w:lvlJc w:val="left"/>
      <w:pPr>
        <w:ind w:left="5040" w:hanging="360"/>
      </w:pPr>
      <w:rPr>
        <w:rFonts w:ascii="Symbol" w:hAnsi="Symbol" w:hint="default"/>
      </w:rPr>
    </w:lvl>
    <w:lvl w:ilvl="7" w:tplc="2F5E880E" w:tentative="1">
      <w:start w:val="1"/>
      <w:numFmt w:val="bullet"/>
      <w:lvlText w:val="o"/>
      <w:lvlJc w:val="left"/>
      <w:pPr>
        <w:ind w:left="5760" w:hanging="360"/>
      </w:pPr>
      <w:rPr>
        <w:rFonts w:ascii="Courier New" w:hAnsi="Courier New" w:cs="Courier New" w:hint="default"/>
      </w:rPr>
    </w:lvl>
    <w:lvl w:ilvl="8" w:tplc="13C01ED8" w:tentative="1">
      <w:start w:val="1"/>
      <w:numFmt w:val="bullet"/>
      <w:lvlText w:val=""/>
      <w:lvlJc w:val="left"/>
      <w:pPr>
        <w:ind w:left="6480" w:hanging="360"/>
      </w:pPr>
      <w:rPr>
        <w:rFonts w:ascii="Wingdings" w:hAnsi="Wingdings" w:hint="default"/>
      </w:rPr>
    </w:lvl>
  </w:abstractNum>
  <w:abstractNum w:abstractNumId="281" w15:restartNumberingAfterBreak="0">
    <w:nsid w:val="692E5EE9"/>
    <w:multiLevelType w:val="hybridMultilevel"/>
    <w:tmpl w:val="BA807A52"/>
    <w:lvl w:ilvl="0" w:tplc="0F208466">
      <w:start w:val="1"/>
      <w:numFmt w:val="bullet"/>
      <w:lvlText w:val=""/>
      <w:lvlJc w:val="left"/>
      <w:pPr>
        <w:ind w:left="720" w:hanging="360"/>
      </w:pPr>
      <w:rPr>
        <w:rFonts w:ascii="Symbol" w:hAnsi="Symbol" w:hint="default"/>
      </w:rPr>
    </w:lvl>
    <w:lvl w:ilvl="1" w:tplc="AF4C72C6" w:tentative="1">
      <w:start w:val="1"/>
      <w:numFmt w:val="bullet"/>
      <w:lvlText w:val="o"/>
      <w:lvlJc w:val="left"/>
      <w:pPr>
        <w:ind w:left="1440" w:hanging="360"/>
      </w:pPr>
      <w:rPr>
        <w:rFonts w:ascii="Courier New" w:hAnsi="Courier New" w:cs="Courier New" w:hint="default"/>
      </w:rPr>
    </w:lvl>
    <w:lvl w:ilvl="2" w:tplc="94E4717A" w:tentative="1">
      <w:start w:val="1"/>
      <w:numFmt w:val="bullet"/>
      <w:lvlText w:val=""/>
      <w:lvlJc w:val="left"/>
      <w:pPr>
        <w:ind w:left="2160" w:hanging="360"/>
      </w:pPr>
      <w:rPr>
        <w:rFonts w:ascii="Wingdings" w:hAnsi="Wingdings" w:hint="default"/>
      </w:rPr>
    </w:lvl>
    <w:lvl w:ilvl="3" w:tplc="BC049F50" w:tentative="1">
      <w:start w:val="1"/>
      <w:numFmt w:val="bullet"/>
      <w:lvlText w:val=""/>
      <w:lvlJc w:val="left"/>
      <w:pPr>
        <w:ind w:left="2880" w:hanging="360"/>
      </w:pPr>
      <w:rPr>
        <w:rFonts w:ascii="Symbol" w:hAnsi="Symbol" w:hint="default"/>
      </w:rPr>
    </w:lvl>
    <w:lvl w:ilvl="4" w:tplc="493E58B4" w:tentative="1">
      <w:start w:val="1"/>
      <w:numFmt w:val="bullet"/>
      <w:lvlText w:val="o"/>
      <w:lvlJc w:val="left"/>
      <w:pPr>
        <w:ind w:left="3600" w:hanging="360"/>
      </w:pPr>
      <w:rPr>
        <w:rFonts w:ascii="Courier New" w:hAnsi="Courier New" w:cs="Courier New" w:hint="default"/>
      </w:rPr>
    </w:lvl>
    <w:lvl w:ilvl="5" w:tplc="4502CAA6" w:tentative="1">
      <w:start w:val="1"/>
      <w:numFmt w:val="bullet"/>
      <w:lvlText w:val=""/>
      <w:lvlJc w:val="left"/>
      <w:pPr>
        <w:ind w:left="4320" w:hanging="360"/>
      </w:pPr>
      <w:rPr>
        <w:rFonts w:ascii="Wingdings" w:hAnsi="Wingdings" w:hint="default"/>
      </w:rPr>
    </w:lvl>
    <w:lvl w:ilvl="6" w:tplc="D4066C70" w:tentative="1">
      <w:start w:val="1"/>
      <w:numFmt w:val="bullet"/>
      <w:lvlText w:val=""/>
      <w:lvlJc w:val="left"/>
      <w:pPr>
        <w:ind w:left="5040" w:hanging="360"/>
      </w:pPr>
      <w:rPr>
        <w:rFonts w:ascii="Symbol" w:hAnsi="Symbol" w:hint="default"/>
      </w:rPr>
    </w:lvl>
    <w:lvl w:ilvl="7" w:tplc="63426D24" w:tentative="1">
      <w:start w:val="1"/>
      <w:numFmt w:val="bullet"/>
      <w:lvlText w:val="o"/>
      <w:lvlJc w:val="left"/>
      <w:pPr>
        <w:ind w:left="5760" w:hanging="360"/>
      </w:pPr>
      <w:rPr>
        <w:rFonts w:ascii="Courier New" w:hAnsi="Courier New" w:cs="Courier New" w:hint="default"/>
      </w:rPr>
    </w:lvl>
    <w:lvl w:ilvl="8" w:tplc="81BED802" w:tentative="1">
      <w:start w:val="1"/>
      <w:numFmt w:val="bullet"/>
      <w:lvlText w:val=""/>
      <w:lvlJc w:val="left"/>
      <w:pPr>
        <w:ind w:left="6480" w:hanging="360"/>
      </w:pPr>
      <w:rPr>
        <w:rFonts w:ascii="Wingdings" w:hAnsi="Wingdings" w:hint="default"/>
      </w:rPr>
    </w:lvl>
  </w:abstractNum>
  <w:abstractNum w:abstractNumId="282" w15:restartNumberingAfterBreak="0">
    <w:nsid w:val="6A034997"/>
    <w:multiLevelType w:val="hybridMultilevel"/>
    <w:tmpl w:val="F656FFC4"/>
    <w:lvl w:ilvl="0" w:tplc="CDCCC152">
      <w:start w:val="1"/>
      <w:numFmt w:val="bullet"/>
      <w:lvlText w:val=""/>
      <w:lvlJc w:val="left"/>
      <w:pPr>
        <w:ind w:left="720" w:hanging="360"/>
      </w:pPr>
      <w:rPr>
        <w:rFonts w:ascii="Symbol" w:hAnsi="Symbol" w:hint="default"/>
      </w:rPr>
    </w:lvl>
    <w:lvl w:ilvl="1" w:tplc="EE445C3A" w:tentative="1">
      <w:start w:val="1"/>
      <w:numFmt w:val="bullet"/>
      <w:lvlText w:val="o"/>
      <w:lvlJc w:val="left"/>
      <w:pPr>
        <w:ind w:left="1440" w:hanging="360"/>
      </w:pPr>
      <w:rPr>
        <w:rFonts w:ascii="Courier New" w:hAnsi="Courier New" w:cs="Courier New" w:hint="default"/>
      </w:rPr>
    </w:lvl>
    <w:lvl w:ilvl="2" w:tplc="ABB6F27E" w:tentative="1">
      <w:start w:val="1"/>
      <w:numFmt w:val="bullet"/>
      <w:lvlText w:val=""/>
      <w:lvlJc w:val="left"/>
      <w:pPr>
        <w:ind w:left="2160" w:hanging="360"/>
      </w:pPr>
      <w:rPr>
        <w:rFonts w:ascii="Wingdings" w:hAnsi="Wingdings" w:hint="default"/>
      </w:rPr>
    </w:lvl>
    <w:lvl w:ilvl="3" w:tplc="970E66A8" w:tentative="1">
      <w:start w:val="1"/>
      <w:numFmt w:val="bullet"/>
      <w:lvlText w:val=""/>
      <w:lvlJc w:val="left"/>
      <w:pPr>
        <w:ind w:left="2880" w:hanging="360"/>
      </w:pPr>
      <w:rPr>
        <w:rFonts w:ascii="Symbol" w:hAnsi="Symbol" w:hint="default"/>
      </w:rPr>
    </w:lvl>
    <w:lvl w:ilvl="4" w:tplc="C7386996" w:tentative="1">
      <w:start w:val="1"/>
      <w:numFmt w:val="bullet"/>
      <w:lvlText w:val="o"/>
      <w:lvlJc w:val="left"/>
      <w:pPr>
        <w:ind w:left="3600" w:hanging="360"/>
      </w:pPr>
      <w:rPr>
        <w:rFonts w:ascii="Courier New" w:hAnsi="Courier New" w:cs="Courier New" w:hint="default"/>
      </w:rPr>
    </w:lvl>
    <w:lvl w:ilvl="5" w:tplc="10E22124" w:tentative="1">
      <w:start w:val="1"/>
      <w:numFmt w:val="bullet"/>
      <w:lvlText w:val=""/>
      <w:lvlJc w:val="left"/>
      <w:pPr>
        <w:ind w:left="4320" w:hanging="360"/>
      </w:pPr>
      <w:rPr>
        <w:rFonts w:ascii="Wingdings" w:hAnsi="Wingdings" w:hint="default"/>
      </w:rPr>
    </w:lvl>
    <w:lvl w:ilvl="6" w:tplc="AE50BDA8" w:tentative="1">
      <w:start w:val="1"/>
      <w:numFmt w:val="bullet"/>
      <w:lvlText w:val=""/>
      <w:lvlJc w:val="left"/>
      <w:pPr>
        <w:ind w:left="5040" w:hanging="360"/>
      </w:pPr>
      <w:rPr>
        <w:rFonts w:ascii="Symbol" w:hAnsi="Symbol" w:hint="default"/>
      </w:rPr>
    </w:lvl>
    <w:lvl w:ilvl="7" w:tplc="731C8806" w:tentative="1">
      <w:start w:val="1"/>
      <w:numFmt w:val="bullet"/>
      <w:lvlText w:val="o"/>
      <w:lvlJc w:val="left"/>
      <w:pPr>
        <w:ind w:left="5760" w:hanging="360"/>
      </w:pPr>
      <w:rPr>
        <w:rFonts w:ascii="Courier New" w:hAnsi="Courier New" w:cs="Courier New" w:hint="default"/>
      </w:rPr>
    </w:lvl>
    <w:lvl w:ilvl="8" w:tplc="EF74C316" w:tentative="1">
      <w:start w:val="1"/>
      <w:numFmt w:val="bullet"/>
      <w:lvlText w:val=""/>
      <w:lvlJc w:val="left"/>
      <w:pPr>
        <w:ind w:left="6480" w:hanging="360"/>
      </w:pPr>
      <w:rPr>
        <w:rFonts w:ascii="Wingdings" w:hAnsi="Wingdings" w:hint="default"/>
      </w:rPr>
    </w:lvl>
  </w:abstractNum>
  <w:abstractNum w:abstractNumId="283" w15:restartNumberingAfterBreak="0">
    <w:nsid w:val="6A580EC5"/>
    <w:multiLevelType w:val="hybridMultilevel"/>
    <w:tmpl w:val="87F2AFE0"/>
    <w:lvl w:ilvl="0" w:tplc="D4E27BD8">
      <w:start w:val="1"/>
      <w:numFmt w:val="decimal"/>
      <w:lvlText w:val="%1."/>
      <w:lvlJc w:val="left"/>
      <w:pPr>
        <w:ind w:left="720" w:hanging="360"/>
      </w:pPr>
    </w:lvl>
    <w:lvl w:ilvl="1" w:tplc="AB44CD98">
      <w:start w:val="1"/>
      <w:numFmt w:val="lowerLetter"/>
      <w:lvlText w:val="%2."/>
      <w:lvlJc w:val="left"/>
      <w:pPr>
        <w:ind w:left="1440" w:hanging="360"/>
      </w:pPr>
    </w:lvl>
    <w:lvl w:ilvl="2" w:tplc="E864F724" w:tentative="1">
      <w:start w:val="1"/>
      <w:numFmt w:val="lowerRoman"/>
      <w:lvlText w:val="%3."/>
      <w:lvlJc w:val="right"/>
      <w:pPr>
        <w:ind w:left="2160" w:hanging="180"/>
      </w:pPr>
    </w:lvl>
    <w:lvl w:ilvl="3" w:tplc="E9D424B6" w:tentative="1">
      <w:start w:val="1"/>
      <w:numFmt w:val="decimal"/>
      <w:lvlText w:val="%4."/>
      <w:lvlJc w:val="left"/>
      <w:pPr>
        <w:ind w:left="2880" w:hanging="360"/>
      </w:pPr>
    </w:lvl>
    <w:lvl w:ilvl="4" w:tplc="E05E3004" w:tentative="1">
      <w:start w:val="1"/>
      <w:numFmt w:val="lowerLetter"/>
      <w:lvlText w:val="%5."/>
      <w:lvlJc w:val="left"/>
      <w:pPr>
        <w:ind w:left="3600" w:hanging="360"/>
      </w:pPr>
    </w:lvl>
    <w:lvl w:ilvl="5" w:tplc="72660C44" w:tentative="1">
      <w:start w:val="1"/>
      <w:numFmt w:val="lowerRoman"/>
      <w:lvlText w:val="%6."/>
      <w:lvlJc w:val="right"/>
      <w:pPr>
        <w:ind w:left="4320" w:hanging="180"/>
      </w:pPr>
    </w:lvl>
    <w:lvl w:ilvl="6" w:tplc="ECA62C70" w:tentative="1">
      <w:start w:val="1"/>
      <w:numFmt w:val="decimal"/>
      <w:lvlText w:val="%7."/>
      <w:lvlJc w:val="left"/>
      <w:pPr>
        <w:ind w:left="5040" w:hanging="360"/>
      </w:pPr>
    </w:lvl>
    <w:lvl w:ilvl="7" w:tplc="19FC2E90" w:tentative="1">
      <w:start w:val="1"/>
      <w:numFmt w:val="lowerLetter"/>
      <w:lvlText w:val="%8."/>
      <w:lvlJc w:val="left"/>
      <w:pPr>
        <w:ind w:left="5760" w:hanging="360"/>
      </w:pPr>
    </w:lvl>
    <w:lvl w:ilvl="8" w:tplc="CCCAD710" w:tentative="1">
      <w:start w:val="1"/>
      <w:numFmt w:val="lowerRoman"/>
      <w:lvlText w:val="%9."/>
      <w:lvlJc w:val="right"/>
      <w:pPr>
        <w:ind w:left="6480" w:hanging="180"/>
      </w:pPr>
    </w:lvl>
  </w:abstractNum>
  <w:abstractNum w:abstractNumId="284" w15:restartNumberingAfterBreak="0">
    <w:nsid w:val="6A712D82"/>
    <w:multiLevelType w:val="hybridMultilevel"/>
    <w:tmpl w:val="FB745724"/>
    <w:lvl w:ilvl="0" w:tplc="69820DFC">
      <w:start w:val="1"/>
      <w:numFmt w:val="bullet"/>
      <w:lvlText w:val=""/>
      <w:lvlJc w:val="left"/>
      <w:pPr>
        <w:ind w:left="720" w:hanging="360"/>
      </w:pPr>
      <w:rPr>
        <w:rFonts w:ascii="Symbol" w:hAnsi="Symbol" w:hint="default"/>
      </w:rPr>
    </w:lvl>
    <w:lvl w:ilvl="1" w:tplc="B822A304" w:tentative="1">
      <w:start w:val="1"/>
      <w:numFmt w:val="bullet"/>
      <w:lvlText w:val="o"/>
      <w:lvlJc w:val="left"/>
      <w:pPr>
        <w:ind w:left="1440" w:hanging="360"/>
      </w:pPr>
      <w:rPr>
        <w:rFonts w:ascii="Courier New" w:hAnsi="Courier New" w:cs="Courier New" w:hint="default"/>
      </w:rPr>
    </w:lvl>
    <w:lvl w:ilvl="2" w:tplc="72E06D72" w:tentative="1">
      <w:start w:val="1"/>
      <w:numFmt w:val="bullet"/>
      <w:lvlText w:val=""/>
      <w:lvlJc w:val="left"/>
      <w:pPr>
        <w:ind w:left="2160" w:hanging="360"/>
      </w:pPr>
      <w:rPr>
        <w:rFonts w:ascii="Wingdings" w:hAnsi="Wingdings" w:hint="default"/>
      </w:rPr>
    </w:lvl>
    <w:lvl w:ilvl="3" w:tplc="4B36E7D2" w:tentative="1">
      <w:start w:val="1"/>
      <w:numFmt w:val="bullet"/>
      <w:lvlText w:val=""/>
      <w:lvlJc w:val="left"/>
      <w:pPr>
        <w:ind w:left="2880" w:hanging="360"/>
      </w:pPr>
      <w:rPr>
        <w:rFonts w:ascii="Symbol" w:hAnsi="Symbol" w:hint="default"/>
      </w:rPr>
    </w:lvl>
    <w:lvl w:ilvl="4" w:tplc="EE280A7E" w:tentative="1">
      <w:start w:val="1"/>
      <w:numFmt w:val="bullet"/>
      <w:lvlText w:val="o"/>
      <w:lvlJc w:val="left"/>
      <w:pPr>
        <w:ind w:left="3600" w:hanging="360"/>
      </w:pPr>
      <w:rPr>
        <w:rFonts w:ascii="Courier New" w:hAnsi="Courier New" w:cs="Courier New" w:hint="default"/>
      </w:rPr>
    </w:lvl>
    <w:lvl w:ilvl="5" w:tplc="FF7E0E12" w:tentative="1">
      <w:start w:val="1"/>
      <w:numFmt w:val="bullet"/>
      <w:lvlText w:val=""/>
      <w:lvlJc w:val="left"/>
      <w:pPr>
        <w:ind w:left="4320" w:hanging="360"/>
      </w:pPr>
      <w:rPr>
        <w:rFonts w:ascii="Wingdings" w:hAnsi="Wingdings" w:hint="default"/>
      </w:rPr>
    </w:lvl>
    <w:lvl w:ilvl="6" w:tplc="4374410A" w:tentative="1">
      <w:start w:val="1"/>
      <w:numFmt w:val="bullet"/>
      <w:lvlText w:val=""/>
      <w:lvlJc w:val="left"/>
      <w:pPr>
        <w:ind w:left="5040" w:hanging="360"/>
      </w:pPr>
      <w:rPr>
        <w:rFonts w:ascii="Symbol" w:hAnsi="Symbol" w:hint="default"/>
      </w:rPr>
    </w:lvl>
    <w:lvl w:ilvl="7" w:tplc="AF40ABF6" w:tentative="1">
      <w:start w:val="1"/>
      <w:numFmt w:val="bullet"/>
      <w:lvlText w:val="o"/>
      <w:lvlJc w:val="left"/>
      <w:pPr>
        <w:ind w:left="5760" w:hanging="360"/>
      </w:pPr>
      <w:rPr>
        <w:rFonts w:ascii="Courier New" w:hAnsi="Courier New" w:cs="Courier New" w:hint="default"/>
      </w:rPr>
    </w:lvl>
    <w:lvl w:ilvl="8" w:tplc="9FD08BE0" w:tentative="1">
      <w:start w:val="1"/>
      <w:numFmt w:val="bullet"/>
      <w:lvlText w:val=""/>
      <w:lvlJc w:val="left"/>
      <w:pPr>
        <w:ind w:left="6480" w:hanging="360"/>
      </w:pPr>
      <w:rPr>
        <w:rFonts w:ascii="Wingdings" w:hAnsi="Wingdings" w:hint="default"/>
      </w:rPr>
    </w:lvl>
  </w:abstractNum>
  <w:abstractNum w:abstractNumId="285" w15:restartNumberingAfterBreak="0">
    <w:nsid w:val="6ACC5581"/>
    <w:multiLevelType w:val="hybridMultilevel"/>
    <w:tmpl w:val="EBF00ECC"/>
    <w:lvl w:ilvl="0" w:tplc="2222F1FE">
      <w:start w:val="1"/>
      <w:numFmt w:val="decimal"/>
      <w:lvlText w:val="%1."/>
      <w:lvlJc w:val="left"/>
      <w:pPr>
        <w:ind w:left="720" w:hanging="360"/>
      </w:pPr>
    </w:lvl>
    <w:lvl w:ilvl="1" w:tplc="525AD038">
      <w:start w:val="1"/>
      <w:numFmt w:val="lowerLetter"/>
      <w:lvlText w:val="%2."/>
      <w:lvlJc w:val="left"/>
      <w:pPr>
        <w:ind w:left="1440" w:hanging="360"/>
      </w:pPr>
    </w:lvl>
    <w:lvl w:ilvl="2" w:tplc="94AAB0E0" w:tentative="1">
      <w:start w:val="1"/>
      <w:numFmt w:val="lowerRoman"/>
      <w:lvlText w:val="%3."/>
      <w:lvlJc w:val="right"/>
      <w:pPr>
        <w:ind w:left="2160" w:hanging="180"/>
      </w:pPr>
    </w:lvl>
    <w:lvl w:ilvl="3" w:tplc="02E2EC5A" w:tentative="1">
      <w:start w:val="1"/>
      <w:numFmt w:val="decimal"/>
      <w:lvlText w:val="%4."/>
      <w:lvlJc w:val="left"/>
      <w:pPr>
        <w:ind w:left="2880" w:hanging="360"/>
      </w:pPr>
    </w:lvl>
    <w:lvl w:ilvl="4" w:tplc="F54278D4" w:tentative="1">
      <w:start w:val="1"/>
      <w:numFmt w:val="lowerLetter"/>
      <w:lvlText w:val="%5."/>
      <w:lvlJc w:val="left"/>
      <w:pPr>
        <w:ind w:left="3600" w:hanging="360"/>
      </w:pPr>
    </w:lvl>
    <w:lvl w:ilvl="5" w:tplc="F844D68E" w:tentative="1">
      <w:start w:val="1"/>
      <w:numFmt w:val="lowerRoman"/>
      <w:lvlText w:val="%6."/>
      <w:lvlJc w:val="right"/>
      <w:pPr>
        <w:ind w:left="4320" w:hanging="180"/>
      </w:pPr>
    </w:lvl>
    <w:lvl w:ilvl="6" w:tplc="A9304ABE" w:tentative="1">
      <w:start w:val="1"/>
      <w:numFmt w:val="decimal"/>
      <w:lvlText w:val="%7."/>
      <w:lvlJc w:val="left"/>
      <w:pPr>
        <w:ind w:left="5040" w:hanging="360"/>
      </w:pPr>
    </w:lvl>
    <w:lvl w:ilvl="7" w:tplc="EF006ABC" w:tentative="1">
      <w:start w:val="1"/>
      <w:numFmt w:val="lowerLetter"/>
      <w:lvlText w:val="%8."/>
      <w:lvlJc w:val="left"/>
      <w:pPr>
        <w:ind w:left="5760" w:hanging="360"/>
      </w:pPr>
    </w:lvl>
    <w:lvl w:ilvl="8" w:tplc="2FB8FB08" w:tentative="1">
      <w:start w:val="1"/>
      <w:numFmt w:val="lowerRoman"/>
      <w:lvlText w:val="%9."/>
      <w:lvlJc w:val="right"/>
      <w:pPr>
        <w:ind w:left="6480" w:hanging="180"/>
      </w:pPr>
    </w:lvl>
  </w:abstractNum>
  <w:abstractNum w:abstractNumId="286" w15:restartNumberingAfterBreak="0">
    <w:nsid w:val="6AD36739"/>
    <w:multiLevelType w:val="hybridMultilevel"/>
    <w:tmpl w:val="8A184310"/>
    <w:lvl w:ilvl="0" w:tplc="202221B2">
      <w:start w:val="1"/>
      <w:numFmt w:val="decimal"/>
      <w:lvlText w:val="%1."/>
      <w:lvlJc w:val="left"/>
      <w:pPr>
        <w:ind w:left="720" w:hanging="360"/>
      </w:pPr>
    </w:lvl>
    <w:lvl w:ilvl="1" w:tplc="EB36F3D4">
      <w:start w:val="1"/>
      <w:numFmt w:val="lowerLetter"/>
      <w:lvlText w:val="%2."/>
      <w:lvlJc w:val="left"/>
      <w:pPr>
        <w:ind w:left="1440" w:hanging="360"/>
      </w:pPr>
    </w:lvl>
    <w:lvl w:ilvl="2" w:tplc="D62CF75C" w:tentative="1">
      <w:start w:val="1"/>
      <w:numFmt w:val="lowerRoman"/>
      <w:lvlText w:val="%3."/>
      <w:lvlJc w:val="right"/>
      <w:pPr>
        <w:ind w:left="2160" w:hanging="180"/>
      </w:pPr>
    </w:lvl>
    <w:lvl w:ilvl="3" w:tplc="496AFE08" w:tentative="1">
      <w:start w:val="1"/>
      <w:numFmt w:val="decimal"/>
      <w:lvlText w:val="%4."/>
      <w:lvlJc w:val="left"/>
      <w:pPr>
        <w:ind w:left="2880" w:hanging="360"/>
      </w:pPr>
    </w:lvl>
    <w:lvl w:ilvl="4" w:tplc="47A6038A" w:tentative="1">
      <w:start w:val="1"/>
      <w:numFmt w:val="lowerLetter"/>
      <w:lvlText w:val="%5."/>
      <w:lvlJc w:val="left"/>
      <w:pPr>
        <w:ind w:left="3600" w:hanging="360"/>
      </w:pPr>
    </w:lvl>
    <w:lvl w:ilvl="5" w:tplc="1F9AD3B6" w:tentative="1">
      <w:start w:val="1"/>
      <w:numFmt w:val="lowerRoman"/>
      <w:lvlText w:val="%6."/>
      <w:lvlJc w:val="right"/>
      <w:pPr>
        <w:ind w:left="4320" w:hanging="180"/>
      </w:pPr>
    </w:lvl>
    <w:lvl w:ilvl="6" w:tplc="7AAC9062" w:tentative="1">
      <w:start w:val="1"/>
      <w:numFmt w:val="decimal"/>
      <w:lvlText w:val="%7."/>
      <w:lvlJc w:val="left"/>
      <w:pPr>
        <w:ind w:left="5040" w:hanging="360"/>
      </w:pPr>
    </w:lvl>
    <w:lvl w:ilvl="7" w:tplc="9C9489EC" w:tentative="1">
      <w:start w:val="1"/>
      <w:numFmt w:val="lowerLetter"/>
      <w:lvlText w:val="%8."/>
      <w:lvlJc w:val="left"/>
      <w:pPr>
        <w:ind w:left="5760" w:hanging="360"/>
      </w:pPr>
    </w:lvl>
    <w:lvl w:ilvl="8" w:tplc="8F5C6864" w:tentative="1">
      <w:start w:val="1"/>
      <w:numFmt w:val="lowerRoman"/>
      <w:lvlText w:val="%9."/>
      <w:lvlJc w:val="right"/>
      <w:pPr>
        <w:ind w:left="6480" w:hanging="180"/>
      </w:pPr>
    </w:lvl>
  </w:abstractNum>
  <w:abstractNum w:abstractNumId="287" w15:restartNumberingAfterBreak="0">
    <w:nsid w:val="6B2406D9"/>
    <w:multiLevelType w:val="hybridMultilevel"/>
    <w:tmpl w:val="A15CB19E"/>
    <w:lvl w:ilvl="0" w:tplc="ABAEE340">
      <w:start w:val="1"/>
      <w:numFmt w:val="bullet"/>
      <w:lvlText w:val=""/>
      <w:lvlJc w:val="left"/>
      <w:pPr>
        <w:ind w:left="720" w:hanging="360"/>
      </w:pPr>
      <w:rPr>
        <w:rFonts w:ascii="Symbol" w:hAnsi="Symbol" w:hint="default"/>
      </w:rPr>
    </w:lvl>
    <w:lvl w:ilvl="1" w:tplc="D0AAB83A">
      <w:start w:val="1"/>
      <w:numFmt w:val="bullet"/>
      <w:lvlText w:val="o"/>
      <w:lvlJc w:val="left"/>
      <w:pPr>
        <w:ind w:left="1440" w:hanging="360"/>
      </w:pPr>
      <w:rPr>
        <w:rFonts w:ascii="Courier New" w:hAnsi="Courier New" w:cs="Courier New" w:hint="default"/>
      </w:rPr>
    </w:lvl>
    <w:lvl w:ilvl="2" w:tplc="3482C08C" w:tentative="1">
      <w:start w:val="1"/>
      <w:numFmt w:val="bullet"/>
      <w:lvlText w:val=""/>
      <w:lvlJc w:val="left"/>
      <w:pPr>
        <w:ind w:left="2160" w:hanging="360"/>
      </w:pPr>
      <w:rPr>
        <w:rFonts w:ascii="Wingdings" w:hAnsi="Wingdings" w:hint="default"/>
      </w:rPr>
    </w:lvl>
    <w:lvl w:ilvl="3" w:tplc="67405E62" w:tentative="1">
      <w:start w:val="1"/>
      <w:numFmt w:val="bullet"/>
      <w:lvlText w:val=""/>
      <w:lvlJc w:val="left"/>
      <w:pPr>
        <w:ind w:left="2880" w:hanging="360"/>
      </w:pPr>
      <w:rPr>
        <w:rFonts w:ascii="Symbol" w:hAnsi="Symbol" w:hint="default"/>
      </w:rPr>
    </w:lvl>
    <w:lvl w:ilvl="4" w:tplc="4BEE47AC" w:tentative="1">
      <w:start w:val="1"/>
      <w:numFmt w:val="bullet"/>
      <w:lvlText w:val="o"/>
      <w:lvlJc w:val="left"/>
      <w:pPr>
        <w:ind w:left="3600" w:hanging="360"/>
      </w:pPr>
      <w:rPr>
        <w:rFonts w:ascii="Courier New" w:hAnsi="Courier New" w:cs="Courier New" w:hint="default"/>
      </w:rPr>
    </w:lvl>
    <w:lvl w:ilvl="5" w:tplc="E86AEFA0" w:tentative="1">
      <w:start w:val="1"/>
      <w:numFmt w:val="bullet"/>
      <w:lvlText w:val=""/>
      <w:lvlJc w:val="left"/>
      <w:pPr>
        <w:ind w:left="4320" w:hanging="360"/>
      </w:pPr>
      <w:rPr>
        <w:rFonts w:ascii="Wingdings" w:hAnsi="Wingdings" w:hint="default"/>
      </w:rPr>
    </w:lvl>
    <w:lvl w:ilvl="6" w:tplc="80E8B148" w:tentative="1">
      <w:start w:val="1"/>
      <w:numFmt w:val="bullet"/>
      <w:lvlText w:val=""/>
      <w:lvlJc w:val="left"/>
      <w:pPr>
        <w:ind w:left="5040" w:hanging="360"/>
      </w:pPr>
      <w:rPr>
        <w:rFonts w:ascii="Symbol" w:hAnsi="Symbol" w:hint="default"/>
      </w:rPr>
    </w:lvl>
    <w:lvl w:ilvl="7" w:tplc="89FAA5EA" w:tentative="1">
      <w:start w:val="1"/>
      <w:numFmt w:val="bullet"/>
      <w:lvlText w:val="o"/>
      <w:lvlJc w:val="left"/>
      <w:pPr>
        <w:ind w:left="5760" w:hanging="360"/>
      </w:pPr>
      <w:rPr>
        <w:rFonts w:ascii="Courier New" w:hAnsi="Courier New" w:cs="Courier New" w:hint="default"/>
      </w:rPr>
    </w:lvl>
    <w:lvl w:ilvl="8" w:tplc="B55AC414" w:tentative="1">
      <w:start w:val="1"/>
      <w:numFmt w:val="bullet"/>
      <w:lvlText w:val=""/>
      <w:lvlJc w:val="left"/>
      <w:pPr>
        <w:ind w:left="6480" w:hanging="360"/>
      </w:pPr>
      <w:rPr>
        <w:rFonts w:ascii="Wingdings" w:hAnsi="Wingdings" w:hint="default"/>
      </w:rPr>
    </w:lvl>
  </w:abstractNum>
  <w:abstractNum w:abstractNumId="288" w15:restartNumberingAfterBreak="0">
    <w:nsid w:val="6B502119"/>
    <w:multiLevelType w:val="hybridMultilevel"/>
    <w:tmpl w:val="0AA22B74"/>
    <w:lvl w:ilvl="0" w:tplc="55168774">
      <w:start w:val="1"/>
      <w:numFmt w:val="bullet"/>
      <w:lvlText w:val=""/>
      <w:lvlJc w:val="left"/>
      <w:pPr>
        <w:ind w:left="720" w:hanging="360"/>
      </w:pPr>
      <w:rPr>
        <w:rFonts w:ascii="Symbol" w:hAnsi="Symbol" w:hint="default"/>
      </w:rPr>
    </w:lvl>
    <w:lvl w:ilvl="1" w:tplc="DC38F3AC" w:tentative="1">
      <w:start w:val="1"/>
      <w:numFmt w:val="bullet"/>
      <w:lvlText w:val="o"/>
      <w:lvlJc w:val="left"/>
      <w:pPr>
        <w:ind w:left="1440" w:hanging="360"/>
      </w:pPr>
      <w:rPr>
        <w:rFonts w:ascii="Courier New" w:hAnsi="Courier New" w:cs="Courier New" w:hint="default"/>
      </w:rPr>
    </w:lvl>
    <w:lvl w:ilvl="2" w:tplc="B47EF364">
      <w:start w:val="1"/>
      <w:numFmt w:val="bullet"/>
      <w:lvlText w:val=""/>
      <w:lvlJc w:val="left"/>
      <w:pPr>
        <w:ind w:left="2160" w:hanging="360"/>
      </w:pPr>
      <w:rPr>
        <w:rFonts w:ascii="Wingdings" w:hAnsi="Wingdings" w:hint="default"/>
      </w:rPr>
    </w:lvl>
    <w:lvl w:ilvl="3" w:tplc="E03E2F28" w:tentative="1">
      <w:start w:val="1"/>
      <w:numFmt w:val="bullet"/>
      <w:lvlText w:val=""/>
      <w:lvlJc w:val="left"/>
      <w:pPr>
        <w:ind w:left="2880" w:hanging="360"/>
      </w:pPr>
      <w:rPr>
        <w:rFonts w:ascii="Symbol" w:hAnsi="Symbol" w:hint="default"/>
      </w:rPr>
    </w:lvl>
    <w:lvl w:ilvl="4" w:tplc="64488ED8" w:tentative="1">
      <w:start w:val="1"/>
      <w:numFmt w:val="bullet"/>
      <w:lvlText w:val="o"/>
      <w:lvlJc w:val="left"/>
      <w:pPr>
        <w:ind w:left="3600" w:hanging="360"/>
      </w:pPr>
      <w:rPr>
        <w:rFonts w:ascii="Courier New" w:hAnsi="Courier New" w:cs="Courier New" w:hint="default"/>
      </w:rPr>
    </w:lvl>
    <w:lvl w:ilvl="5" w:tplc="7CA8C788" w:tentative="1">
      <w:start w:val="1"/>
      <w:numFmt w:val="bullet"/>
      <w:lvlText w:val=""/>
      <w:lvlJc w:val="left"/>
      <w:pPr>
        <w:ind w:left="4320" w:hanging="360"/>
      </w:pPr>
      <w:rPr>
        <w:rFonts w:ascii="Wingdings" w:hAnsi="Wingdings" w:hint="default"/>
      </w:rPr>
    </w:lvl>
    <w:lvl w:ilvl="6" w:tplc="496AED12" w:tentative="1">
      <w:start w:val="1"/>
      <w:numFmt w:val="bullet"/>
      <w:lvlText w:val=""/>
      <w:lvlJc w:val="left"/>
      <w:pPr>
        <w:ind w:left="5040" w:hanging="360"/>
      </w:pPr>
      <w:rPr>
        <w:rFonts w:ascii="Symbol" w:hAnsi="Symbol" w:hint="default"/>
      </w:rPr>
    </w:lvl>
    <w:lvl w:ilvl="7" w:tplc="75DCFDA8" w:tentative="1">
      <w:start w:val="1"/>
      <w:numFmt w:val="bullet"/>
      <w:lvlText w:val="o"/>
      <w:lvlJc w:val="left"/>
      <w:pPr>
        <w:ind w:left="5760" w:hanging="360"/>
      </w:pPr>
      <w:rPr>
        <w:rFonts w:ascii="Courier New" w:hAnsi="Courier New" w:cs="Courier New" w:hint="default"/>
      </w:rPr>
    </w:lvl>
    <w:lvl w:ilvl="8" w:tplc="A7421ED6" w:tentative="1">
      <w:start w:val="1"/>
      <w:numFmt w:val="bullet"/>
      <w:lvlText w:val=""/>
      <w:lvlJc w:val="left"/>
      <w:pPr>
        <w:ind w:left="6480" w:hanging="360"/>
      </w:pPr>
      <w:rPr>
        <w:rFonts w:ascii="Wingdings" w:hAnsi="Wingdings" w:hint="default"/>
      </w:rPr>
    </w:lvl>
  </w:abstractNum>
  <w:abstractNum w:abstractNumId="289" w15:restartNumberingAfterBreak="0">
    <w:nsid w:val="6B782AF4"/>
    <w:multiLevelType w:val="hybridMultilevel"/>
    <w:tmpl w:val="2F22B39C"/>
    <w:lvl w:ilvl="0" w:tplc="1820D9D8">
      <w:start w:val="1"/>
      <w:numFmt w:val="bullet"/>
      <w:lvlText w:val=""/>
      <w:lvlJc w:val="left"/>
      <w:pPr>
        <w:ind w:left="720" w:hanging="360"/>
      </w:pPr>
      <w:rPr>
        <w:rFonts w:ascii="Symbol" w:hAnsi="Symbol" w:hint="default"/>
      </w:rPr>
    </w:lvl>
    <w:lvl w:ilvl="1" w:tplc="CF6AC8A6">
      <w:start w:val="1"/>
      <w:numFmt w:val="bullet"/>
      <w:lvlText w:val="o"/>
      <w:lvlJc w:val="left"/>
      <w:pPr>
        <w:ind w:left="1440" w:hanging="360"/>
      </w:pPr>
      <w:rPr>
        <w:rFonts w:ascii="Courier New" w:hAnsi="Courier New" w:cs="Courier New" w:hint="default"/>
      </w:rPr>
    </w:lvl>
    <w:lvl w:ilvl="2" w:tplc="42C4BBD2" w:tentative="1">
      <w:start w:val="1"/>
      <w:numFmt w:val="bullet"/>
      <w:lvlText w:val=""/>
      <w:lvlJc w:val="left"/>
      <w:pPr>
        <w:ind w:left="2160" w:hanging="360"/>
      </w:pPr>
      <w:rPr>
        <w:rFonts w:ascii="Wingdings" w:hAnsi="Wingdings" w:hint="default"/>
      </w:rPr>
    </w:lvl>
    <w:lvl w:ilvl="3" w:tplc="E4401810" w:tentative="1">
      <w:start w:val="1"/>
      <w:numFmt w:val="bullet"/>
      <w:lvlText w:val=""/>
      <w:lvlJc w:val="left"/>
      <w:pPr>
        <w:ind w:left="2880" w:hanging="360"/>
      </w:pPr>
      <w:rPr>
        <w:rFonts w:ascii="Symbol" w:hAnsi="Symbol" w:hint="default"/>
      </w:rPr>
    </w:lvl>
    <w:lvl w:ilvl="4" w:tplc="A3AEE590" w:tentative="1">
      <w:start w:val="1"/>
      <w:numFmt w:val="bullet"/>
      <w:lvlText w:val="o"/>
      <w:lvlJc w:val="left"/>
      <w:pPr>
        <w:ind w:left="3600" w:hanging="360"/>
      </w:pPr>
      <w:rPr>
        <w:rFonts w:ascii="Courier New" w:hAnsi="Courier New" w:cs="Courier New" w:hint="default"/>
      </w:rPr>
    </w:lvl>
    <w:lvl w:ilvl="5" w:tplc="6892493C" w:tentative="1">
      <w:start w:val="1"/>
      <w:numFmt w:val="bullet"/>
      <w:lvlText w:val=""/>
      <w:lvlJc w:val="left"/>
      <w:pPr>
        <w:ind w:left="4320" w:hanging="360"/>
      </w:pPr>
      <w:rPr>
        <w:rFonts w:ascii="Wingdings" w:hAnsi="Wingdings" w:hint="default"/>
      </w:rPr>
    </w:lvl>
    <w:lvl w:ilvl="6" w:tplc="FBA0ECCA" w:tentative="1">
      <w:start w:val="1"/>
      <w:numFmt w:val="bullet"/>
      <w:lvlText w:val=""/>
      <w:lvlJc w:val="left"/>
      <w:pPr>
        <w:ind w:left="5040" w:hanging="360"/>
      </w:pPr>
      <w:rPr>
        <w:rFonts w:ascii="Symbol" w:hAnsi="Symbol" w:hint="default"/>
      </w:rPr>
    </w:lvl>
    <w:lvl w:ilvl="7" w:tplc="8A20813C" w:tentative="1">
      <w:start w:val="1"/>
      <w:numFmt w:val="bullet"/>
      <w:lvlText w:val="o"/>
      <w:lvlJc w:val="left"/>
      <w:pPr>
        <w:ind w:left="5760" w:hanging="360"/>
      </w:pPr>
      <w:rPr>
        <w:rFonts w:ascii="Courier New" w:hAnsi="Courier New" w:cs="Courier New" w:hint="default"/>
      </w:rPr>
    </w:lvl>
    <w:lvl w:ilvl="8" w:tplc="5854168E" w:tentative="1">
      <w:start w:val="1"/>
      <w:numFmt w:val="bullet"/>
      <w:lvlText w:val=""/>
      <w:lvlJc w:val="left"/>
      <w:pPr>
        <w:ind w:left="6480" w:hanging="360"/>
      </w:pPr>
      <w:rPr>
        <w:rFonts w:ascii="Wingdings" w:hAnsi="Wingdings" w:hint="default"/>
      </w:rPr>
    </w:lvl>
  </w:abstractNum>
  <w:abstractNum w:abstractNumId="290" w15:restartNumberingAfterBreak="0">
    <w:nsid w:val="6BD803E5"/>
    <w:multiLevelType w:val="hybridMultilevel"/>
    <w:tmpl w:val="4C2CA138"/>
    <w:lvl w:ilvl="0" w:tplc="8A14BBDE">
      <w:start w:val="1"/>
      <w:numFmt w:val="decimal"/>
      <w:lvlText w:val="%1."/>
      <w:lvlJc w:val="left"/>
      <w:pPr>
        <w:ind w:left="720" w:hanging="360"/>
      </w:pPr>
    </w:lvl>
    <w:lvl w:ilvl="1" w:tplc="E266EB3C">
      <w:start w:val="1"/>
      <w:numFmt w:val="lowerLetter"/>
      <w:lvlText w:val="%2."/>
      <w:lvlJc w:val="left"/>
      <w:pPr>
        <w:ind w:left="1440" w:hanging="360"/>
      </w:pPr>
    </w:lvl>
    <w:lvl w:ilvl="2" w:tplc="16E81BD4" w:tentative="1">
      <w:start w:val="1"/>
      <w:numFmt w:val="lowerRoman"/>
      <w:lvlText w:val="%3."/>
      <w:lvlJc w:val="right"/>
      <w:pPr>
        <w:ind w:left="2160" w:hanging="180"/>
      </w:pPr>
    </w:lvl>
    <w:lvl w:ilvl="3" w:tplc="FDBCA09E" w:tentative="1">
      <w:start w:val="1"/>
      <w:numFmt w:val="decimal"/>
      <w:lvlText w:val="%4."/>
      <w:lvlJc w:val="left"/>
      <w:pPr>
        <w:ind w:left="2880" w:hanging="360"/>
      </w:pPr>
    </w:lvl>
    <w:lvl w:ilvl="4" w:tplc="5D3C31A6" w:tentative="1">
      <w:start w:val="1"/>
      <w:numFmt w:val="lowerLetter"/>
      <w:lvlText w:val="%5."/>
      <w:lvlJc w:val="left"/>
      <w:pPr>
        <w:ind w:left="3600" w:hanging="360"/>
      </w:pPr>
    </w:lvl>
    <w:lvl w:ilvl="5" w:tplc="01A2F7AC" w:tentative="1">
      <w:start w:val="1"/>
      <w:numFmt w:val="lowerRoman"/>
      <w:lvlText w:val="%6."/>
      <w:lvlJc w:val="right"/>
      <w:pPr>
        <w:ind w:left="4320" w:hanging="180"/>
      </w:pPr>
    </w:lvl>
    <w:lvl w:ilvl="6" w:tplc="2FE827DA" w:tentative="1">
      <w:start w:val="1"/>
      <w:numFmt w:val="decimal"/>
      <w:lvlText w:val="%7."/>
      <w:lvlJc w:val="left"/>
      <w:pPr>
        <w:ind w:left="5040" w:hanging="360"/>
      </w:pPr>
    </w:lvl>
    <w:lvl w:ilvl="7" w:tplc="202820E2" w:tentative="1">
      <w:start w:val="1"/>
      <w:numFmt w:val="lowerLetter"/>
      <w:lvlText w:val="%8."/>
      <w:lvlJc w:val="left"/>
      <w:pPr>
        <w:ind w:left="5760" w:hanging="360"/>
      </w:pPr>
    </w:lvl>
    <w:lvl w:ilvl="8" w:tplc="DDD007AE" w:tentative="1">
      <w:start w:val="1"/>
      <w:numFmt w:val="lowerRoman"/>
      <w:lvlText w:val="%9."/>
      <w:lvlJc w:val="right"/>
      <w:pPr>
        <w:ind w:left="6480" w:hanging="180"/>
      </w:pPr>
    </w:lvl>
  </w:abstractNum>
  <w:abstractNum w:abstractNumId="291" w15:restartNumberingAfterBreak="0">
    <w:nsid w:val="6BEF725C"/>
    <w:multiLevelType w:val="hybridMultilevel"/>
    <w:tmpl w:val="09E4B376"/>
    <w:lvl w:ilvl="0" w:tplc="29A638E2">
      <w:start w:val="1"/>
      <w:numFmt w:val="bullet"/>
      <w:lvlText w:val=""/>
      <w:lvlJc w:val="left"/>
      <w:pPr>
        <w:ind w:left="720" w:hanging="360"/>
      </w:pPr>
      <w:rPr>
        <w:rFonts w:ascii="Symbol" w:hAnsi="Symbol" w:hint="default"/>
      </w:rPr>
    </w:lvl>
    <w:lvl w:ilvl="1" w:tplc="C2420C82" w:tentative="1">
      <w:start w:val="1"/>
      <w:numFmt w:val="bullet"/>
      <w:lvlText w:val="o"/>
      <w:lvlJc w:val="left"/>
      <w:pPr>
        <w:ind w:left="1440" w:hanging="360"/>
      </w:pPr>
      <w:rPr>
        <w:rFonts w:ascii="Courier New" w:hAnsi="Courier New" w:cs="Courier New" w:hint="default"/>
      </w:rPr>
    </w:lvl>
    <w:lvl w:ilvl="2" w:tplc="2F1A85A2" w:tentative="1">
      <w:start w:val="1"/>
      <w:numFmt w:val="bullet"/>
      <w:lvlText w:val=""/>
      <w:lvlJc w:val="left"/>
      <w:pPr>
        <w:ind w:left="2160" w:hanging="360"/>
      </w:pPr>
      <w:rPr>
        <w:rFonts w:ascii="Wingdings" w:hAnsi="Wingdings" w:hint="default"/>
      </w:rPr>
    </w:lvl>
    <w:lvl w:ilvl="3" w:tplc="31C25E4A" w:tentative="1">
      <w:start w:val="1"/>
      <w:numFmt w:val="bullet"/>
      <w:lvlText w:val=""/>
      <w:lvlJc w:val="left"/>
      <w:pPr>
        <w:ind w:left="2880" w:hanging="360"/>
      </w:pPr>
      <w:rPr>
        <w:rFonts w:ascii="Symbol" w:hAnsi="Symbol" w:hint="default"/>
      </w:rPr>
    </w:lvl>
    <w:lvl w:ilvl="4" w:tplc="D3CA9CFA" w:tentative="1">
      <w:start w:val="1"/>
      <w:numFmt w:val="bullet"/>
      <w:lvlText w:val="o"/>
      <w:lvlJc w:val="left"/>
      <w:pPr>
        <w:ind w:left="3600" w:hanging="360"/>
      </w:pPr>
      <w:rPr>
        <w:rFonts w:ascii="Courier New" w:hAnsi="Courier New" w:cs="Courier New" w:hint="default"/>
      </w:rPr>
    </w:lvl>
    <w:lvl w:ilvl="5" w:tplc="8CA65790" w:tentative="1">
      <w:start w:val="1"/>
      <w:numFmt w:val="bullet"/>
      <w:lvlText w:val=""/>
      <w:lvlJc w:val="left"/>
      <w:pPr>
        <w:ind w:left="4320" w:hanging="360"/>
      </w:pPr>
      <w:rPr>
        <w:rFonts w:ascii="Wingdings" w:hAnsi="Wingdings" w:hint="default"/>
      </w:rPr>
    </w:lvl>
    <w:lvl w:ilvl="6" w:tplc="AA3EAC44" w:tentative="1">
      <w:start w:val="1"/>
      <w:numFmt w:val="bullet"/>
      <w:lvlText w:val=""/>
      <w:lvlJc w:val="left"/>
      <w:pPr>
        <w:ind w:left="5040" w:hanging="360"/>
      </w:pPr>
      <w:rPr>
        <w:rFonts w:ascii="Symbol" w:hAnsi="Symbol" w:hint="default"/>
      </w:rPr>
    </w:lvl>
    <w:lvl w:ilvl="7" w:tplc="49CECAD0" w:tentative="1">
      <w:start w:val="1"/>
      <w:numFmt w:val="bullet"/>
      <w:lvlText w:val="o"/>
      <w:lvlJc w:val="left"/>
      <w:pPr>
        <w:ind w:left="5760" w:hanging="360"/>
      </w:pPr>
      <w:rPr>
        <w:rFonts w:ascii="Courier New" w:hAnsi="Courier New" w:cs="Courier New" w:hint="default"/>
      </w:rPr>
    </w:lvl>
    <w:lvl w:ilvl="8" w:tplc="061CACA0" w:tentative="1">
      <w:start w:val="1"/>
      <w:numFmt w:val="bullet"/>
      <w:lvlText w:val=""/>
      <w:lvlJc w:val="left"/>
      <w:pPr>
        <w:ind w:left="6480" w:hanging="360"/>
      </w:pPr>
      <w:rPr>
        <w:rFonts w:ascii="Wingdings" w:hAnsi="Wingdings" w:hint="default"/>
      </w:rPr>
    </w:lvl>
  </w:abstractNum>
  <w:abstractNum w:abstractNumId="292" w15:restartNumberingAfterBreak="0">
    <w:nsid w:val="6C0F4D0D"/>
    <w:multiLevelType w:val="hybridMultilevel"/>
    <w:tmpl w:val="76C0FE0C"/>
    <w:lvl w:ilvl="0" w:tplc="D236D922">
      <w:start w:val="1"/>
      <w:numFmt w:val="decimal"/>
      <w:lvlText w:val="%1."/>
      <w:lvlJc w:val="left"/>
      <w:pPr>
        <w:ind w:left="720" w:hanging="360"/>
      </w:pPr>
    </w:lvl>
    <w:lvl w:ilvl="1" w:tplc="8E40AC5A">
      <w:start w:val="1"/>
      <w:numFmt w:val="lowerLetter"/>
      <w:lvlText w:val="%2."/>
      <w:lvlJc w:val="left"/>
      <w:pPr>
        <w:ind w:left="1440" w:hanging="360"/>
      </w:pPr>
    </w:lvl>
    <w:lvl w:ilvl="2" w:tplc="67964C50" w:tentative="1">
      <w:start w:val="1"/>
      <w:numFmt w:val="lowerRoman"/>
      <w:lvlText w:val="%3."/>
      <w:lvlJc w:val="right"/>
      <w:pPr>
        <w:ind w:left="2160" w:hanging="180"/>
      </w:pPr>
    </w:lvl>
    <w:lvl w:ilvl="3" w:tplc="12D2615C" w:tentative="1">
      <w:start w:val="1"/>
      <w:numFmt w:val="decimal"/>
      <w:lvlText w:val="%4."/>
      <w:lvlJc w:val="left"/>
      <w:pPr>
        <w:ind w:left="2880" w:hanging="360"/>
      </w:pPr>
    </w:lvl>
    <w:lvl w:ilvl="4" w:tplc="8526A134" w:tentative="1">
      <w:start w:val="1"/>
      <w:numFmt w:val="lowerLetter"/>
      <w:lvlText w:val="%5."/>
      <w:lvlJc w:val="left"/>
      <w:pPr>
        <w:ind w:left="3600" w:hanging="360"/>
      </w:pPr>
    </w:lvl>
    <w:lvl w:ilvl="5" w:tplc="F410999C" w:tentative="1">
      <w:start w:val="1"/>
      <w:numFmt w:val="lowerRoman"/>
      <w:lvlText w:val="%6."/>
      <w:lvlJc w:val="right"/>
      <w:pPr>
        <w:ind w:left="4320" w:hanging="180"/>
      </w:pPr>
    </w:lvl>
    <w:lvl w:ilvl="6" w:tplc="9F10A174" w:tentative="1">
      <w:start w:val="1"/>
      <w:numFmt w:val="decimal"/>
      <w:lvlText w:val="%7."/>
      <w:lvlJc w:val="left"/>
      <w:pPr>
        <w:ind w:left="5040" w:hanging="360"/>
      </w:pPr>
    </w:lvl>
    <w:lvl w:ilvl="7" w:tplc="69DEC890" w:tentative="1">
      <w:start w:val="1"/>
      <w:numFmt w:val="lowerLetter"/>
      <w:lvlText w:val="%8."/>
      <w:lvlJc w:val="left"/>
      <w:pPr>
        <w:ind w:left="5760" w:hanging="360"/>
      </w:pPr>
    </w:lvl>
    <w:lvl w:ilvl="8" w:tplc="BC5229EC" w:tentative="1">
      <w:start w:val="1"/>
      <w:numFmt w:val="lowerRoman"/>
      <w:lvlText w:val="%9."/>
      <w:lvlJc w:val="right"/>
      <w:pPr>
        <w:ind w:left="6480" w:hanging="180"/>
      </w:pPr>
    </w:lvl>
  </w:abstractNum>
  <w:abstractNum w:abstractNumId="293" w15:restartNumberingAfterBreak="0">
    <w:nsid w:val="6CCC2D37"/>
    <w:multiLevelType w:val="hybridMultilevel"/>
    <w:tmpl w:val="AC6643B0"/>
    <w:lvl w:ilvl="0" w:tplc="25DA7DF8">
      <w:start w:val="1"/>
      <w:numFmt w:val="bullet"/>
      <w:lvlText w:val=""/>
      <w:lvlJc w:val="left"/>
      <w:pPr>
        <w:ind w:left="720" w:hanging="360"/>
      </w:pPr>
      <w:rPr>
        <w:rFonts w:ascii="Symbol" w:hAnsi="Symbol" w:hint="default"/>
      </w:rPr>
    </w:lvl>
    <w:lvl w:ilvl="1" w:tplc="FE50D772">
      <w:start w:val="1"/>
      <w:numFmt w:val="bullet"/>
      <w:lvlText w:val="o"/>
      <w:lvlJc w:val="left"/>
      <w:pPr>
        <w:ind w:left="1440" w:hanging="360"/>
      </w:pPr>
      <w:rPr>
        <w:rFonts w:ascii="Courier New" w:hAnsi="Courier New" w:cs="Courier New" w:hint="default"/>
      </w:rPr>
    </w:lvl>
    <w:lvl w:ilvl="2" w:tplc="E8E8A1BE" w:tentative="1">
      <w:start w:val="1"/>
      <w:numFmt w:val="bullet"/>
      <w:lvlText w:val=""/>
      <w:lvlJc w:val="left"/>
      <w:pPr>
        <w:ind w:left="2160" w:hanging="360"/>
      </w:pPr>
      <w:rPr>
        <w:rFonts w:ascii="Wingdings" w:hAnsi="Wingdings" w:hint="default"/>
      </w:rPr>
    </w:lvl>
    <w:lvl w:ilvl="3" w:tplc="A75604FC" w:tentative="1">
      <w:start w:val="1"/>
      <w:numFmt w:val="bullet"/>
      <w:lvlText w:val=""/>
      <w:lvlJc w:val="left"/>
      <w:pPr>
        <w:ind w:left="2880" w:hanging="360"/>
      </w:pPr>
      <w:rPr>
        <w:rFonts w:ascii="Symbol" w:hAnsi="Symbol" w:hint="default"/>
      </w:rPr>
    </w:lvl>
    <w:lvl w:ilvl="4" w:tplc="92F8DE42" w:tentative="1">
      <w:start w:val="1"/>
      <w:numFmt w:val="bullet"/>
      <w:lvlText w:val="o"/>
      <w:lvlJc w:val="left"/>
      <w:pPr>
        <w:ind w:left="3600" w:hanging="360"/>
      </w:pPr>
      <w:rPr>
        <w:rFonts w:ascii="Courier New" w:hAnsi="Courier New" w:cs="Courier New" w:hint="default"/>
      </w:rPr>
    </w:lvl>
    <w:lvl w:ilvl="5" w:tplc="405ECA06" w:tentative="1">
      <w:start w:val="1"/>
      <w:numFmt w:val="bullet"/>
      <w:lvlText w:val=""/>
      <w:lvlJc w:val="left"/>
      <w:pPr>
        <w:ind w:left="4320" w:hanging="360"/>
      </w:pPr>
      <w:rPr>
        <w:rFonts w:ascii="Wingdings" w:hAnsi="Wingdings" w:hint="default"/>
      </w:rPr>
    </w:lvl>
    <w:lvl w:ilvl="6" w:tplc="06D09710" w:tentative="1">
      <w:start w:val="1"/>
      <w:numFmt w:val="bullet"/>
      <w:lvlText w:val=""/>
      <w:lvlJc w:val="left"/>
      <w:pPr>
        <w:ind w:left="5040" w:hanging="360"/>
      </w:pPr>
      <w:rPr>
        <w:rFonts w:ascii="Symbol" w:hAnsi="Symbol" w:hint="default"/>
      </w:rPr>
    </w:lvl>
    <w:lvl w:ilvl="7" w:tplc="EFE82392" w:tentative="1">
      <w:start w:val="1"/>
      <w:numFmt w:val="bullet"/>
      <w:lvlText w:val="o"/>
      <w:lvlJc w:val="left"/>
      <w:pPr>
        <w:ind w:left="5760" w:hanging="360"/>
      </w:pPr>
      <w:rPr>
        <w:rFonts w:ascii="Courier New" w:hAnsi="Courier New" w:cs="Courier New" w:hint="default"/>
      </w:rPr>
    </w:lvl>
    <w:lvl w:ilvl="8" w:tplc="F90E5B1C" w:tentative="1">
      <w:start w:val="1"/>
      <w:numFmt w:val="bullet"/>
      <w:lvlText w:val=""/>
      <w:lvlJc w:val="left"/>
      <w:pPr>
        <w:ind w:left="6480" w:hanging="360"/>
      </w:pPr>
      <w:rPr>
        <w:rFonts w:ascii="Wingdings" w:hAnsi="Wingdings" w:hint="default"/>
      </w:rPr>
    </w:lvl>
  </w:abstractNum>
  <w:abstractNum w:abstractNumId="294" w15:restartNumberingAfterBreak="0">
    <w:nsid w:val="6CCF1121"/>
    <w:multiLevelType w:val="hybridMultilevel"/>
    <w:tmpl w:val="81CA88EA"/>
    <w:lvl w:ilvl="0" w:tplc="1AA20BA6">
      <w:start w:val="1"/>
      <w:numFmt w:val="bullet"/>
      <w:lvlText w:val=""/>
      <w:lvlJc w:val="left"/>
      <w:pPr>
        <w:ind w:left="720" w:hanging="360"/>
      </w:pPr>
      <w:rPr>
        <w:rFonts w:ascii="Symbol" w:hAnsi="Symbol" w:hint="default"/>
      </w:rPr>
    </w:lvl>
    <w:lvl w:ilvl="1" w:tplc="5622D566" w:tentative="1">
      <w:start w:val="1"/>
      <w:numFmt w:val="bullet"/>
      <w:lvlText w:val="o"/>
      <w:lvlJc w:val="left"/>
      <w:pPr>
        <w:ind w:left="1440" w:hanging="360"/>
      </w:pPr>
      <w:rPr>
        <w:rFonts w:ascii="Courier New" w:hAnsi="Courier New" w:cs="Courier New" w:hint="default"/>
      </w:rPr>
    </w:lvl>
    <w:lvl w:ilvl="2" w:tplc="5AF49424" w:tentative="1">
      <w:start w:val="1"/>
      <w:numFmt w:val="bullet"/>
      <w:lvlText w:val=""/>
      <w:lvlJc w:val="left"/>
      <w:pPr>
        <w:ind w:left="2160" w:hanging="360"/>
      </w:pPr>
      <w:rPr>
        <w:rFonts w:ascii="Wingdings" w:hAnsi="Wingdings" w:hint="default"/>
      </w:rPr>
    </w:lvl>
    <w:lvl w:ilvl="3" w:tplc="AFE22278" w:tentative="1">
      <w:start w:val="1"/>
      <w:numFmt w:val="bullet"/>
      <w:lvlText w:val=""/>
      <w:lvlJc w:val="left"/>
      <w:pPr>
        <w:ind w:left="2880" w:hanging="360"/>
      </w:pPr>
      <w:rPr>
        <w:rFonts w:ascii="Symbol" w:hAnsi="Symbol" w:hint="default"/>
      </w:rPr>
    </w:lvl>
    <w:lvl w:ilvl="4" w:tplc="A358E614" w:tentative="1">
      <w:start w:val="1"/>
      <w:numFmt w:val="bullet"/>
      <w:lvlText w:val="o"/>
      <w:lvlJc w:val="left"/>
      <w:pPr>
        <w:ind w:left="3600" w:hanging="360"/>
      </w:pPr>
      <w:rPr>
        <w:rFonts w:ascii="Courier New" w:hAnsi="Courier New" w:cs="Courier New" w:hint="default"/>
      </w:rPr>
    </w:lvl>
    <w:lvl w:ilvl="5" w:tplc="1A42BAA2" w:tentative="1">
      <w:start w:val="1"/>
      <w:numFmt w:val="bullet"/>
      <w:lvlText w:val=""/>
      <w:lvlJc w:val="left"/>
      <w:pPr>
        <w:ind w:left="4320" w:hanging="360"/>
      </w:pPr>
      <w:rPr>
        <w:rFonts w:ascii="Wingdings" w:hAnsi="Wingdings" w:hint="default"/>
      </w:rPr>
    </w:lvl>
    <w:lvl w:ilvl="6" w:tplc="858CBAA4" w:tentative="1">
      <w:start w:val="1"/>
      <w:numFmt w:val="bullet"/>
      <w:lvlText w:val=""/>
      <w:lvlJc w:val="left"/>
      <w:pPr>
        <w:ind w:left="5040" w:hanging="360"/>
      </w:pPr>
      <w:rPr>
        <w:rFonts w:ascii="Symbol" w:hAnsi="Symbol" w:hint="default"/>
      </w:rPr>
    </w:lvl>
    <w:lvl w:ilvl="7" w:tplc="C38A029C" w:tentative="1">
      <w:start w:val="1"/>
      <w:numFmt w:val="bullet"/>
      <w:lvlText w:val="o"/>
      <w:lvlJc w:val="left"/>
      <w:pPr>
        <w:ind w:left="5760" w:hanging="360"/>
      </w:pPr>
      <w:rPr>
        <w:rFonts w:ascii="Courier New" w:hAnsi="Courier New" w:cs="Courier New" w:hint="default"/>
      </w:rPr>
    </w:lvl>
    <w:lvl w:ilvl="8" w:tplc="9D8688F2" w:tentative="1">
      <w:start w:val="1"/>
      <w:numFmt w:val="bullet"/>
      <w:lvlText w:val=""/>
      <w:lvlJc w:val="left"/>
      <w:pPr>
        <w:ind w:left="6480" w:hanging="360"/>
      </w:pPr>
      <w:rPr>
        <w:rFonts w:ascii="Wingdings" w:hAnsi="Wingdings" w:hint="default"/>
      </w:rPr>
    </w:lvl>
  </w:abstractNum>
  <w:abstractNum w:abstractNumId="295" w15:restartNumberingAfterBreak="0">
    <w:nsid w:val="6D367D4C"/>
    <w:multiLevelType w:val="hybridMultilevel"/>
    <w:tmpl w:val="21F65250"/>
    <w:lvl w:ilvl="0" w:tplc="27A07F36">
      <w:start w:val="1"/>
      <w:numFmt w:val="decimal"/>
      <w:lvlText w:val="%1."/>
      <w:lvlJc w:val="left"/>
      <w:pPr>
        <w:ind w:left="720" w:hanging="360"/>
      </w:pPr>
    </w:lvl>
    <w:lvl w:ilvl="1" w:tplc="C876D632">
      <w:start w:val="1"/>
      <w:numFmt w:val="lowerLetter"/>
      <w:lvlText w:val="%2."/>
      <w:lvlJc w:val="left"/>
      <w:pPr>
        <w:ind w:left="1440" w:hanging="360"/>
      </w:pPr>
    </w:lvl>
    <w:lvl w:ilvl="2" w:tplc="CD56D07C" w:tentative="1">
      <w:start w:val="1"/>
      <w:numFmt w:val="lowerRoman"/>
      <w:lvlText w:val="%3."/>
      <w:lvlJc w:val="right"/>
      <w:pPr>
        <w:ind w:left="2160" w:hanging="180"/>
      </w:pPr>
    </w:lvl>
    <w:lvl w:ilvl="3" w:tplc="A1327BB4" w:tentative="1">
      <w:start w:val="1"/>
      <w:numFmt w:val="decimal"/>
      <w:lvlText w:val="%4."/>
      <w:lvlJc w:val="left"/>
      <w:pPr>
        <w:ind w:left="2880" w:hanging="360"/>
      </w:pPr>
    </w:lvl>
    <w:lvl w:ilvl="4" w:tplc="1B0CE220" w:tentative="1">
      <w:start w:val="1"/>
      <w:numFmt w:val="lowerLetter"/>
      <w:lvlText w:val="%5."/>
      <w:lvlJc w:val="left"/>
      <w:pPr>
        <w:ind w:left="3600" w:hanging="360"/>
      </w:pPr>
    </w:lvl>
    <w:lvl w:ilvl="5" w:tplc="628E3BDC" w:tentative="1">
      <w:start w:val="1"/>
      <w:numFmt w:val="lowerRoman"/>
      <w:lvlText w:val="%6."/>
      <w:lvlJc w:val="right"/>
      <w:pPr>
        <w:ind w:left="4320" w:hanging="180"/>
      </w:pPr>
    </w:lvl>
    <w:lvl w:ilvl="6" w:tplc="C74E6F10" w:tentative="1">
      <w:start w:val="1"/>
      <w:numFmt w:val="decimal"/>
      <w:lvlText w:val="%7."/>
      <w:lvlJc w:val="left"/>
      <w:pPr>
        <w:ind w:left="5040" w:hanging="360"/>
      </w:pPr>
    </w:lvl>
    <w:lvl w:ilvl="7" w:tplc="4FF27BF4" w:tentative="1">
      <w:start w:val="1"/>
      <w:numFmt w:val="lowerLetter"/>
      <w:lvlText w:val="%8."/>
      <w:lvlJc w:val="left"/>
      <w:pPr>
        <w:ind w:left="5760" w:hanging="360"/>
      </w:pPr>
    </w:lvl>
    <w:lvl w:ilvl="8" w:tplc="B6F6B30A" w:tentative="1">
      <w:start w:val="1"/>
      <w:numFmt w:val="lowerRoman"/>
      <w:lvlText w:val="%9."/>
      <w:lvlJc w:val="right"/>
      <w:pPr>
        <w:ind w:left="6480" w:hanging="180"/>
      </w:pPr>
    </w:lvl>
  </w:abstractNum>
  <w:abstractNum w:abstractNumId="296" w15:restartNumberingAfterBreak="0">
    <w:nsid w:val="6D6D47F2"/>
    <w:multiLevelType w:val="hybridMultilevel"/>
    <w:tmpl w:val="C7FCAA9A"/>
    <w:lvl w:ilvl="0" w:tplc="8B4EBC98">
      <w:start w:val="1"/>
      <w:numFmt w:val="bullet"/>
      <w:lvlText w:val=""/>
      <w:lvlJc w:val="left"/>
      <w:pPr>
        <w:ind w:left="720" w:hanging="360"/>
      </w:pPr>
      <w:rPr>
        <w:rFonts w:ascii="Symbol" w:hAnsi="Symbol" w:hint="default"/>
      </w:rPr>
    </w:lvl>
    <w:lvl w:ilvl="1" w:tplc="C902CDC4" w:tentative="1">
      <w:start w:val="1"/>
      <w:numFmt w:val="bullet"/>
      <w:lvlText w:val="o"/>
      <w:lvlJc w:val="left"/>
      <w:pPr>
        <w:ind w:left="1440" w:hanging="360"/>
      </w:pPr>
      <w:rPr>
        <w:rFonts w:ascii="Courier New" w:hAnsi="Courier New" w:cs="Courier New" w:hint="default"/>
      </w:rPr>
    </w:lvl>
    <w:lvl w:ilvl="2" w:tplc="5134C420" w:tentative="1">
      <w:start w:val="1"/>
      <w:numFmt w:val="bullet"/>
      <w:lvlText w:val=""/>
      <w:lvlJc w:val="left"/>
      <w:pPr>
        <w:ind w:left="2160" w:hanging="360"/>
      </w:pPr>
      <w:rPr>
        <w:rFonts w:ascii="Wingdings" w:hAnsi="Wingdings" w:hint="default"/>
      </w:rPr>
    </w:lvl>
    <w:lvl w:ilvl="3" w:tplc="93E09004" w:tentative="1">
      <w:start w:val="1"/>
      <w:numFmt w:val="bullet"/>
      <w:lvlText w:val=""/>
      <w:lvlJc w:val="left"/>
      <w:pPr>
        <w:ind w:left="2880" w:hanging="360"/>
      </w:pPr>
      <w:rPr>
        <w:rFonts w:ascii="Symbol" w:hAnsi="Symbol" w:hint="default"/>
      </w:rPr>
    </w:lvl>
    <w:lvl w:ilvl="4" w:tplc="8EB8938A" w:tentative="1">
      <w:start w:val="1"/>
      <w:numFmt w:val="bullet"/>
      <w:lvlText w:val="o"/>
      <w:lvlJc w:val="left"/>
      <w:pPr>
        <w:ind w:left="3600" w:hanging="360"/>
      </w:pPr>
      <w:rPr>
        <w:rFonts w:ascii="Courier New" w:hAnsi="Courier New" w:cs="Courier New" w:hint="default"/>
      </w:rPr>
    </w:lvl>
    <w:lvl w:ilvl="5" w:tplc="975C1DA4" w:tentative="1">
      <w:start w:val="1"/>
      <w:numFmt w:val="bullet"/>
      <w:lvlText w:val=""/>
      <w:lvlJc w:val="left"/>
      <w:pPr>
        <w:ind w:left="4320" w:hanging="360"/>
      </w:pPr>
      <w:rPr>
        <w:rFonts w:ascii="Wingdings" w:hAnsi="Wingdings" w:hint="default"/>
      </w:rPr>
    </w:lvl>
    <w:lvl w:ilvl="6" w:tplc="796467F6" w:tentative="1">
      <w:start w:val="1"/>
      <w:numFmt w:val="bullet"/>
      <w:lvlText w:val=""/>
      <w:lvlJc w:val="left"/>
      <w:pPr>
        <w:ind w:left="5040" w:hanging="360"/>
      </w:pPr>
      <w:rPr>
        <w:rFonts w:ascii="Symbol" w:hAnsi="Symbol" w:hint="default"/>
      </w:rPr>
    </w:lvl>
    <w:lvl w:ilvl="7" w:tplc="D3305092" w:tentative="1">
      <w:start w:val="1"/>
      <w:numFmt w:val="bullet"/>
      <w:lvlText w:val="o"/>
      <w:lvlJc w:val="left"/>
      <w:pPr>
        <w:ind w:left="5760" w:hanging="360"/>
      </w:pPr>
      <w:rPr>
        <w:rFonts w:ascii="Courier New" w:hAnsi="Courier New" w:cs="Courier New" w:hint="default"/>
      </w:rPr>
    </w:lvl>
    <w:lvl w:ilvl="8" w:tplc="4874DD16" w:tentative="1">
      <w:start w:val="1"/>
      <w:numFmt w:val="bullet"/>
      <w:lvlText w:val=""/>
      <w:lvlJc w:val="left"/>
      <w:pPr>
        <w:ind w:left="6480" w:hanging="360"/>
      </w:pPr>
      <w:rPr>
        <w:rFonts w:ascii="Wingdings" w:hAnsi="Wingdings" w:hint="default"/>
      </w:rPr>
    </w:lvl>
  </w:abstractNum>
  <w:abstractNum w:abstractNumId="297" w15:restartNumberingAfterBreak="0">
    <w:nsid w:val="6DA92A87"/>
    <w:multiLevelType w:val="hybridMultilevel"/>
    <w:tmpl w:val="53020344"/>
    <w:lvl w:ilvl="0" w:tplc="BE381AC2">
      <w:start w:val="1"/>
      <w:numFmt w:val="decimal"/>
      <w:lvlText w:val="%1."/>
      <w:lvlJc w:val="left"/>
      <w:pPr>
        <w:ind w:left="720" w:hanging="360"/>
      </w:pPr>
    </w:lvl>
    <w:lvl w:ilvl="1" w:tplc="F6689D44">
      <w:start w:val="1"/>
      <w:numFmt w:val="lowerLetter"/>
      <w:lvlText w:val="%2."/>
      <w:lvlJc w:val="left"/>
      <w:pPr>
        <w:ind w:left="1440" w:hanging="360"/>
      </w:pPr>
    </w:lvl>
    <w:lvl w:ilvl="2" w:tplc="A70ADEFC" w:tentative="1">
      <w:start w:val="1"/>
      <w:numFmt w:val="lowerRoman"/>
      <w:lvlText w:val="%3."/>
      <w:lvlJc w:val="right"/>
      <w:pPr>
        <w:ind w:left="2160" w:hanging="180"/>
      </w:pPr>
    </w:lvl>
    <w:lvl w:ilvl="3" w:tplc="EB4681F0" w:tentative="1">
      <w:start w:val="1"/>
      <w:numFmt w:val="decimal"/>
      <w:lvlText w:val="%4."/>
      <w:lvlJc w:val="left"/>
      <w:pPr>
        <w:ind w:left="2880" w:hanging="360"/>
      </w:pPr>
    </w:lvl>
    <w:lvl w:ilvl="4" w:tplc="680E688C" w:tentative="1">
      <w:start w:val="1"/>
      <w:numFmt w:val="lowerLetter"/>
      <w:lvlText w:val="%5."/>
      <w:lvlJc w:val="left"/>
      <w:pPr>
        <w:ind w:left="3600" w:hanging="360"/>
      </w:pPr>
    </w:lvl>
    <w:lvl w:ilvl="5" w:tplc="502C0544" w:tentative="1">
      <w:start w:val="1"/>
      <w:numFmt w:val="lowerRoman"/>
      <w:lvlText w:val="%6."/>
      <w:lvlJc w:val="right"/>
      <w:pPr>
        <w:ind w:left="4320" w:hanging="180"/>
      </w:pPr>
    </w:lvl>
    <w:lvl w:ilvl="6" w:tplc="805A91DE" w:tentative="1">
      <w:start w:val="1"/>
      <w:numFmt w:val="decimal"/>
      <w:lvlText w:val="%7."/>
      <w:lvlJc w:val="left"/>
      <w:pPr>
        <w:ind w:left="5040" w:hanging="360"/>
      </w:pPr>
    </w:lvl>
    <w:lvl w:ilvl="7" w:tplc="7E90DC30" w:tentative="1">
      <w:start w:val="1"/>
      <w:numFmt w:val="lowerLetter"/>
      <w:lvlText w:val="%8."/>
      <w:lvlJc w:val="left"/>
      <w:pPr>
        <w:ind w:left="5760" w:hanging="360"/>
      </w:pPr>
    </w:lvl>
    <w:lvl w:ilvl="8" w:tplc="B53893FA" w:tentative="1">
      <w:start w:val="1"/>
      <w:numFmt w:val="lowerRoman"/>
      <w:lvlText w:val="%9."/>
      <w:lvlJc w:val="right"/>
      <w:pPr>
        <w:ind w:left="6480" w:hanging="180"/>
      </w:pPr>
    </w:lvl>
  </w:abstractNum>
  <w:abstractNum w:abstractNumId="298" w15:restartNumberingAfterBreak="0">
    <w:nsid w:val="6DE07EBD"/>
    <w:multiLevelType w:val="hybridMultilevel"/>
    <w:tmpl w:val="D04C72A2"/>
    <w:lvl w:ilvl="0" w:tplc="43E63148">
      <w:start w:val="1"/>
      <w:numFmt w:val="bullet"/>
      <w:lvlText w:val=""/>
      <w:lvlJc w:val="left"/>
      <w:pPr>
        <w:ind w:left="720" w:hanging="360"/>
      </w:pPr>
      <w:rPr>
        <w:rFonts w:ascii="Symbol" w:hAnsi="Symbol" w:hint="default"/>
      </w:rPr>
    </w:lvl>
    <w:lvl w:ilvl="1" w:tplc="F8CE797E" w:tentative="1">
      <w:start w:val="1"/>
      <w:numFmt w:val="bullet"/>
      <w:lvlText w:val="o"/>
      <w:lvlJc w:val="left"/>
      <w:pPr>
        <w:ind w:left="1440" w:hanging="360"/>
      </w:pPr>
      <w:rPr>
        <w:rFonts w:ascii="Courier New" w:hAnsi="Courier New" w:cs="Courier New" w:hint="default"/>
      </w:rPr>
    </w:lvl>
    <w:lvl w:ilvl="2" w:tplc="5ECADA6C">
      <w:start w:val="1"/>
      <w:numFmt w:val="bullet"/>
      <w:lvlText w:val=""/>
      <w:lvlJc w:val="left"/>
      <w:pPr>
        <w:ind w:left="2160" w:hanging="360"/>
      </w:pPr>
      <w:rPr>
        <w:rFonts w:ascii="Wingdings" w:hAnsi="Wingdings" w:hint="default"/>
      </w:rPr>
    </w:lvl>
    <w:lvl w:ilvl="3" w:tplc="1F347422" w:tentative="1">
      <w:start w:val="1"/>
      <w:numFmt w:val="bullet"/>
      <w:lvlText w:val=""/>
      <w:lvlJc w:val="left"/>
      <w:pPr>
        <w:ind w:left="2880" w:hanging="360"/>
      </w:pPr>
      <w:rPr>
        <w:rFonts w:ascii="Symbol" w:hAnsi="Symbol" w:hint="default"/>
      </w:rPr>
    </w:lvl>
    <w:lvl w:ilvl="4" w:tplc="BED4528E" w:tentative="1">
      <w:start w:val="1"/>
      <w:numFmt w:val="bullet"/>
      <w:lvlText w:val="o"/>
      <w:lvlJc w:val="left"/>
      <w:pPr>
        <w:ind w:left="3600" w:hanging="360"/>
      </w:pPr>
      <w:rPr>
        <w:rFonts w:ascii="Courier New" w:hAnsi="Courier New" w:cs="Courier New" w:hint="default"/>
      </w:rPr>
    </w:lvl>
    <w:lvl w:ilvl="5" w:tplc="87066D50" w:tentative="1">
      <w:start w:val="1"/>
      <w:numFmt w:val="bullet"/>
      <w:lvlText w:val=""/>
      <w:lvlJc w:val="left"/>
      <w:pPr>
        <w:ind w:left="4320" w:hanging="360"/>
      </w:pPr>
      <w:rPr>
        <w:rFonts w:ascii="Wingdings" w:hAnsi="Wingdings" w:hint="default"/>
      </w:rPr>
    </w:lvl>
    <w:lvl w:ilvl="6" w:tplc="F3EE7F7E" w:tentative="1">
      <w:start w:val="1"/>
      <w:numFmt w:val="bullet"/>
      <w:lvlText w:val=""/>
      <w:lvlJc w:val="left"/>
      <w:pPr>
        <w:ind w:left="5040" w:hanging="360"/>
      </w:pPr>
      <w:rPr>
        <w:rFonts w:ascii="Symbol" w:hAnsi="Symbol" w:hint="default"/>
      </w:rPr>
    </w:lvl>
    <w:lvl w:ilvl="7" w:tplc="9670EE04" w:tentative="1">
      <w:start w:val="1"/>
      <w:numFmt w:val="bullet"/>
      <w:lvlText w:val="o"/>
      <w:lvlJc w:val="left"/>
      <w:pPr>
        <w:ind w:left="5760" w:hanging="360"/>
      </w:pPr>
      <w:rPr>
        <w:rFonts w:ascii="Courier New" w:hAnsi="Courier New" w:cs="Courier New" w:hint="default"/>
      </w:rPr>
    </w:lvl>
    <w:lvl w:ilvl="8" w:tplc="D75A4926" w:tentative="1">
      <w:start w:val="1"/>
      <w:numFmt w:val="bullet"/>
      <w:lvlText w:val=""/>
      <w:lvlJc w:val="left"/>
      <w:pPr>
        <w:ind w:left="6480" w:hanging="360"/>
      </w:pPr>
      <w:rPr>
        <w:rFonts w:ascii="Wingdings" w:hAnsi="Wingdings" w:hint="default"/>
      </w:rPr>
    </w:lvl>
  </w:abstractNum>
  <w:abstractNum w:abstractNumId="299" w15:restartNumberingAfterBreak="0">
    <w:nsid w:val="6EDD5921"/>
    <w:multiLevelType w:val="hybridMultilevel"/>
    <w:tmpl w:val="43C6814A"/>
    <w:lvl w:ilvl="0" w:tplc="7DE66C88">
      <w:start w:val="1"/>
      <w:numFmt w:val="bullet"/>
      <w:lvlText w:val=""/>
      <w:lvlJc w:val="left"/>
      <w:pPr>
        <w:ind w:left="720" w:hanging="360"/>
      </w:pPr>
      <w:rPr>
        <w:rFonts w:ascii="Symbol" w:hAnsi="Symbol" w:hint="default"/>
      </w:rPr>
    </w:lvl>
    <w:lvl w:ilvl="1" w:tplc="2166A9CE" w:tentative="1">
      <w:start w:val="1"/>
      <w:numFmt w:val="bullet"/>
      <w:lvlText w:val="o"/>
      <w:lvlJc w:val="left"/>
      <w:pPr>
        <w:ind w:left="1440" w:hanging="360"/>
      </w:pPr>
      <w:rPr>
        <w:rFonts w:ascii="Courier New" w:hAnsi="Courier New" w:cs="Courier New" w:hint="default"/>
      </w:rPr>
    </w:lvl>
    <w:lvl w:ilvl="2" w:tplc="E64CB286" w:tentative="1">
      <w:start w:val="1"/>
      <w:numFmt w:val="bullet"/>
      <w:lvlText w:val=""/>
      <w:lvlJc w:val="left"/>
      <w:pPr>
        <w:ind w:left="2160" w:hanging="360"/>
      </w:pPr>
      <w:rPr>
        <w:rFonts w:ascii="Wingdings" w:hAnsi="Wingdings" w:hint="default"/>
      </w:rPr>
    </w:lvl>
    <w:lvl w:ilvl="3" w:tplc="760E5AD4" w:tentative="1">
      <w:start w:val="1"/>
      <w:numFmt w:val="bullet"/>
      <w:lvlText w:val=""/>
      <w:lvlJc w:val="left"/>
      <w:pPr>
        <w:ind w:left="2880" w:hanging="360"/>
      </w:pPr>
      <w:rPr>
        <w:rFonts w:ascii="Symbol" w:hAnsi="Symbol" w:hint="default"/>
      </w:rPr>
    </w:lvl>
    <w:lvl w:ilvl="4" w:tplc="FD04391C" w:tentative="1">
      <w:start w:val="1"/>
      <w:numFmt w:val="bullet"/>
      <w:lvlText w:val="o"/>
      <w:lvlJc w:val="left"/>
      <w:pPr>
        <w:ind w:left="3600" w:hanging="360"/>
      </w:pPr>
      <w:rPr>
        <w:rFonts w:ascii="Courier New" w:hAnsi="Courier New" w:cs="Courier New" w:hint="default"/>
      </w:rPr>
    </w:lvl>
    <w:lvl w:ilvl="5" w:tplc="7A9E8C92" w:tentative="1">
      <w:start w:val="1"/>
      <w:numFmt w:val="bullet"/>
      <w:lvlText w:val=""/>
      <w:lvlJc w:val="left"/>
      <w:pPr>
        <w:ind w:left="4320" w:hanging="360"/>
      </w:pPr>
      <w:rPr>
        <w:rFonts w:ascii="Wingdings" w:hAnsi="Wingdings" w:hint="default"/>
      </w:rPr>
    </w:lvl>
    <w:lvl w:ilvl="6" w:tplc="634E038E" w:tentative="1">
      <w:start w:val="1"/>
      <w:numFmt w:val="bullet"/>
      <w:lvlText w:val=""/>
      <w:lvlJc w:val="left"/>
      <w:pPr>
        <w:ind w:left="5040" w:hanging="360"/>
      </w:pPr>
      <w:rPr>
        <w:rFonts w:ascii="Symbol" w:hAnsi="Symbol" w:hint="default"/>
      </w:rPr>
    </w:lvl>
    <w:lvl w:ilvl="7" w:tplc="B2A61B22" w:tentative="1">
      <w:start w:val="1"/>
      <w:numFmt w:val="bullet"/>
      <w:lvlText w:val="o"/>
      <w:lvlJc w:val="left"/>
      <w:pPr>
        <w:ind w:left="5760" w:hanging="360"/>
      </w:pPr>
      <w:rPr>
        <w:rFonts w:ascii="Courier New" w:hAnsi="Courier New" w:cs="Courier New" w:hint="default"/>
      </w:rPr>
    </w:lvl>
    <w:lvl w:ilvl="8" w:tplc="60F2BFB8" w:tentative="1">
      <w:start w:val="1"/>
      <w:numFmt w:val="bullet"/>
      <w:lvlText w:val=""/>
      <w:lvlJc w:val="left"/>
      <w:pPr>
        <w:ind w:left="6480" w:hanging="360"/>
      </w:pPr>
      <w:rPr>
        <w:rFonts w:ascii="Wingdings" w:hAnsi="Wingdings" w:hint="default"/>
      </w:rPr>
    </w:lvl>
  </w:abstractNum>
  <w:abstractNum w:abstractNumId="300" w15:restartNumberingAfterBreak="0">
    <w:nsid w:val="6F03190D"/>
    <w:multiLevelType w:val="hybridMultilevel"/>
    <w:tmpl w:val="9668834C"/>
    <w:lvl w:ilvl="0" w:tplc="921EF53C">
      <w:start w:val="1"/>
      <w:numFmt w:val="bullet"/>
      <w:lvlText w:val=""/>
      <w:lvlJc w:val="left"/>
      <w:pPr>
        <w:ind w:left="720" w:hanging="360"/>
      </w:pPr>
      <w:rPr>
        <w:rFonts w:ascii="Symbol" w:hAnsi="Symbol" w:hint="default"/>
      </w:rPr>
    </w:lvl>
    <w:lvl w:ilvl="1" w:tplc="A2D8A0D2">
      <w:start w:val="1"/>
      <w:numFmt w:val="bullet"/>
      <w:lvlText w:val="o"/>
      <w:lvlJc w:val="left"/>
      <w:pPr>
        <w:ind w:left="1440" w:hanging="360"/>
      </w:pPr>
      <w:rPr>
        <w:rFonts w:ascii="Courier New" w:hAnsi="Courier New" w:cs="Courier New" w:hint="default"/>
      </w:rPr>
    </w:lvl>
    <w:lvl w:ilvl="2" w:tplc="1EFE3B8C" w:tentative="1">
      <w:start w:val="1"/>
      <w:numFmt w:val="bullet"/>
      <w:lvlText w:val=""/>
      <w:lvlJc w:val="left"/>
      <w:pPr>
        <w:ind w:left="2160" w:hanging="360"/>
      </w:pPr>
      <w:rPr>
        <w:rFonts w:ascii="Wingdings" w:hAnsi="Wingdings" w:hint="default"/>
      </w:rPr>
    </w:lvl>
    <w:lvl w:ilvl="3" w:tplc="DD8CCDEC" w:tentative="1">
      <w:start w:val="1"/>
      <w:numFmt w:val="bullet"/>
      <w:lvlText w:val=""/>
      <w:lvlJc w:val="left"/>
      <w:pPr>
        <w:ind w:left="2880" w:hanging="360"/>
      </w:pPr>
      <w:rPr>
        <w:rFonts w:ascii="Symbol" w:hAnsi="Symbol" w:hint="default"/>
      </w:rPr>
    </w:lvl>
    <w:lvl w:ilvl="4" w:tplc="5F8865C6" w:tentative="1">
      <w:start w:val="1"/>
      <w:numFmt w:val="bullet"/>
      <w:lvlText w:val="o"/>
      <w:lvlJc w:val="left"/>
      <w:pPr>
        <w:ind w:left="3600" w:hanging="360"/>
      </w:pPr>
      <w:rPr>
        <w:rFonts w:ascii="Courier New" w:hAnsi="Courier New" w:cs="Courier New" w:hint="default"/>
      </w:rPr>
    </w:lvl>
    <w:lvl w:ilvl="5" w:tplc="F3A0034E" w:tentative="1">
      <w:start w:val="1"/>
      <w:numFmt w:val="bullet"/>
      <w:lvlText w:val=""/>
      <w:lvlJc w:val="left"/>
      <w:pPr>
        <w:ind w:left="4320" w:hanging="360"/>
      </w:pPr>
      <w:rPr>
        <w:rFonts w:ascii="Wingdings" w:hAnsi="Wingdings" w:hint="default"/>
      </w:rPr>
    </w:lvl>
    <w:lvl w:ilvl="6" w:tplc="4A949E96" w:tentative="1">
      <w:start w:val="1"/>
      <w:numFmt w:val="bullet"/>
      <w:lvlText w:val=""/>
      <w:lvlJc w:val="left"/>
      <w:pPr>
        <w:ind w:left="5040" w:hanging="360"/>
      </w:pPr>
      <w:rPr>
        <w:rFonts w:ascii="Symbol" w:hAnsi="Symbol" w:hint="default"/>
      </w:rPr>
    </w:lvl>
    <w:lvl w:ilvl="7" w:tplc="47A2A9E6" w:tentative="1">
      <w:start w:val="1"/>
      <w:numFmt w:val="bullet"/>
      <w:lvlText w:val="o"/>
      <w:lvlJc w:val="left"/>
      <w:pPr>
        <w:ind w:left="5760" w:hanging="360"/>
      </w:pPr>
      <w:rPr>
        <w:rFonts w:ascii="Courier New" w:hAnsi="Courier New" w:cs="Courier New" w:hint="default"/>
      </w:rPr>
    </w:lvl>
    <w:lvl w:ilvl="8" w:tplc="57AA7B5A" w:tentative="1">
      <w:start w:val="1"/>
      <w:numFmt w:val="bullet"/>
      <w:lvlText w:val=""/>
      <w:lvlJc w:val="left"/>
      <w:pPr>
        <w:ind w:left="6480" w:hanging="360"/>
      </w:pPr>
      <w:rPr>
        <w:rFonts w:ascii="Wingdings" w:hAnsi="Wingdings" w:hint="default"/>
      </w:rPr>
    </w:lvl>
  </w:abstractNum>
  <w:abstractNum w:abstractNumId="301" w15:restartNumberingAfterBreak="0">
    <w:nsid w:val="6F5B51C4"/>
    <w:multiLevelType w:val="hybridMultilevel"/>
    <w:tmpl w:val="1C843828"/>
    <w:lvl w:ilvl="0" w:tplc="C4D0E666">
      <w:start w:val="1"/>
      <w:numFmt w:val="decimal"/>
      <w:lvlText w:val="%1."/>
      <w:lvlJc w:val="left"/>
      <w:pPr>
        <w:ind w:left="720" w:hanging="360"/>
      </w:pPr>
    </w:lvl>
    <w:lvl w:ilvl="1" w:tplc="79A8870A">
      <w:start w:val="1"/>
      <w:numFmt w:val="lowerLetter"/>
      <w:lvlText w:val="%2."/>
      <w:lvlJc w:val="left"/>
      <w:pPr>
        <w:ind w:left="1440" w:hanging="360"/>
      </w:pPr>
    </w:lvl>
    <w:lvl w:ilvl="2" w:tplc="0876FCCA" w:tentative="1">
      <w:start w:val="1"/>
      <w:numFmt w:val="lowerRoman"/>
      <w:lvlText w:val="%3."/>
      <w:lvlJc w:val="right"/>
      <w:pPr>
        <w:ind w:left="2160" w:hanging="180"/>
      </w:pPr>
    </w:lvl>
    <w:lvl w:ilvl="3" w:tplc="6B24B7D4" w:tentative="1">
      <w:start w:val="1"/>
      <w:numFmt w:val="decimal"/>
      <w:lvlText w:val="%4."/>
      <w:lvlJc w:val="left"/>
      <w:pPr>
        <w:ind w:left="2880" w:hanging="360"/>
      </w:pPr>
    </w:lvl>
    <w:lvl w:ilvl="4" w:tplc="DA34A88A" w:tentative="1">
      <w:start w:val="1"/>
      <w:numFmt w:val="lowerLetter"/>
      <w:lvlText w:val="%5."/>
      <w:lvlJc w:val="left"/>
      <w:pPr>
        <w:ind w:left="3600" w:hanging="360"/>
      </w:pPr>
    </w:lvl>
    <w:lvl w:ilvl="5" w:tplc="2ECA5AF0" w:tentative="1">
      <w:start w:val="1"/>
      <w:numFmt w:val="lowerRoman"/>
      <w:lvlText w:val="%6."/>
      <w:lvlJc w:val="right"/>
      <w:pPr>
        <w:ind w:left="4320" w:hanging="180"/>
      </w:pPr>
    </w:lvl>
    <w:lvl w:ilvl="6" w:tplc="398618DA" w:tentative="1">
      <w:start w:val="1"/>
      <w:numFmt w:val="decimal"/>
      <w:lvlText w:val="%7."/>
      <w:lvlJc w:val="left"/>
      <w:pPr>
        <w:ind w:left="5040" w:hanging="360"/>
      </w:pPr>
    </w:lvl>
    <w:lvl w:ilvl="7" w:tplc="D6E475DE" w:tentative="1">
      <w:start w:val="1"/>
      <w:numFmt w:val="lowerLetter"/>
      <w:lvlText w:val="%8."/>
      <w:lvlJc w:val="left"/>
      <w:pPr>
        <w:ind w:left="5760" w:hanging="360"/>
      </w:pPr>
    </w:lvl>
    <w:lvl w:ilvl="8" w:tplc="2E62E656" w:tentative="1">
      <w:start w:val="1"/>
      <w:numFmt w:val="lowerRoman"/>
      <w:lvlText w:val="%9."/>
      <w:lvlJc w:val="right"/>
      <w:pPr>
        <w:ind w:left="6480" w:hanging="180"/>
      </w:pPr>
    </w:lvl>
  </w:abstractNum>
  <w:abstractNum w:abstractNumId="302" w15:restartNumberingAfterBreak="0">
    <w:nsid w:val="6F7D5847"/>
    <w:multiLevelType w:val="hybridMultilevel"/>
    <w:tmpl w:val="AAC018CE"/>
    <w:lvl w:ilvl="0" w:tplc="01AC8106">
      <w:start w:val="1"/>
      <w:numFmt w:val="decimal"/>
      <w:lvlText w:val="%1."/>
      <w:lvlJc w:val="left"/>
      <w:pPr>
        <w:ind w:left="720" w:hanging="360"/>
      </w:pPr>
    </w:lvl>
    <w:lvl w:ilvl="1" w:tplc="203290B8">
      <w:start w:val="1"/>
      <w:numFmt w:val="lowerLetter"/>
      <w:lvlText w:val="%2."/>
      <w:lvlJc w:val="left"/>
      <w:pPr>
        <w:ind w:left="1440" w:hanging="360"/>
      </w:pPr>
    </w:lvl>
    <w:lvl w:ilvl="2" w:tplc="6E7CE2A8" w:tentative="1">
      <w:start w:val="1"/>
      <w:numFmt w:val="lowerRoman"/>
      <w:lvlText w:val="%3."/>
      <w:lvlJc w:val="right"/>
      <w:pPr>
        <w:ind w:left="2160" w:hanging="180"/>
      </w:pPr>
    </w:lvl>
    <w:lvl w:ilvl="3" w:tplc="CE8C65E4" w:tentative="1">
      <w:start w:val="1"/>
      <w:numFmt w:val="decimal"/>
      <w:lvlText w:val="%4."/>
      <w:lvlJc w:val="left"/>
      <w:pPr>
        <w:ind w:left="2880" w:hanging="360"/>
      </w:pPr>
    </w:lvl>
    <w:lvl w:ilvl="4" w:tplc="4BDCA5D6" w:tentative="1">
      <w:start w:val="1"/>
      <w:numFmt w:val="lowerLetter"/>
      <w:lvlText w:val="%5."/>
      <w:lvlJc w:val="left"/>
      <w:pPr>
        <w:ind w:left="3600" w:hanging="360"/>
      </w:pPr>
    </w:lvl>
    <w:lvl w:ilvl="5" w:tplc="6EE48D52" w:tentative="1">
      <w:start w:val="1"/>
      <w:numFmt w:val="lowerRoman"/>
      <w:lvlText w:val="%6."/>
      <w:lvlJc w:val="right"/>
      <w:pPr>
        <w:ind w:left="4320" w:hanging="180"/>
      </w:pPr>
    </w:lvl>
    <w:lvl w:ilvl="6" w:tplc="1ED2B62E" w:tentative="1">
      <w:start w:val="1"/>
      <w:numFmt w:val="decimal"/>
      <w:lvlText w:val="%7."/>
      <w:lvlJc w:val="left"/>
      <w:pPr>
        <w:ind w:left="5040" w:hanging="360"/>
      </w:pPr>
    </w:lvl>
    <w:lvl w:ilvl="7" w:tplc="7F2425D2" w:tentative="1">
      <w:start w:val="1"/>
      <w:numFmt w:val="lowerLetter"/>
      <w:lvlText w:val="%8."/>
      <w:lvlJc w:val="left"/>
      <w:pPr>
        <w:ind w:left="5760" w:hanging="360"/>
      </w:pPr>
    </w:lvl>
    <w:lvl w:ilvl="8" w:tplc="58A8BC9C" w:tentative="1">
      <w:start w:val="1"/>
      <w:numFmt w:val="lowerRoman"/>
      <w:lvlText w:val="%9."/>
      <w:lvlJc w:val="right"/>
      <w:pPr>
        <w:ind w:left="6480" w:hanging="180"/>
      </w:pPr>
    </w:lvl>
  </w:abstractNum>
  <w:abstractNum w:abstractNumId="303" w15:restartNumberingAfterBreak="0">
    <w:nsid w:val="6FA85683"/>
    <w:multiLevelType w:val="hybridMultilevel"/>
    <w:tmpl w:val="5D8A0B36"/>
    <w:lvl w:ilvl="0" w:tplc="8D407C60">
      <w:start w:val="1"/>
      <w:numFmt w:val="bullet"/>
      <w:lvlText w:val=""/>
      <w:lvlJc w:val="left"/>
      <w:pPr>
        <w:ind w:left="720" w:hanging="360"/>
      </w:pPr>
      <w:rPr>
        <w:rFonts w:ascii="Symbol" w:hAnsi="Symbol" w:hint="default"/>
      </w:rPr>
    </w:lvl>
    <w:lvl w:ilvl="1" w:tplc="DD78090E">
      <w:start w:val="1"/>
      <w:numFmt w:val="bullet"/>
      <w:lvlText w:val="o"/>
      <w:lvlJc w:val="left"/>
      <w:pPr>
        <w:ind w:left="1440" w:hanging="360"/>
      </w:pPr>
      <w:rPr>
        <w:rFonts w:ascii="Courier New" w:hAnsi="Courier New" w:cs="Courier New" w:hint="default"/>
      </w:rPr>
    </w:lvl>
    <w:lvl w:ilvl="2" w:tplc="DFFECB78" w:tentative="1">
      <w:start w:val="1"/>
      <w:numFmt w:val="bullet"/>
      <w:lvlText w:val=""/>
      <w:lvlJc w:val="left"/>
      <w:pPr>
        <w:ind w:left="2160" w:hanging="360"/>
      </w:pPr>
      <w:rPr>
        <w:rFonts w:ascii="Wingdings" w:hAnsi="Wingdings" w:hint="default"/>
      </w:rPr>
    </w:lvl>
    <w:lvl w:ilvl="3" w:tplc="588C5928" w:tentative="1">
      <w:start w:val="1"/>
      <w:numFmt w:val="bullet"/>
      <w:lvlText w:val=""/>
      <w:lvlJc w:val="left"/>
      <w:pPr>
        <w:ind w:left="2880" w:hanging="360"/>
      </w:pPr>
      <w:rPr>
        <w:rFonts w:ascii="Symbol" w:hAnsi="Symbol" w:hint="default"/>
      </w:rPr>
    </w:lvl>
    <w:lvl w:ilvl="4" w:tplc="A63CEF8A" w:tentative="1">
      <w:start w:val="1"/>
      <w:numFmt w:val="bullet"/>
      <w:lvlText w:val="o"/>
      <w:lvlJc w:val="left"/>
      <w:pPr>
        <w:ind w:left="3600" w:hanging="360"/>
      </w:pPr>
      <w:rPr>
        <w:rFonts w:ascii="Courier New" w:hAnsi="Courier New" w:cs="Courier New" w:hint="default"/>
      </w:rPr>
    </w:lvl>
    <w:lvl w:ilvl="5" w:tplc="2C6C733C" w:tentative="1">
      <w:start w:val="1"/>
      <w:numFmt w:val="bullet"/>
      <w:lvlText w:val=""/>
      <w:lvlJc w:val="left"/>
      <w:pPr>
        <w:ind w:left="4320" w:hanging="360"/>
      </w:pPr>
      <w:rPr>
        <w:rFonts w:ascii="Wingdings" w:hAnsi="Wingdings" w:hint="default"/>
      </w:rPr>
    </w:lvl>
    <w:lvl w:ilvl="6" w:tplc="5D26E290" w:tentative="1">
      <w:start w:val="1"/>
      <w:numFmt w:val="bullet"/>
      <w:lvlText w:val=""/>
      <w:lvlJc w:val="left"/>
      <w:pPr>
        <w:ind w:left="5040" w:hanging="360"/>
      </w:pPr>
      <w:rPr>
        <w:rFonts w:ascii="Symbol" w:hAnsi="Symbol" w:hint="default"/>
      </w:rPr>
    </w:lvl>
    <w:lvl w:ilvl="7" w:tplc="57C470E0" w:tentative="1">
      <w:start w:val="1"/>
      <w:numFmt w:val="bullet"/>
      <w:lvlText w:val="o"/>
      <w:lvlJc w:val="left"/>
      <w:pPr>
        <w:ind w:left="5760" w:hanging="360"/>
      </w:pPr>
      <w:rPr>
        <w:rFonts w:ascii="Courier New" w:hAnsi="Courier New" w:cs="Courier New" w:hint="default"/>
      </w:rPr>
    </w:lvl>
    <w:lvl w:ilvl="8" w:tplc="AE48852C" w:tentative="1">
      <w:start w:val="1"/>
      <w:numFmt w:val="bullet"/>
      <w:lvlText w:val=""/>
      <w:lvlJc w:val="left"/>
      <w:pPr>
        <w:ind w:left="6480" w:hanging="360"/>
      </w:pPr>
      <w:rPr>
        <w:rFonts w:ascii="Wingdings" w:hAnsi="Wingdings" w:hint="default"/>
      </w:rPr>
    </w:lvl>
  </w:abstractNum>
  <w:abstractNum w:abstractNumId="304" w15:restartNumberingAfterBreak="0">
    <w:nsid w:val="6FB375B1"/>
    <w:multiLevelType w:val="hybridMultilevel"/>
    <w:tmpl w:val="D766DDD4"/>
    <w:lvl w:ilvl="0" w:tplc="BD12F6F6">
      <w:start w:val="1"/>
      <w:numFmt w:val="decimal"/>
      <w:lvlText w:val="%1."/>
      <w:lvlJc w:val="left"/>
      <w:pPr>
        <w:ind w:left="720" w:hanging="360"/>
      </w:pPr>
    </w:lvl>
    <w:lvl w:ilvl="1" w:tplc="BC360CA8">
      <w:start w:val="1"/>
      <w:numFmt w:val="lowerLetter"/>
      <w:lvlText w:val="%2."/>
      <w:lvlJc w:val="left"/>
      <w:pPr>
        <w:ind w:left="1440" w:hanging="360"/>
      </w:pPr>
    </w:lvl>
    <w:lvl w:ilvl="2" w:tplc="C366B032">
      <w:start w:val="1"/>
      <w:numFmt w:val="lowerRoman"/>
      <w:lvlText w:val="%3."/>
      <w:lvlJc w:val="right"/>
      <w:pPr>
        <w:ind w:left="2160" w:hanging="180"/>
      </w:pPr>
    </w:lvl>
    <w:lvl w:ilvl="3" w:tplc="0972B628" w:tentative="1">
      <w:start w:val="1"/>
      <w:numFmt w:val="decimal"/>
      <w:lvlText w:val="%4."/>
      <w:lvlJc w:val="left"/>
      <w:pPr>
        <w:ind w:left="2880" w:hanging="360"/>
      </w:pPr>
    </w:lvl>
    <w:lvl w:ilvl="4" w:tplc="B47EF400" w:tentative="1">
      <w:start w:val="1"/>
      <w:numFmt w:val="lowerLetter"/>
      <w:lvlText w:val="%5."/>
      <w:lvlJc w:val="left"/>
      <w:pPr>
        <w:ind w:left="3600" w:hanging="360"/>
      </w:pPr>
    </w:lvl>
    <w:lvl w:ilvl="5" w:tplc="5DEA35FA" w:tentative="1">
      <w:start w:val="1"/>
      <w:numFmt w:val="lowerRoman"/>
      <w:lvlText w:val="%6."/>
      <w:lvlJc w:val="right"/>
      <w:pPr>
        <w:ind w:left="4320" w:hanging="180"/>
      </w:pPr>
    </w:lvl>
    <w:lvl w:ilvl="6" w:tplc="459ABA42" w:tentative="1">
      <w:start w:val="1"/>
      <w:numFmt w:val="decimal"/>
      <w:lvlText w:val="%7."/>
      <w:lvlJc w:val="left"/>
      <w:pPr>
        <w:ind w:left="5040" w:hanging="360"/>
      </w:pPr>
    </w:lvl>
    <w:lvl w:ilvl="7" w:tplc="E5A6D64E" w:tentative="1">
      <w:start w:val="1"/>
      <w:numFmt w:val="lowerLetter"/>
      <w:lvlText w:val="%8."/>
      <w:lvlJc w:val="left"/>
      <w:pPr>
        <w:ind w:left="5760" w:hanging="360"/>
      </w:pPr>
    </w:lvl>
    <w:lvl w:ilvl="8" w:tplc="10E47D1C" w:tentative="1">
      <w:start w:val="1"/>
      <w:numFmt w:val="lowerRoman"/>
      <w:lvlText w:val="%9."/>
      <w:lvlJc w:val="right"/>
      <w:pPr>
        <w:ind w:left="6480" w:hanging="180"/>
      </w:pPr>
    </w:lvl>
  </w:abstractNum>
  <w:abstractNum w:abstractNumId="305" w15:restartNumberingAfterBreak="0">
    <w:nsid w:val="70221590"/>
    <w:multiLevelType w:val="hybridMultilevel"/>
    <w:tmpl w:val="C6A4FB28"/>
    <w:lvl w:ilvl="0" w:tplc="CA662E38">
      <w:start w:val="1"/>
      <w:numFmt w:val="decimal"/>
      <w:lvlText w:val="%1."/>
      <w:lvlJc w:val="left"/>
      <w:pPr>
        <w:ind w:left="720" w:hanging="360"/>
      </w:pPr>
    </w:lvl>
    <w:lvl w:ilvl="1" w:tplc="6E26027C">
      <w:start w:val="1"/>
      <w:numFmt w:val="lowerLetter"/>
      <w:lvlText w:val="%2."/>
      <w:lvlJc w:val="left"/>
      <w:pPr>
        <w:ind w:left="1440" w:hanging="360"/>
      </w:pPr>
    </w:lvl>
    <w:lvl w:ilvl="2" w:tplc="CC8CB818" w:tentative="1">
      <w:start w:val="1"/>
      <w:numFmt w:val="lowerRoman"/>
      <w:lvlText w:val="%3."/>
      <w:lvlJc w:val="right"/>
      <w:pPr>
        <w:ind w:left="2160" w:hanging="180"/>
      </w:pPr>
    </w:lvl>
    <w:lvl w:ilvl="3" w:tplc="16900756" w:tentative="1">
      <w:start w:val="1"/>
      <w:numFmt w:val="decimal"/>
      <w:lvlText w:val="%4."/>
      <w:lvlJc w:val="left"/>
      <w:pPr>
        <w:ind w:left="2880" w:hanging="360"/>
      </w:pPr>
    </w:lvl>
    <w:lvl w:ilvl="4" w:tplc="A72233AA" w:tentative="1">
      <w:start w:val="1"/>
      <w:numFmt w:val="lowerLetter"/>
      <w:lvlText w:val="%5."/>
      <w:lvlJc w:val="left"/>
      <w:pPr>
        <w:ind w:left="3600" w:hanging="360"/>
      </w:pPr>
    </w:lvl>
    <w:lvl w:ilvl="5" w:tplc="66A685F6" w:tentative="1">
      <w:start w:val="1"/>
      <w:numFmt w:val="lowerRoman"/>
      <w:lvlText w:val="%6."/>
      <w:lvlJc w:val="right"/>
      <w:pPr>
        <w:ind w:left="4320" w:hanging="180"/>
      </w:pPr>
    </w:lvl>
    <w:lvl w:ilvl="6" w:tplc="9E627FFC" w:tentative="1">
      <w:start w:val="1"/>
      <w:numFmt w:val="decimal"/>
      <w:lvlText w:val="%7."/>
      <w:lvlJc w:val="left"/>
      <w:pPr>
        <w:ind w:left="5040" w:hanging="360"/>
      </w:pPr>
    </w:lvl>
    <w:lvl w:ilvl="7" w:tplc="4D3EB5C4" w:tentative="1">
      <w:start w:val="1"/>
      <w:numFmt w:val="lowerLetter"/>
      <w:lvlText w:val="%8."/>
      <w:lvlJc w:val="left"/>
      <w:pPr>
        <w:ind w:left="5760" w:hanging="360"/>
      </w:pPr>
    </w:lvl>
    <w:lvl w:ilvl="8" w:tplc="BB7E538E" w:tentative="1">
      <w:start w:val="1"/>
      <w:numFmt w:val="lowerRoman"/>
      <w:lvlText w:val="%9."/>
      <w:lvlJc w:val="right"/>
      <w:pPr>
        <w:ind w:left="6480" w:hanging="180"/>
      </w:pPr>
    </w:lvl>
  </w:abstractNum>
  <w:abstractNum w:abstractNumId="306" w15:restartNumberingAfterBreak="0">
    <w:nsid w:val="70D74A87"/>
    <w:multiLevelType w:val="hybridMultilevel"/>
    <w:tmpl w:val="A2B4481E"/>
    <w:lvl w:ilvl="0" w:tplc="FD16D95E">
      <w:start w:val="1"/>
      <w:numFmt w:val="decimal"/>
      <w:lvlText w:val="%1."/>
      <w:lvlJc w:val="left"/>
      <w:pPr>
        <w:ind w:left="720" w:hanging="360"/>
      </w:pPr>
    </w:lvl>
    <w:lvl w:ilvl="1" w:tplc="A5262D0C">
      <w:start w:val="1"/>
      <w:numFmt w:val="lowerLetter"/>
      <w:lvlText w:val="%2."/>
      <w:lvlJc w:val="left"/>
      <w:pPr>
        <w:ind w:left="1440" w:hanging="360"/>
      </w:pPr>
    </w:lvl>
    <w:lvl w:ilvl="2" w:tplc="94561F9C">
      <w:start w:val="1"/>
      <w:numFmt w:val="lowerRoman"/>
      <w:lvlText w:val="%3."/>
      <w:lvlJc w:val="right"/>
      <w:pPr>
        <w:ind w:left="2160" w:hanging="180"/>
      </w:pPr>
    </w:lvl>
    <w:lvl w:ilvl="3" w:tplc="26969134" w:tentative="1">
      <w:start w:val="1"/>
      <w:numFmt w:val="decimal"/>
      <w:lvlText w:val="%4."/>
      <w:lvlJc w:val="left"/>
      <w:pPr>
        <w:ind w:left="2880" w:hanging="360"/>
      </w:pPr>
    </w:lvl>
    <w:lvl w:ilvl="4" w:tplc="01184C3C" w:tentative="1">
      <w:start w:val="1"/>
      <w:numFmt w:val="lowerLetter"/>
      <w:lvlText w:val="%5."/>
      <w:lvlJc w:val="left"/>
      <w:pPr>
        <w:ind w:left="3600" w:hanging="360"/>
      </w:pPr>
    </w:lvl>
    <w:lvl w:ilvl="5" w:tplc="2404FBCA" w:tentative="1">
      <w:start w:val="1"/>
      <w:numFmt w:val="lowerRoman"/>
      <w:lvlText w:val="%6."/>
      <w:lvlJc w:val="right"/>
      <w:pPr>
        <w:ind w:left="4320" w:hanging="180"/>
      </w:pPr>
    </w:lvl>
    <w:lvl w:ilvl="6" w:tplc="2C981CB0" w:tentative="1">
      <w:start w:val="1"/>
      <w:numFmt w:val="decimal"/>
      <w:lvlText w:val="%7."/>
      <w:lvlJc w:val="left"/>
      <w:pPr>
        <w:ind w:left="5040" w:hanging="360"/>
      </w:pPr>
    </w:lvl>
    <w:lvl w:ilvl="7" w:tplc="D76E1DAE" w:tentative="1">
      <w:start w:val="1"/>
      <w:numFmt w:val="lowerLetter"/>
      <w:lvlText w:val="%8."/>
      <w:lvlJc w:val="left"/>
      <w:pPr>
        <w:ind w:left="5760" w:hanging="360"/>
      </w:pPr>
    </w:lvl>
    <w:lvl w:ilvl="8" w:tplc="DDC0962E" w:tentative="1">
      <w:start w:val="1"/>
      <w:numFmt w:val="lowerRoman"/>
      <w:lvlText w:val="%9."/>
      <w:lvlJc w:val="right"/>
      <w:pPr>
        <w:ind w:left="6480" w:hanging="180"/>
      </w:pPr>
    </w:lvl>
  </w:abstractNum>
  <w:abstractNum w:abstractNumId="307" w15:restartNumberingAfterBreak="0">
    <w:nsid w:val="71BB73DC"/>
    <w:multiLevelType w:val="hybridMultilevel"/>
    <w:tmpl w:val="0C2445CE"/>
    <w:lvl w:ilvl="0" w:tplc="52AE6E8E">
      <w:start w:val="1"/>
      <w:numFmt w:val="decimal"/>
      <w:lvlText w:val="%1."/>
      <w:lvlJc w:val="left"/>
      <w:pPr>
        <w:ind w:left="720" w:hanging="360"/>
      </w:pPr>
    </w:lvl>
    <w:lvl w:ilvl="1" w:tplc="DFDC800C">
      <w:start w:val="1"/>
      <w:numFmt w:val="lowerLetter"/>
      <w:lvlText w:val="%2."/>
      <w:lvlJc w:val="left"/>
      <w:pPr>
        <w:ind w:left="1440" w:hanging="360"/>
      </w:pPr>
    </w:lvl>
    <w:lvl w:ilvl="2" w:tplc="D53AD2EA" w:tentative="1">
      <w:start w:val="1"/>
      <w:numFmt w:val="lowerRoman"/>
      <w:lvlText w:val="%3."/>
      <w:lvlJc w:val="right"/>
      <w:pPr>
        <w:ind w:left="2160" w:hanging="180"/>
      </w:pPr>
    </w:lvl>
    <w:lvl w:ilvl="3" w:tplc="F4A2715C" w:tentative="1">
      <w:start w:val="1"/>
      <w:numFmt w:val="decimal"/>
      <w:lvlText w:val="%4."/>
      <w:lvlJc w:val="left"/>
      <w:pPr>
        <w:ind w:left="2880" w:hanging="360"/>
      </w:pPr>
    </w:lvl>
    <w:lvl w:ilvl="4" w:tplc="60E24C24" w:tentative="1">
      <w:start w:val="1"/>
      <w:numFmt w:val="lowerLetter"/>
      <w:lvlText w:val="%5."/>
      <w:lvlJc w:val="left"/>
      <w:pPr>
        <w:ind w:left="3600" w:hanging="360"/>
      </w:pPr>
    </w:lvl>
    <w:lvl w:ilvl="5" w:tplc="77682C74" w:tentative="1">
      <w:start w:val="1"/>
      <w:numFmt w:val="lowerRoman"/>
      <w:lvlText w:val="%6."/>
      <w:lvlJc w:val="right"/>
      <w:pPr>
        <w:ind w:left="4320" w:hanging="180"/>
      </w:pPr>
    </w:lvl>
    <w:lvl w:ilvl="6" w:tplc="C30C2FA6" w:tentative="1">
      <w:start w:val="1"/>
      <w:numFmt w:val="decimal"/>
      <w:lvlText w:val="%7."/>
      <w:lvlJc w:val="left"/>
      <w:pPr>
        <w:ind w:left="5040" w:hanging="360"/>
      </w:pPr>
    </w:lvl>
    <w:lvl w:ilvl="7" w:tplc="3B849EEC" w:tentative="1">
      <w:start w:val="1"/>
      <w:numFmt w:val="lowerLetter"/>
      <w:lvlText w:val="%8."/>
      <w:lvlJc w:val="left"/>
      <w:pPr>
        <w:ind w:left="5760" w:hanging="360"/>
      </w:pPr>
    </w:lvl>
    <w:lvl w:ilvl="8" w:tplc="6400B5F0" w:tentative="1">
      <w:start w:val="1"/>
      <w:numFmt w:val="lowerRoman"/>
      <w:lvlText w:val="%9."/>
      <w:lvlJc w:val="right"/>
      <w:pPr>
        <w:ind w:left="6480" w:hanging="180"/>
      </w:pPr>
    </w:lvl>
  </w:abstractNum>
  <w:abstractNum w:abstractNumId="308" w15:restartNumberingAfterBreak="0">
    <w:nsid w:val="71C56AA1"/>
    <w:multiLevelType w:val="hybridMultilevel"/>
    <w:tmpl w:val="F0C20062"/>
    <w:lvl w:ilvl="0" w:tplc="2A02FC76">
      <w:start w:val="1"/>
      <w:numFmt w:val="bullet"/>
      <w:lvlText w:val=""/>
      <w:lvlJc w:val="left"/>
      <w:pPr>
        <w:ind w:left="720" w:hanging="360"/>
      </w:pPr>
      <w:rPr>
        <w:rFonts w:ascii="Symbol" w:hAnsi="Symbol" w:hint="default"/>
      </w:rPr>
    </w:lvl>
    <w:lvl w:ilvl="1" w:tplc="E2D4820C" w:tentative="1">
      <w:start w:val="1"/>
      <w:numFmt w:val="bullet"/>
      <w:lvlText w:val="o"/>
      <w:lvlJc w:val="left"/>
      <w:pPr>
        <w:ind w:left="1440" w:hanging="360"/>
      </w:pPr>
      <w:rPr>
        <w:rFonts w:ascii="Courier New" w:hAnsi="Courier New" w:cs="Courier New" w:hint="default"/>
      </w:rPr>
    </w:lvl>
    <w:lvl w:ilvl="2" w:tplc="8C16AC48" w:tentative="1">
      <w:start w:val="1"/>
      <w:numFmt w:val="bullet"/>
      <w:lvlText w:val=""/>
      <w:lvlJc w:val="left"/>
      <w:pPr>
        <w:ind w:left="2160" w:hanging="360"/>
      </w:pPr>
      <w:rPr>
        <w:rFonts w:ascii="Wingdings" w:hAnsi="Wingdings" w:hint="default"/>
      </w:rPr>
    </w:lvl>
    <w:lvl w:ilvl="3" w:tplc="B688221E" w:tentative="1">
      <w:start w:val="1"/>
      <w:numFmt w:val="bullet"/>
      <w:lvlText w:val=""/>
      <w:lvlJc w:val="left"/>
      <w:pPr>
        <w:ind w:left="2880" w:hanging="360"/>
      </w:pPr>
      <w:rPr>
        <w:rFonts w:ascii="Symbol" w:hAnsi="Symbol" w:hint="default"/>
      </w:rPr>
    </w:lvl>
    <w:lvl w:ilvl="4" w:tplc="597428C8" w:tentative="1">
      <w:start w:val="1"/>
      <w:numFmt w:val="bullet"/>
      <w:lvlText w:val="o"/>
      <w:lvlJc w:val="left"/>
      <w:pPr>
        <w:ind w:left="3600" w:hanging="360"/>
      </w:pPr>
      <w:rPr>
        <w:rFonts w:ascii="Courier New" w:hAnsi="Courier New" w:cs="Courier New" w:hint="default"/>
      </w:rPr>
    </w:lvl>
    <w:lvl w:ilvl="5" w:tplc="CCDA7E36" w:tentative="1">
      <w:start w:val="1"/>
      <w:numFmt w:val="bullet"/>
      <w:lvlText w:val=""/>
      <w:lvlJc w:val="left"/>
      <w:pPr>
        <w:ind w:left="4320" w:hanging="360"/>
      </w:pPr>
      <w:rPr>
        <w:rFonts w:ascii="Wingdings" w:hAnsi="Wingdings" w:hint="default"/>
      </w:rPr>
    </w:lvl>
    <w:lvl w:ilvl="6" w:tplc="67F48D5A" w:tentative="1">
      <w:start w:val="1"/>
      <w:numFmt w:val="bullet"/>
      <w:lvlText w:val=""/>
      <w:lvlJc w:val="left"/>
      <w:pPr>
        <w:ind w:left="5040" w:hanging="360"/>
      </w:pPr>
      <w:rPr>
        <w:rFonts w:ascii="Symbol" w:hAnsi="Symbol" w:hint="default"/>
      </w:rPr>
    </w:lvl>
    <w:lvl w:ilvl="7" w:tplc="41C20E78" w:tentative="1">
      <w:start w:val="1"/>
      <w:numFmt w:val="bullet"/>
      <w:lvlText w:val="o"/>
      <w:lvlJc w:val="left"/>
      <w:pPr>
        <w:ind w:left="5760" w:hanging="360"/>
      </w:pPr>
      <w:rPr>
        <w:rFonts w:ascii="Courier New" w:hAnsi="Courier New" w:cs="Courier New" w:hint="default"/>
      </w:rPr>
    </w:lvl>
    <w:lvl w:ilvl="8" w:tplc="73261A5E" w:tentative="1">
      <w:start w:val="1"/>
      <w:numFmt w:val="bullet"/>
      <w:lvlText w:val=""/>
      <w:lvlJc w:val="left"/>
      <w:pPr>
        <w:ind w:left="6480" w:hanging="360"/>
      </w:pPr>
      <w:rPr>
        <w:rFonts w:ascii="Wingdings" w:hAnsi="Wingdings" w:hint="default"/>
      </w:rPr>
    </w:lvl>
  </w:abstractNum>
  <w:abstractNum w:abstractNumId="309" w15:restartNumberingAfterBreak="0">
    <w:nsid w:val="71DF3713"/>
    <w:multiLevelType w:val="hybridMultilevel"/>
    <w:tmpl w:val="330A594E"/>
    <w:lvl w:ilvl="0" w:tplc="9F180748">
      <w:start w:val="1"/>
      <w:numFmt w:val="decimal"/>
      <w:lvlText w:val="%1."/>
      <w:lvlJc w:val="left"/>
      <w:pPr>
        <w:ind w:left="720" w:hanging="360"/>
      </w:pPr>
    </w:lvl>
    <w:lvl w:ilvl="1" w:tplc="ABCC53DC">
      <w:start w:val="1"/>
      <w:numFmt w:val="lowerLetter"/>
      <w:lvlText w:val="%2."/>
      <w:lvlJc w:val="left"/>
      <w:pPr>
        <w:ind w:left="1440" w:hanging="360"/>
      </w:pPr>
    </w:lvl>
    <w:lvl w:ilvl="2" w:tplc="7392351E" w:tentative="1">
      <w:start w:val="1"/>
      <w:numFmt w:val="lowerRoman"/>
      <w:lvlText w:val="%3."/>
      <w:lvlJc w:val="right"/>
      <w:pPr>
        <w:ind w:left="2160" w:hanging="180"/>
      </w:pPr>
    </w:lvl>
    <w:lvl w:ilvl="3" w:tplc="30A6DF98" w:tentative="1">
      <w:start w:val="1"/>
      <w:numFmt w:val="decimal"/>
      <w:lvlText w:val="%4."/>
      <w:lvlJc w:val="left"/>
      <w:pPr>
        <w:ind w:left="2880" w:hanging="360"/>
      </w:pPr>
    </w:lvl>
    <w:lvl w:ilvl="4" w:tplc="519C4C64" w:tentative="1">
      <w:start w:val="1"/>
      <w:numFmt w:val="lowerLetter"/>
      <w:lvlText w:val="%5."/>
      <w:lvlJc w:val="left"/>
      <w:pPr>
        <w:ind w:left="3600" w:hanging="360"/>
      </w:pPr>
    </w:lvl>
    <w:lvl w:ilvl="5" w:tplc="2E307090" w:tentative="1">
      <w:start w:val="1"/>
      <w:numFmt w:val="lowerRoman"/>
      <w:lvlText w:val="%6."/>
      <w:lvlJc w:val="right"/>
      <w:pPr>
        <w:ind w:left="4320" w:hanging="180"/>
      </w:pPr>
    </w:lvl>
    <w:lvl w:ilvl="6" w:tplc="A81A6B1C" w:tentative="1">
      <w:start w:val="1"/>
      <w:numFmt w:val="decimal"/>
      <w:lvlText w:val="%7."/>
      <w:lvlJc w:val="left"/>
      <w:pPr>
        <w:ind w:left="5040" w:hanging="360"/>
      </w:pPr>
    </w:lvl>
    <w:lvl w:ilvl="7" w:tplc="6E32ED04" w:tentative="1">
      <w:start w:val="1"/>
      <w:numFmt w:val="lowerLetter"/>
      <w:lvlText w:val="%8."/>
      <w:lvlJc w:val="left"/>
      <w:pPr>
        <w:ind w:left="5760" w:hanging="360"/>
      </w:pPr>
    </w:lvl>
    <w:lvl w:ilvl="8" w:tplc="3B384A98" w:tentative="1">
      <w:start w:val="1"/>
      <w:numFmt w:val="lowerRoman"/>
      <w:lvlText w:val="%9."/>
      <w:lvlJc w:val="right"/>
      <w:pPr>
        <w:ind w:left="6480" w:hanging="180"/>
      </w:pPr>
    </w:lvl>
  </w:abstractNum>
  <w:abstractNum w:abstractNumId="310" w15:restartNumberingAfterBreak="0">
    <w:nsid w:val="722C44FC"/>
    <w:multiLevelType w:val="hybridMultilevel"/>
    <w:tmpl w:val="68947FBA"/>
    <w:lvl w:ilvl="0" w:tplc="99D89A32">
      <w:start w:val="1"/>
      <w:numFmt w:val="decimal"/>
      <w:lvlText w:val="%1."/>
      <w:lvlJc w:val="left"/>
      <w:pPr>
        <w:ind w:left="720" w:hanging="360"/>
      </w:pPr>
    </w:lvl>
    <w:lvl w:ilvl="1" w:tplc="FE72F5AC">
      <w:start w:val="1"/>
      <w:numFmt w:val="lowerLetter"/>
      <w:lvlText w:val="%2."/>
      <w:lvlJc w:val="left"/>
      <w:pPr>
        <w:ind w:left="1440" w:hanging="360"/>
      </w:pPr>
    </w:lvl>
    <w:lvl w:ilvl="2" w:tplc="87B8038C" w:tentative="1">
      <w:start w:val="1"/>
      <w:numFmt w:val="lowerRoman"/>
      <w:lvlText w:val="%3."/>
      <w:lvlJc w:val="right"/>
      <w:pPr>
        <w:ind w:left="2160" w:hanging="180"/>
      </w:pPr>
    </w:lvl>
    <w:lvl w:ilvl="3" w:tplc="7F20686C" w:tentative="1">
      <w:start w:val="1"/>
      <w:numFmt w:val="decimal"/>
      <w:lvlText w:val="%4."/>
      <w:lvlJc w:val="left"/>
      <w:pPr>
        <w:ind w:left="2880" w:hanging="360"/>
      </w:pPr>
    </w:lvl>
    <w:lvl w:ilvl="4" w:tplc="50C88440" w:tentative="1">
      <w:start w:val="1"/>
      <w:numFmt w:val="lowerLetter"/>
      <w:lvlText w:val="%5."/>
      <w:lvlJc w:val="left"/>
      <w:pPr>
        <w:ind w:left="3600" w:hanging="360"/>
      </w:pPr>
    </w:lvl>
    <w:lvl w:ilvl="5" w:tplc="1E168892" w:tentative="1">
      <w:start w:val="1"/>
      <w:numFmt w:val="lowerRoman"/>
      <w:lvlText w:val="%6."/>
      <w:lvlJc w:val="right"/>
      <w:pPr>
        <w:ind w:left="4320" w:hanging="180"/>
      </w:pPr>
    </w:lvl>
    <w:lvl w:ilvl="6" w:tplc="D10E96E8" w:tentative="1">
      <w:start w:val="1"/>
      <w:numFmt w:val="decimal"/>
      <w:lvlText w:val="%7."/>
      <w:lvlJc w:val="left"/>
      <w:pPr>
        <w:ind w:left="5040" w:hanging="360"/>
      </w:pPr>
    </w:lvl>
    <w:lvl w:ilvl="7" w:tplc="C5F29024" w:tentative="1">
      <w:start w:val="1"/>
      <w:numFmt w:val="lowerLetter"/>
      <w:lvlText w:val="%8."/>
      <w:lvlJc w:val="left"/>
      <w:pPr>
        <w:ind w:left="5760" w:hanging="360"/>
      </w:pPr>
    </w:lvl>
    <w:lvl w:ilvl="8" w:tplc="4636E086" w:tentative="1">
      <w:start w:val="1"/>
      <w:numFmt w:val="lowerRoman"/>
      <w:lvlText w:val="%9."/>
      <w:lvlJc w:val="right"/>
      <w:pPr>
        <w:ind w:left="6480" w:hanging="180"/>
      </w:pPr>
    </w:lvl>
  </w:abstractNum>
  <w:abstractNum w:abstractNumId="311" w15:restartNumberingAfterBreak="0">
    <w:nsid w:val="72451123"/>
    <w:multiLevelType w:val="hybridMultilevel"/>
    <w:tmpl w:val="4642A6F6"/>
    <w:lvl w:ilvl="0" w:tplc="AB94DFC8">
      <w:start w:val="1"/>
      <w:numFmt w:val="bullet"/>
      <w:lvlText w:val=""/>
      <w:lvlJc w:val="left"/>
      <w:pPr>
        <w:ind w:left="720" w:hanging="360"/>
      </w:pPr>
      <w:rPr>
        <w:rFonts w:ascii="Symbol" w:hAnsi="Symbol" w:hint="default"/>
      </w:rPr>
    </w:lvl>
    <w:lvl w:ilvl="1" w:tplc="7D06AE1E" w:tentative="1">
      <w:start w:val="1"/>
      <w:numFmt w:val="bullet"/>
      <w:lvlText w:val="o"/>
      <w:lvlJc w:val="left"/>
      <w:pPr>
        <w:ind w:left="1440" w:hanging="360"/>
      </w:pPr>
      <w:rPr>
        <w:rFonts w:ascii="Courier New" w:hAnsi="Courier New" w:cs="Courier New" w:hint="default"/>
      </w:rPr>
    </w:lvl>
    <w:lvl w:ilvl="2" w:tplc="5AAAA106" w:tentative="1">
      <w:start w:val="1"/>
      <w:numFmt w:val="bullet"/>
      <w:lvlText w:val=""/>
      <w:lvlJc w:val="left"/>
      <w:pPr>
        <w:ind w:left="2160" w:hanging="360"/>
      </w:pPr>
      <w:rPr>
        <w:rFonts w:ascii="Wingdings" w:hAnsi="Wingdings" w:hint="default"/>
      </w:rPr>
    </w:lvl>
    <w:lvl w:ilvl="3" w:tplc="CC5C6B6E" w:tentative="1">
      <w:start w:val="1"/>
      <w:numFmt w:val="bullet"/>
      <w:lvlText w:val=""/>
      <w:lvlJc w:val="left"/>
      <w:pPr>
        <w:ind w:left="2880" w:hanging="360"/>
      </w:pPr>
      <w:rPr>
        <w:rFonts w:ascii="Symbol" w:hAnsi="Symbol" w:hint="default"/>
      </w:rPr>
    </w:lvl>
    <w:lvl w:ilvl="4" w:tplc="E7F8A58A" w:tentative="1">
      <w:start w:val="1"/>
      <w:numFmt w:val="bullet"/>
      <w:lvlText w:val="o"/>
      <w:lvlJc w:val="left"/>
      <w:pPr>
        <w:ind w:left="3600" w:hanging="360"/>
      </w:pPr>
      <w:rPr>
        <w:rFonts w:ascii="Courier New" w:hAnsi="Courier New" w:cs="Courier New" w:hint="default"/>
      </w:rPr>
    </w:lvl>
    <w:lvl w:ilvl="5" w:tplc="33DE4100" w:tentative="1">
      <w:start w:val="1"/>
      <w:numFmt w:val="bullet"/>
      <w:lvlText w:val=""/>
      <w:lvlJc w:val="left"/>
      <w:pPr>
        <w:ind w:left="4320" w:hanging="360"/>
      </w:pPr>
      <w:rPr>
        <w:rFonts w:ascii="Wingdings" w:hAnsi="Wingdings" w:hint="default"/>
      </w:rPr>
    </w:lvl>
    <w:lvl w:ilvl="6" w:tplc="F64AFA9E" w:tentative="1">
      <w:start w:val="1"/>
      <w:numFmt w:val="bullet"/>
      <w:lvlText w:val=""/>
      <w:lvlJc w:val="left"/>
      <w:pPr>
        <w:ind w:left="5040" w:hanging="360"/>
      </w:pPr>
      <w:rPr>
        <w:rFonts w:ascii="Symbol" w:hAnsi="Symbol" w:hint="default"/>
      </w:rPr>
    </w:lvl>
    <w:lvl w:ilvl="7" w:tplc="4A366ED6" w:tentative="1">
      <w:start w:val="1"/>
      <w:numFmt w:val="bullet"/>
      <w:lvlText w:val="o"/>
      <w:lvlJc w:val="left"/>
      <w:pPr>
        <w:ind w:left="5760" w:hanging="360"/>
      </w:pPr>
      <w:rPr>
        <w:rFonts w:ascii="Courier New" w:hAnsi="Courier New" w:cs="Courier New" w:hint="default"/>
      </w:rPr>
    </w:lvl>
    <w:lvl w:ilvl="8" w:tplc="A720F3F0" w:tentative="1">
      <w:start w:val="1"/>
      <w:numFmt w:val="bullet"/>
      <w:lvlText w:val=""/>
      <w:lvlJc w:val="left"/>
      <w:pPr>
        <w:ind w:left="6480" w:hanging="360"/>
      </w:pPr>
      <w:rPr>
        <w:rFonts w:ascii="Wingdings" w:hAnsi="Wingdings" w:hint="default"/>
      </w:rPr>
    </w:lvl>
  </w:abstractNum>
  <w:abstractNum w:abstractNumId="312" w15:restartNumberingAfterBreak="0">
    <w:nsid w:val="72AF70F9"/>
    <w:multiLevelType w:val="hybridMultilevel"/>
    <w:tmpl w:val="C338F638"/>
    <w:lvl w:ilvl="0" w:tplc="64F211A8">
      <w:start w:val="1"/>
      <w:numFmt w:val="bullet"/>
      <w:lvlText w:val=""/>
      <w:lvlJc w:val="left"/>
      <w:pPr>
        <w:ind w:left="720" w:hanging="360"/>
      </w:pPr>
      <w:rPr>
        <w:rFonts w:ascii="Symbol" w:hAnsi="Symbol" w:hint="default"/>
      </w:rPr>
    </w:lvl>
    <w:lvl w:ilvl="1" w:tplc="97540A14" w:tentative="1">
      <w:start w:val="1"/>
      <w:numFmt w:val="bullet"/>
      <w:lvlText w:val="o"/>
      <w:lvlJc w:val="left"/>
      <w:pPr>
        <w:ind w:left="1440" w:hanging="360"/>
      </w:pPr>
      <w:rPr>
        <w:rFonts w:ascii="Courier New" w:hAnsi="Courier New" w:cs="Courier New" w:hint="default"/>
      </w:rPr>
    </w:lvl>
    <w:lvl w:ilvl="2" w:tplc="1AF80200" w:tentative="1">
      <w:start w:val="1"/>
      <w:numFmt w:val="bullet"/>
      <w:lvlText w:val=""/>
      <w:lvlJc w:val="left"/>
      <w:pPr>
        <w:ind w:left="2160" w:hanging="360"/>
      </w:pPr>
      <w:rPr>
        <w:rFonts w:ascii="Wingdings" w:hAnsi="Wingdings" w:hint="default"/>
      </w:rPr>
    </w:lvl>
    <w:lvl w:ilvl="3" w:tplc="0CDE04D0" w:tentative="1">
      <w:start w:val="1"/>
      <w:numFmt w:val="bullet"/>
      <w:lvlText w:val=""/>
      <w:lvlJc w:val="left"/>
      <w:pPr>
        <w:ind w:left="2880" w:hanging="360"/>
      </w:pPr>
      <w:rPr>
        <w:rFonts w:ascii="Symbol" w:hAnsi="Symbol" w:hint="default"/>
      </w:rPr>
    </w:lvl>
    <w:lvl w:ilvl="4" w:tplc="DC52F52C" w:tentative="1">
      <w:start w:val="1"/>
      <w:numFmt w:val="bullet"/>
      <w:lvlText w:val="o"/>
      <w:lvlJc w:val="left"/>
      <w:pPr>
        <w:ind w:left="3600" w:hanging="360"/>
      </w:pPr>
      <w:rPr>
        <w:rFonts w:ascii="Courier New" w:hAnsi="Courier New" w:cs="Courier New" w:hint="default"/>
      </w:rPr>
    </w:lvl>
    <w:lvl w:ilvl="5" w:tplc="40F69116" w:tentative="1">
      <w:start w:val="1"/>
      <w:numFmt w:val="bullet"/>
      <w:lvlText w:val=""/>
      <w:lvlJc w:val="left"/>
      <w:pPr>
        <w:ind w:left="4320" w:hanging="360"/>
      </w:pPr>
      <w:rPr>
        <w:rFonts w:ascii="Wingdings" w:hAnsi="Wingdings" w:hint="default"/>
      </w:rPr>
    </w:lvl>
    <w:lvl w:ilvl="6" w:tplc="5E9A9F88" w:tentative="1">
      <w:start w:val="1"/>
      <w:numFmt w:val="bullet"/>
      <w:lvlText w:val=""/>
      <w:lvlJc w:val="left"/>
      <w:pPr>
        <w:ind w:left="5040" w:hanging="360"/>
      </w:pPr>
      <w:rPr>
        <w:rFonts w:ascii="Symbol" w:hAnsi="Symbol" w:hint="default"/>
      </w:rPr>
    </w:lvl>
    <w:lvl w:ilvl="7" w:tplc="C54C931E" w:tentative="1">
      <w:start w:val="1"/>
      <w:numFmt w:val="bullet"/>
      <w:lvlText w:val="o"/>
      <w:lvlJc w:val="left"/>
      <w:pPr>
        <w:ind w:left="5760" w:hanging="360"/>
      </w:pPr>
      <w:rPr>
        <w:rFonts w:ascii="Courier New" w:hAnsi="Courier New" w:cs="Courier New" w:hint="default"/>
      </w:rPr>
    </w:lvl>
    <w:lvl w:ilvl="8" w:tplc="696A975C" w:tentative="1">
      <w:start w:val="1"/>
      <w:numFmt w:val="bullet"/>
      <w:lvlText w:val=""/>
      <w:lvlJc w:val="left"/>
      <w:pPr>
        <w:ind w:left="6480" w:hanging="360"/>
      </w:pPr>
      <w:rPr>
        <w:rFonts w:ascii="Wingdings" w:hAnsi="Wingdings" w:hint="default"/>
      </w:rPr>
    </w:lvl>
  </w:abstractNum>
  <w:abstractNum w:abstractNumId="313" w15:restartNumberingAfterBreak="0">
    <w:nsid w:val="731A0E14"/>
    <w:multiLevelType w:val="hybridMultilevel"/>
    <w:tmpl w:val="6AB62E52"/>
    <w:lvl w:ilvl="0" w:tplc="6F2EA708">
      <w:start w:val="1"/>
      <w:numFmt w:val="decimal"/>
      <w:lvlText w:val="%1."/>
      <w:lvlJc w:val="left"/>
      <w:pPr>
        <w:ind w:left="720" w:hanging="360"/>
      </w:pPr>
    </w:lvl>
    <w:lvl w:ilvl="1" w:tplc="688C2A8C">
      <w:start w:val="1"/>
      <w:numFmt w:val="lowerLetter"/>
      <w:lvlText w:val="%2."/>
      <w:lvlJc w:val="left"/>
      <w:pPr>
        <w:ind w:left="1440" w:hanging="360"/>
      </w:pPr>
    </w:lvl>
    <w:lvl w:ilvl="2" w:tplc="ACA6F5F6" w:tentative="1">
      <w:start w:val="1"/>
      <w:numFmt w:val="lowerRoman"/>
      <w:lvlText w:val="%3."/>
      <w:lvlJc w:val="right"/>
      <w:pPr>
        <w:ind w:left="2160" w:hanging="180"/>
      </w:pPr>
    </w:lvl>
    <w:lvl w:ilvl="3" w:tplc="910AB55E" w:tentative="1">
      <w:start w:val="1"/>
      <w:numFmt w:val="decimal"/>
      <w:lvlText w:val="%4."/>
      <w:lvlJc w:val="left"/>
      <w:pPr>
        <w:ind w:left="2880" w:hanging="360"/>
      </w:pPr>
    </w:lvl>
    <w:lvl w:ilvl="4" w:tplc="81007F00" w:tentative="1">
      <w:start w:val="1"/>
      <w:numFmt w:val="lowerLetter"/>
      <w:lvlText w:val="%5."/>
      <w:lvlJc w:val="left"/>
      <w:pPr>
        <w:ind w:left="3600" w:hanging="360"/>
      </w:pPr>
    </w:lvl>
    <w:lvl w:ilvl="5" w:tplc="8FE0ED0E" w:tentative="1">
      <w:start w:val="1"/>
      <w:numFmt w:val="lowerRoman"/>
      <w:lvlText w:val="%6."/>
      <w:lvlJc w:val="right"/>
      <w:pPr>
        <w:ind w:left="4320" w:hanging="180"/>
      </w:pPr>
    </w:lvl>
    <w:lvl w:ilvl="6" w:tplc="C02AA452" w:tentative="1">
      <w:start w:val="1"/>
      <w:numFmt w:val="decimal"/>
      <w:lvlText w:val="%7."/>
      <w:lvlJc w:val="left"/>
      <w:pPr>
        <w:ind w:left="5040" w:hanging="360"/>
      </w:pPr>
    </w:lvl>
    <w:lvl w:ilvl="7" w:tplc="79CCEE20" w:tentative="1">
      <w:start w:val="1"/>
      <w:numFmt w:val="lowerLetter"/>
      <w:lvlText w:val="%8."/>
      <w:lvlJc w:val="left"/>
      <w:pPr>
        <w:ind w:left="5760" w:hanging="360"/>
      </w:pPr>
    </w:lvl>
    <w:lvl w:ilvl="8" w:tplc="FE522FA2" w:tentative="1">
      <w:start w:val="1"/>
      <w:numFmt w:val="lowerRoman"/>
      <w:lvlText w:val="%9."/>
      <w:lvlJc w:val="right"/>
      <w:pPr>
        <w:ind w:left="6480" w:hanging="180"/>
      </w:pPr>
    </w:lvl>
  </w:abstractNum>
  <w:abstractNum w:abstractNumId="314" w15:restartNumberingAfterBreak="0">
    <w:nsid w:val="732C3DD9"/>
    <w:multiLevelType w:val="hybridMultilevel"/>
    <w:tmpl w:val="F3D038CC"/>
    <w:lvl w:ilvl="0" w:tplc="3D4E57FE">
      <w:start w:val="1"/>
      <w:numFmt w:val="bullet"/>
      <w:lvlText w:val=""/>
      <w:lvlJc w:val="left"/>
      <w:pPr>
        <w:ind w:left="720" w:hanging="360"/>
      </w:pPr>
      <w:rPr>
        <w:rFonts w:ascii="Symbol" w:hAnsi="Symbol" w:hint="default"/>
      </w:rPr>
    </w:lvl>
    <w:lvl w:ilvl="1" w:tplc="FE12905C" w:tentative="1">
      <w:start w:val="1"/>
      <w:numFmt w:val="bullet"/>
      <w:lvlText w:val="o"/>
      <w:lvlJc w:val="left"/>
      <w:pPr>
        <w:ind w:left="1440" w:hanging="360"/>
      </w:pPr>
      <w:rPr>
        <w:rFonts w:ascii="Courier New" w:hAnsi="Courier New" w:cs="Courier New" w:hint="default"/>
      </w:rPr>
    </w:lvl>
    <w:lvl w:ilvl="2" w:tplc="7C4E50E0" w:tentative="1">
      <w:start w:val="1"/>
      <w:numFmt w:val="bullet"/>
      <w:lvlText w:val=""/>
      <w:lvlJc w:val="left"/>
      <w:pPr>
        <w:ind w:left="2160" w:hanging="360"/>
      </w:pPr>
      <w:rPr>
        <w:rFonts w:ascii="Wingdings" w:hAnsi="Wingdings" w:hint="default"/>
      </w:rPr>
    </w:lvl>
    <w:lvl w:ilvl="3" w:tplc="0438537C" w:tentative="1">
      <w:start w:val="1"/>
      <w:numFmt w:val="bullet"/>
      <w:lvlText w:val=""/>
      <w:lvlJc w:val="left"/>
      <w:pPr>
        <w:ind w:left="2880" w:hanging="360"/>
      </w:pPr>
      <w:rPr>
        <w:rFonts w:ascii="Symbol" w:hAnsi="Symbol" w:hint="default"/>
      </w:rPr>
    </w:lvl>
    <w:lvl w:ilvl="4" w:tplc="1B284C1C" w:tentative="1">
      <w:start w:val="1"/>
      <w:numFmt w:val="bullet"/>
      <w:lvlText w:val="o"/>
      <w:lvlJc w:val="left"/>
      <w:pPr>
        <w:ind w:left="3600" w:hanging="360"/>
      </w:pPr>
      <w:rPr>
        <w:rFonts w:ascii="Courier New" w:hAnsi="Courier New" w:cs="Courier New" w:hint="default"/>
      </w:rPr>
    </w:lvl>
    <w:lvl w:ilvl="5" w:tplc="1D0C9E68" w:tentative="1">
      <w:start w:val="1"/>
      <w:numFmt w:val="bullet"/>
      <w:lvlText w:val=""/>
      <w:lvlJc w:val="left"/>
      <w:pPr>
        <w:ind w:left="4320" w:hanging="360"/>
      </w:pPr>
      <w:rPr>
        <w:rFonts w:ascii="Wingdings" w:hAnsi="Wingdings" w:hint="default"/>
      </w:rPr>
    </w:lvl>
    <w:lvl w:ilvl="6" w:tplc="79427FBC" w:tentative="1">
      <w:start w:val="1"/>
      <w:numFmt w:val="bullet"/>
      <w:lvlText w:val=""/>
      <w:lvlJc w:val="left"/>
      <w:pPr>
        <w:ind w:left="5040" w:hanging="360"/>
      </w:pPr>
      <w:rPr>
        <w:rFonts w:ascii="Symbol" w:hAnsi="Symbol" w:hint="default"/>
      </w:rPr>
    </w:lvl>
    <w:lvl w:ilvl="7" w:tplc="D2E67F34" w:tentative="1">
      <w:start w:val="1"/>
      <w:numFmt w:val="bullet"/>
      <w:lvlText w:val="o"/>
      <w:lvlJc w:val="left"/>
      <w:pPr>
        <w:ind w:left="5760" w:hanging="360"/>
      </w:pPr>
      <w:rPr>
        <w:rFonts w:ascii="Courier New" w:hAnsi="Courier New" w:cs="Courier New" w:hint="default"/>
      </w:rPr>
    </w:lvl>
    <w:lvl w:ilvl="8" w:tplc="75B2C420" w:tentative="1">
      <w:start w:val="1"/>
      <w:numFmt w:val="bullet"/>
      <w:lvlText w:val=""/>
      <w:lvlJc w:val="left"/>
      <w:pPr>
        <w:ind w:left="6480" w:hanging="360"/>
      </w:pPr>
      <w:rPr>
        <w:rFonts w:ascii="Wingdings" w:hAnsi="Wingdings" w:hint="default"/>
      </w:rPr>
    </w:lvl>
  </w:abstractNum>
  <w:abstractNum w:abstractNumId="315" w15:restartNumberingAfterBreak="0">
    <w:nsid w:val="73775B36"/>
    <w:multiLevelType w:val="hybridMultilevel"/>
    <w:tmpl w:val="FC785200"/>
    <w:lvl w:ilvl="0" w:tplc="4A74D9D6">
      <w:start w:val="1"/>
      <w:numFmt w:val="bullet"/>
      <w:lvlText w:val=""/>
      <w:lvlJc w:val="left"/>
      <w:pPr>
        <w:ind w:left="720" w:hanging="360"/>
      </w:pPr>
      <w:rPr>
        <w:rFonts w:ascii="Symbol" w:hAnsi="Symbol" w:hint="default"/>
      </w:rPr>
    </w:lvl>
    <w:lvl w:ilvl="1" w:tplc="76367480">
      <w:start w:val="1"/>
      <w:numFmt w:val="bullet"/>
      <w:lvlText w:val="o"/>
      <w:lvlJc w:val="left"/>
      <w:pPr>
        <w:ind w:left="1440" w:hanging="360"/>
      </w:pPr>
      <w:rPr>
        <w:rFonts w:ascii="Courier New" w:hAnsi="Courier New" w:cs="Courier New" w:hint="default"/>
      </w:rPr>
    </w:lvl>
    <w:lvl w:ilvl="2" w:tplc="DA547D58" w:tentative="1">
      <w:start w:val="1"/>
      <w:numFmt w:val="bullet"/>
      <w:lvlText w:val=""/>
      <w:lvlJc w:val="left"/>
      <w:pPr>
        <w:ind w:left="2160" w:hanging="360"/>
      </w:pPr>
      <w:rPr>
        <w:rFonts w:ascii="Wingdings" w:hAnsi="Wingdings" w:hint="default"/>
      </w:rPr>
    </w:lvl>
    <w:lvl w:ilvl="3" w:tplc="1BCA722A" w:tentative="1">
      <w:start w:val="1"/>
      <w:numFmt w:val="bullet"/>
      <w:lvlText w:val=""/>
      <w:lvlJc w:val="left"/>
      <w:pPr>
        <w:ind w:left="2880" w:hanging="360"/>
      </w:pPr>
      <w:rPr>
        <w:rFonts w:ascii="Symbol" w:hAnsi="Symbol" w:hint="default"/>
      </w:rPr>
    </w:lvl>
    <w:lvl w:ilvl="4" w:tplc="33F23C74" w:tentative="1">
      <w:start w:val="1"/>
      <w:numFmt w:val="bullet"/>
      <w:lvlText w:val="o"/>
      <w:lvlJc w:val="left"/>
      <w:pPr>
        <w:ind w:left="3600" w:hanging="360"/>
      </w:pPr>
      <w:rPr>
        <w:rFonts w:ascii="Courier New" w:hAnsi="Courier New" w:cs="Courier New" w:hint="default"/>
      </w:rPr>
    </w:lvl>
    <w:lvl w:ilvl="5" w:tplc="7B828DC0" w:tentative="1">
      <w:start w:val="1"/>
      <w:numFmt w:val="bullet"/>
      <w:lvlText w:val=""/>
      <w:lvlJc w:val="left"/>
      <w:pPr>
        <w:ind w:left="4320" w:hanging="360"/>
      </w:pPr>
      <w:rPr>
        <w:rFonts w:ascii="Wingdings" w:hAnsi="Wingdings" w:hint="default"/>
      </w:rPr>
    </w:lvl>
    <w:lvl w:ilvl="6" w:tplc="611C096C" w:tentative="1">
      <w:start w:val="1"/>
      <w:numFmt w:val="bullet"/>
      <w:lvlText w:val=""/>
      <w:lvlJc w:val="left"/>
      <w:pPr>
        <w:ind w:left="5040" w:hanging="360"/>
      </w:pPr>
      <w:rPr>
        <w:rFonts w:ascii="Symbol" w:hAnsi="Symbol" w:hint="default"/>
      </w:rPr>
    </w:lvl>
    <w:lvl w:ilvl="7" w:tplc="C4EABCC6" w:tentative="1">
      <w:start w:val="1"/>
      <w:numFmt w:val="bullet"/>
      <w:lvlText w:val="o"/>
      <w:lvlJc w:val="left"/>
      <w:pPr>
        <w:ind w:left="5760" w:hanging="360"/>
      </w:pPr>
      <w:rPr>
        <w:rFonts w:ascii="Courier New" w:hAnsi="Courier New" w:cs="Courier New" w:hint="default"/>
      </w:rPr>
    </w:lvl>
    <w:lvl w:ilvl="8" w:tplc="6B5E9426" w:tentative="1">
      <w:start w:val="1"/>
      <w:numFmt w:val="bullet"/>
      <w:lvlText w:val=""/>
      <w:lvlJc w:val="left"/>
      <w:pPr>
        <w:ind w:left="6480" w:hanging="360"/>
      </w:pPr>
      <w:rPr>
        <w:rFonts w:ascii="Wingdings" w:hAnsi="Wingdings" w:hint="default"/>
      </w:rPr>
    </w:lvl>
  </w:abstractNum>
  <w:abstractNum w:abstractNumId="316" w15:restartNumberingAfterBreak="0">
    <w:nsid w:val="739E417F"/>
    <w:multiLevelType w:val="hybridMultilevel"/>
    <w:tmpl w:val="E6F8692E"/>
    <w:lvl w:ilvl="0" w:tplc="A5821BAE">
      <w:start w:val="1"/>
      <w:numFmt w:val="decimal"/>
      <w:lvlText w:val="%1."/>
      <w:lvlJc w:val="left"/>
      <w:pPr>
        <w:ind w:left="720" w:hanging="360"/>
      </w:pPr>
    </w:lvl>
    <w:lvl w:ilvl="1" w:tplc="467E9DF0">
      <w:start w:val="1"/>
      <w:numFmt w:val="lowerLetter"/>
      <w:lvlText w:val="%2."/>
      <w:lvlJc w:val="left"/>
      <w:pPr>
        <w:ind w:left="1440" w:hanging="360"/>
      </w:pPr>
    </w:lvl>
    <w:lvl w:ilvl="2" w:tplc="A68850B4" w:tentative="1">
      <w:start w:val="1"/>
      <w:numFmt w:val="lowerRoman"/>
      <w:lvlText w:val="%3."/>
      <w:lvlJc w:val="right"/>
      <w:pPr>
        <w:ind w:left="2160" w:hanging="180"/>
      </w:pPr>
    </w:lvl>
    <w:lvl w:ilvl="3" w:tplc="588EB276" w:tentative="1">
      <w:start w:val="1"/>
      <w:numFmt w:val="decimal"/>
      <w:lvlText w:val="%4."/>
      <w:lvlJc w:val="left"/>
      <w:pPr>
        <w:ind w:left="2880" w:hanging="360"/>
      </w:pPr>
    </w:lvl>
    <w:lvl w:ilvl="4" w:tplc="0240A444" w:tentative="1">
      <w:start w:val="1"/>
      <w:numFmt w:val="lowerLetter"/>
      <w:lvlText w:val="%5."/>
      <w:lvlJc w:val="left"/>
      <w:pPr>
        <w:ind w:left="3600" w:hanging="360"/>
      </w:pPr>
    </w:lvl>
    <w:lvl w:ilvl="5" w:tplc="54FA94B4" w:tentative="1">
      <w:start w:val="1"/>
      <w:numFmt w:val="lowerRoman"/>
      <w:lvlText w:val="%6."/>
      <w:lvlJc w:val="right"/>
      <w:pPr>
        <w:ind w:left="4320" w:hanging="180"/>
      </w:pPr>
    </w:lvl>
    <w:lvl w:ilvl="6" w:tplc="2B1E634A" w:tentative="1">
      <w:start w:val="1"/>
      <w:numFmt w:val="decimal"/>
      <w:lvlText w:val="%7."/>
      <w:lvlJc w:val="left"/>
      <w:pPr>
        <w:ind w:left="5040" w:hanging="360"/>
      </w:pPr>
    </w:lvl>
    <w:lvl w:ilvl="7" w:tplc="9516F0FE" w:tentative="1">
      <w:start w:val="1"/>
      <w:numFmt w:val="lowerLetter"/>
      <w:lvlText w:val="%8."/>
      <w:lvlJc w:val="left"/>
      <w:pPr>
        <w:ind w:left="5760" w:hanging="360"/>
      </w:pPr>
    </w:lvl>
    <w:lvl w:ilvl="8" w:tplc="0A4AF96C" w:tentative="1">
      <w:start w:val="1"/>
      <w:numFmt w:val="lowerRoman"/>
      <w:lvlText w:val="%9."/>
      <w:lvlJc w:val="right"/>
      <w:pPr>
        <w:ind w:left="6480" w:hanging="180"/>
      </w:pPr>
    </w:lvl>
  </w:abstractNum>
  <w:abstractNum w:abstractNumId="317" w15:restartNumberingAfterBreak="0">
    <w:nsid w:val="741522BB"/>
    <w:multiLevelType w:val="hybridMultilevel"/>
    <w:tmpl w:val="2640C8B8"/>
    <w:lvl w:ilvl="0" w:tplc="B926571E">
      <w:start w:val="1"/>
      <w:numFmt w:val="decimal"/>
      <w:lvlText w:val="%1."/>
      <w:lvlJc w:val="left"/>
      <w:pPr>
        <w:ind w:left="720" w:hanging="360"/>
      </w:pPr>
    </w:lvl>
    <w:lvl w:ilvl="1" w:tplc="6F0A4DA8">
      <w:start w:val="1"/>
      <w:numFmt w:val="lowerLetter"/>
      <w:lvlText w:val="%2."/>
      <w:lvlJc w:val="left"/>
      <w:pPr>
        <w:ind w:left="1440" w:hanging="360"/>
      </w:pPr>
    </w:lvl>
    <w:lvl w:ilvl="2" w:tplc="B6E27C48" w:tentative="1">
      <w:start w:val="1"/>
      <w:numFmt w:val="lowerRoman"/>
      <w:lvlText w:val="%3."/>
      <w:lvlJc w:val="right"/>
      <w:pPr>
        <w:ind w:left="2160" w:hanging="180"/>
      </w:pPr>
    </w:lvl>
    <w:lvl w:ilvl="3" w:tplc="5BA4172A" w:tentative="1">
      <w:start w:val="1"/>
      <w:numFmt w:val="decimal"/>
      <w:lvlText w:val="%4."/>
      <w:lvlJc w:val="left"/>
      <w:pPr>
        <w:ind w:left="2880" w:hanging="360"/>
      </w:pPr>
    </w:lvl>
    <w:lvl w:ilvl="4" w:tplc="F8A68218" w:tentative="1">
      <w:start w:val="1"/>
      <w:numFmt w:val="lowerLetter"/>
      <w:lvlText w:val="%5."/>
      <w:lvlJc w:val="left"/>
      <w:pPr>
        <w:ind w:left="3600" w:hanging="360"/>
      </w:pPr>
    </w:lvl>
    <w:lvl w:ilvl="5" w:tplc="3AC640EC" w:tentative="1">
      <w:start w:val="1"/>
      <w:numFmt w:val="lowerRoman"/>
      <w:lvlText w:val="%6."/>
      <w:lvlJc w:val="right"/>
      <w:pPr>
        <w:ind w:left="4320" w:hanging="180"/>
      </w:pPr>
    </w:lvl>
    <w:lvl w:ilvl="6" w:tplc="F0245980" w:tentative="1">
      <w:start w:val="1"/>
      <w:numFmt w:val="decimal"/>
      <w:lvlText w:val="%7."/>
      <w:lvlJc w:val="left"/>
      <w:pPr>
        <w:ind w:left="5040" w:hanging="360"/>
      </w:pPr>
    </w:lvl>
    <w:lvl w:ilvl="7" w:tplc="D6C4BCCA" w:tentative="1">
      <w:start w:val="1"/>
      <w:numFmt w:val="lowerLetter"/>
      <w:lvlText w:val="%8."/>
      <w:lvlJc w:val="left"/>
      <w:pPr>
        <w:ind w:left="5760" w:hanging="360"/>
      </w:pPr>
    </w:lvl>
    <w:lvl w:ilvl="8" w:tplc="1BD2C674" w:tentative="1">
      <w:start w:val="1"/>
      <w:numFmt w:val="lowerRoman"/>
      <w:lvlText w:val="%9."/>
      <w:lvlJc w:val="right"/>
      <w:pPr>
        <w:ind w:left="6480" w:hanging="180"/>
      </w:pPr>
    </w:lvl>
  </w:abstractNum>
  <w:abstractNum w:abstractNumId="318" w15:restartNumberingAfterBreak="0">
    <w:nsid w:val="74C916BD"/>
    <w:multiLevelType w:val="hybridMultilevel"/>
    <w:tmpl w:val="071AE21C"/>
    <w:lvl w:ilvl="0" w:tplc="E3F614B6">
      <w:start w:val="1"/>
      <w:numFmt w:val="decimal"/>
      <w:lvlText w:val="%1."/>
      <w:lvlJc w:val="left"/>
      <w:pPr>
        <w:ind w:left="720" w:hanging="360"/>
      </w:pPr>
    </w:lvl>
    <w:lvl w:ilvl="1" w:tplc="CC542A1A">
      <w:start w:val="1"/>
      <w:numFmt w:val="lowerLetter"/>
      <w:lvlText w:val="%2."/>
      <w:lvlJc w:val="left"/>
      <w:pPr>
        <w:ind w:left="1440" w:hanging="360"/>
      </w:pPr>
    </w:lvl>
    <w:lvl w:ilvl="2" w:tplc="782A5A48" w:tentative="1">
      <w:start w:val="1"/>
      <w:numFmt w:val="lowerRoman"/>
      <w:lvlText w:val="%3."/>
      <w:lvlJc w:val="right"/>
      <w:pPr>
        <w:ind w:left="2160" w:hanging="180"/>
      </w:pPr>
    </w:lvl>
    <w:lvl w:ilvl="3" w:tplc="FA14955E" w:tentative="1">
      <w:start w:val="1"/>
      <w:numFmt w:val="decimal"/>
      <w:lvlText w:val="%4."/>
      <w:lvlJc w:val="left"/>
      <w:pPr>
        <w:ind w:left="2880" w:hanging="360"/>
      </w:pPr>
    </w:lvl>
    <w:lvl w:ilvl="4" w:tplc="D4509574" w:tentative="1">
      <w:start w:val="1"/>
      <w:numFmt w:val="lowerLetter"/>
      <w:lvlText w:val="%5."/>
      <w:lvlJc w:val="left"/>
      <w:pPr>
        <w:ind w:left="3600" w:hanging="360"/>
      </w:pPr>
    </w:lvl>
    <w:lvl w:ilvl="5" w:tplc="EBFCD03C" w:tentative="1">
      <w:start w:val="1"/>
      <w:numFmt w:val="lowerRoman"/>
      <w:lvlText w:val="%6."/>
      <w:lvlJc w:val="right"/>
      <w:pPr>
        <w:ind w:left="4320" w:hanging="180"/>
      </w:pPr>
    </w:lvl>
    <w:lvl w:ilvl="6" w:tplc="03D08B0E" w:tentative="1">
      <w:start w:val="1"/>
      <w:numFmt w:val="decimal"/>
      <w:lvlText w:val="%7."/>
      <w:lvlJc w:val="left"/>
      <w:pPr>
        <w:ind w:left="5040" w:hanging="360"/>
      </w:pPr>
    </w:lvl>
    <w:lvl w:ilvl="7" w:tplc="0DF85756" w:tentative="1">
      <w:start w:val="1"/>
      <w:numFmt w:val="lowerLetter"/>
      <w:lvlText w:val="%8."/>
      <w:lvlJc w:val="left"/>
      <w:pPr>
        <w:ind w:left="5760" w:hanging="360"/>
      </w:pPr>
    </w:lvl>
    <w:lvl w:ilvl="8" w:tplc="034A78B6" w:tentative="1">
      <w:start w:val="1"/>
      <w:numFmt w:val="lowerRoman"/>
      <w:lvlText w:val="%9."/>
      <w:lvlJc w:val="right"/>
      <w:pPr>
        <w:ind w:left="6480" w:hanging="180"/>
      </w:pPr>
    </w:lvl>
  </w:abstractNum>
  <w:abstractNum w:abstractNumId="319" w15:restartNumberingAfterBreak="0">
    <w:nsid w:val="758552CC"/>
    <w:multiLevelType w:val="hybridMultilevel"/>
    <w:tmpl w:val="2BC21D54"/>
    <w:lvl w:ilvl="0" w:tplc="63287EE6">
      <w:start w:val="1"/>
      <w:numFmt w:val="bullet"/>
      <w:lvlText w:val=""/>
      <w:lvlJc w:val="left"/>
      <w:pPr>
        <w:ind w:left="720" w:hanging="360"/>
      </w:pPr>
      <w:rPr>
        <w:rFonts w:ascii="Symbol" w:hAnsi="Symbol" w:hint="default"/>
      </w:rPr>
    </w:lvl>
    <w:lvl w:ilvl="1" w:tplc="DA707EDA" w:tentative="1">
      <w:start w:val="1"/>
      <w:numFmt w:val="bullet"/>
      <w:lvlText w:val="o"/>
      <w:lvlJc w:val="left"/>
      <w:pPr>
        <w:ind w:left="1440" w:hanging="360"/>
      </w:pPr>
      <w:rPr>
        <w:rFonts w:ascii="Courier New" w:hAnsi="Courier New" w:cs="Courier New" w:hint="default"/>
      </w:rPr>
    </w:lvl>
    <w:lvl w:ilvl="2" w:tplc="00785EBE" w:tentative="1">
      <w:start w:val="1"/>
      <w:numFmt w:val="bullet"/>
      <w:lvlText w:val=""/>
      <w:lvlJc w:val="left"/>
      <w:pPr>
        <w:ind w:left="2160" w:hanging="360"/>
      </w:pPr>
      <w:rPr>
        <w:rFonts w:ascii="Wingdings" w:hAnsi="Wingdings" w:hint="default"/>
      </w:rPr>
    </w:lvl>
    <w:lvl w:ilvl="3" w:tplc="28AA4C8A" w:tentative="1">
      <w:start w:val="1"/>
      <w:numFmt w:val="bullet"/>
      <w:lvlText w:val=""/>
      <w:lvlJc w:val="left"/>
      <w:pPr>
        <w:ind w:left="2880" w:hanging="360"/>
      </w:pPr>
      <w:rPr>
        <w:rFonts w:ascii="Symbol" w:hAnsi="Symbol" w:hint="default"/>
      </w:rPr>
    </w:lvl>
    <w:lvl w:ilvl="4" w:tplc="C43021C2" w:tentative="1">
      <w:start w:val="1"/>
      <w:numFmt w:val="bullet"/>
      <w:lvlText w:val="o"/>
      <w:lvlJc w:val="left"/>
      <w:pPr>
        <w:ind w:left="3600" w:hanging="360"/>
      </w:pPr>
      <w:rPr>
        <w:rFonts w:ascii="Courier New" w:hAnsi="Courier New" w:cs="Courier New" w:hint="default"/>
      </w:rPr>
    </w:lvl>
    <w:lvl w:ilvl="5" w:tplc="633668E6" w:tentative="1">
      <w:start w:val="1"/>
      <w:numFmt w:val="bullet"/>
      <w:lvlText w:val=""/>
      <w:lvlJc w:val="left"/>
      <w:pPr>
        <w:ind w:left="4320" w:hanging="360"/>
      </w:pPr>
      <w:rPr>
        <w:rFonts w:ascii="Wingdings" w:hAnsi="Wingdings" w:hint="default"/>
      </w:rPr>
    </w:lvl>
    <w:lvl w:ilvl="6" w:tplc="DD1E508E" w:tentative="1">
      <w:start w:val="1"/>
      <w:numFmt w:val="bullet"/>
      <w:lvlText w:val=""/>
      <w:lvlJc w:val="left"/>
      <w:pPr>
        <w:ind w:left="5040" w:hanging="360"/>
      </w:pPr>
      <w:rPr>
        <w:rFonts w:ascii="Symbol" w:hAnsi="Symbol" w:hint="default"/>
      </w:rPr>
    </w:lvl>
    <w:lvl w:ilvl="7" w:tplc="AC5A7824" w:tentative="1">
      <w:start w:val="1"/>
      <w:numFmt w:val="bullet"/>
      <w:lvlText w:val="o"/>
      <w:lvlJc w:val="left"/>
      <w:pPr>
        <w:ind w:left="5760" w:hanging="360"/>
      </w:pPr>
      <w:rPr>
        <w:rFonts w:ascii="Courier New" w:hAnsi="Courier New" w:cs="Courier New" w:hint="default"/>
      </w:rPr>
    </w:lvl>
    <w:lvl w:ilvl="8" w:tplc="7AA0A78E" w:tentative="1">
      <w:start w:val="1"/>
      <w:numFmt w:val="bullet"/>
      <w:lvlText w:val=""/>
      <w:lvlJc w:val="left"/>
      <w:pPr>
        <w:ind w:left="6480" w:hanging="360"/>
      </w:pPr>
      <w:rPr>
        <w:rFonts w:ascii="Wingdings" w:hAnsi="Wingdings" w:hint="default"/>
      </w:rPr>
    </w:lvl>
  </w:abstractNum>
  <w:abstractNum w:abstractNumId="320" w15:restartNumberingAfterBreak="0">
    <w:nsid w:val="7624119F"/>
    <w:multiLevelType w:val="hybridMultilevel"/>
    <w:tmpl w:val="49C80AC8"/>
    <w:lvl w:ilvl="0" w:tplc="19089132">
      <w:start w:val="1"/>
      <w:numFmt w:val="decimal"/>
      <w:lvlText w:val="%1."/>
      <w:lvlJc w:val="left"/>
      <w:pPr>
        <w:ind w:left="720" w:hanging="360"/>
      </w:pPr>
    </w:lvl>
    <w:lvl w:ilvl="1" w:tplc="C10A359C">
      <w:start w:val="1"/>
      <w:numFmt w:val="lowerLetter"/>
      <w:lvlText w:val="%2."/>
      <w:lvlJc w:val="left"/>
      <w:pPr>
        <w:ind w:left="1440" w:hanging="360"/>
      </w:pPr>
    </w:lvl>
    <w:lvl w:ilvl="2" w:tplc="F760BA04" w:tentative="1">
      <w:start w:val="1"/>
      <w:numFmt w:val="lowerRoman"/>
      <w:lvlText w:val="%3."/>
      <w:lvlJc w:val="right"/>
      <w:pPr>
        <w:ind w:left="2160" w:hanging="180"/>
      </w:pPr>
    </w:lvl>
    <w:lvl w:ilvl="3" w:tplc="CE343C2C" w:tentative="1">
      <w:start w:val="1"/>
      <w:numFmt w:val="decimal"/>
      <w:lvlText w:val="%4."/>
      <w:lvlJc w:val="left"/>
      <w:pPr>
        <w:ind w:left="2880" w:hanging="360"/>
      </w:pPr>
    </w:lvl>
    <w:lvl w:ilvl="4" w:tplc="BA4A5D6A" w:tentative="1">
      <w:start w:val="1"/>
      <w:numFmt w:val="lowerLetter"/>
      <w:lvlText w:val="%5."/>
      <w:lvlJc w:val="left"/>
      <w:pPr>
        <w:ind w:left="3600" w:hanging="360"/>
      </w:pPr>
    </w:lvl>
    <w:lvl w:ilvl="5" w:tplc="055C15AC" w:tentative="1">
      <w:start w:val="1"/>
      <w:numFmt w:val="lowerRoman"/>
      <w:lvlText w:val="%6."/>
      <w:lvlJc w:val="right"/>
      <w:pPr>
        <w:ind w:left="4320" w:hanging="180"/>
      </w:pPr>
    </w:lvl>
    <w:lvl w:ilvl="6" w:tplc="E2D6A68A" w:tentative="1">
      <w:start w:val="1"/>
      <w:numFmt w:val="decimal"/>
      <w:lvlText w:val="%7."/>
      <w:lvlJc w:val="left"/>
      <w:pPr>
        <w:ind w:left="5040" w:hanging="360"/>
      </w:pPr>
    </w:lvl>
    <w:lvl w:ilvl="7" w:tplc="66C40E54" w:tentative="1">
      <w:start w:val="1"/>
      <w:numFmt w:val="lowerLetter"/>
      <w:lvlText w:val="%8."/>
      <w:lvlJc w:val="left"/>
      <w:pPr>
        <w:ind w:left="5760" w:hanging="360"/>
      </w:pPr>
    </w:lvl>
    <w:lvl w:ilvl="8" w:tplc="11A09856" w:tentative="1">
      <w:start w:val="1"/>
      <w:numFmt w:val="lowerRoman"/>
      <w:lvlText w:val="%9."/>
      <w:lvlJc w:val="right"/>
      <w:pPr>
        <w:ind w:left="6480" w:hanging="180"/>
      </w:pPr>
    </w:lvl>
  </w:abstractNum>
  <w:abstractNum w:abstractNumId="321" w15:restartNumberingAfterBreak="0">
    <w:nsid w:val="774B53A0"/>
    <w:multiLevelType w:val="hybridMultilevel"/>
    <w:tmpl w:val="ED5218AC"/>
    <w:lvl w:ilvl="0" w:tplc="E5685D9A">
      <w:start w:val="1"/>
      <w:numFmt w:val="decimal"/>
      <w:lvlText w:val="%1."/>
      <w:lvlJc w:val="left"/>
      <w:pPr>
        <w:ind w:left="720" w:hanging="360"/>
      </w:pPr>
    </w:lvl>
    <w:lvl w:ilvl="1" w:tplc="4828BA58">
      <w:start w:val="1"/>
      <w:numFmt w:val="lowerLetter"/>
      <w:lvlText w:val="%2."/>
      <w:lvlJc w:val="left"/>
      <w:pPr>
        <w:ind w:left="1440" w:hanging="360"/>
      </w:pPr>
    </w:lvl>
    <w:lvl w:ilvl="2" w:tplc="799CB2E4" w:tentative="1">
      <w:start w:val="1"/>
      <w:numFmt w:val="lowerRoman"/>
      <w:lvlText w:val="%3."/>
      <w:lvlJc w:val="right"/>
      <w:pPr>
        <w:ind w:left="2160" w:hanging="180"/>
      </w:pPr>
    </w:lvl>
    <w:lvl w:ilvl="3" w:tplc="6B2AC15A" w:tentative="1">
      <w:start w:val="1"/>
      <w:numFmt w:val="decimal"/>
      <w:lvlText w:val="%4."/>
      <w:lvlJc w:val="left"/>
      <w:pPr>
        <w:ind w:left="2880" w:hanging="360"/>
      </w:pPr>
    </w:lvl>
    <w:lvl w:ilvl="4" w:tplc="4C1EADC4" w:tentative="1">
      <w:start w:val="1"/>
      <w:numFmt w:val="lowerLetter"/>
      <w:lvlText w:val="%5."/>
      <w:lvlJc w:val="left"/>
      <w:pPr>
        <w:ind w:left="3600" w:hanging="360"/>
      </w:pPr>
    </w:lvl>
    <w:lvl w:ilvl="5" w:tplc="E2567918" w:tentative="1">
      <w:start w:val="1"/>
      <w:numFmt w:val="lowerRoman"/>
      <w:lvlText w:val="%6."/>
      <w:lvlJc w:val="right"/>
      <w:pPr>
        <w:ind w:left="4320" w:hanging="180"/>
      </w:pPr>
    </w:lvl>
    <w:lvl w:ilvl="6" w:tplc="153E328C" w:tentative="1">
      <w:start w:val="1"/>
      <w:numFmt w:val="decimal"/>
      <w:lvlText w:val="%7."/>
      <w:lvlJc w:val="left"/>
      <w:pPr>
        <w:ind w:left="5040" w:hanging="360"/>
      </w:pPr>
    </w:lvl>
    <w:lvl w:ilvl="7" w:tplc="A0B00F4A" w:tentative="1">
      <w:start w:val="1"/>
      <w:numFmt w:val="lowerLetter"/>
      <w:lvlText w:val="%8."/>
      <w:lvlJc w:val="left"/>
      <w:pPr>
        <w:ind w:left="5760" w:hanging="360"/>
      </w:pPr>
    </w:lvl>
    <w:lvl w:ilvl="8" w:tplc="00F400BA" w:tentative="1">
      <w:start w:val="1"/>
      <w:numFmt w:val="lowerRoman"/>
      <w:lvlText w:val="%9."/>
      <w:lvlJc w:val="right"/>
      <w:pPr>
        <w:ind w:left="6480" w:hanging="180"/>
      </w:pPr>
    </w:lvl>
  </w:abstractNum>
  <w:abstractNum w:abstractNumId="322" w15:restartNumberingAfterBreak="0">
    <w:nsid w:val="776A023F"/>
    <w:multiLevelType w:val="hybridMultilevel"/>
    <w:tmpl w:val="CAFCC678"/>
    <w:lvl w:ilvl="0" w:tplc="75969A0A">
      <w:start w:val="1"/>
      <w:numFmt w:val="bullet"/>
      <w:lvlText w:val=""/>
      <w:lvlJc w:val="left"/>
      <w:pPr>
        <w:ind w:left="720" w:hanging="360"/>
      </w:pPr>
      <w:rPr>
        <w:rFonts w:ascii="Symbol" w:hAnsi="Symbol" w:hint="default"/>
      </w:rPr>
    </w:lvl>
    <w:lvl w:ilvl="1" w:tplc="1E506E9E" w:tentative="1">
      <w:start w:val="1"/>
      <w:numFmt w:val="bullet"/>
      <w:lvlText w:val="o"/>
      <w:lvlJc w:val="left"/>
      <w:pPr>
        <w:ind w:left="1440" w:hanging="360"/>
      </w:pPr>
      <w:rPr>
        <w:rFonts w:ascii="Courier New" w:hAnsi="Courier New" w:cs="Courier New" w:hint="default"/>
      </w:rPr>
    </w:lvl>
    <w:lvl w:ilvl="2" w:tplc="3262306E" w:tentative="1">
      <w:start w:val="1"/>
      <w:numFmt w:val="bullet"/>
      <w:lvlText w:val=""/>
      <w:lvlJc w:val="left"/>
      <w:pPr>
        <w:ind w:left="2160" w:hanging="360"/>
      </w:pPr>
      <w:rPr>
        <w:rFonts w:ascii="Wingdings" w:hAnsi="Wingdings" w:hint="default"/>
      </w:rPr>
    </w:lvl>
    <w:lvl w:ilvl="3" w:tplc="50508684" w:tentative="1">
      <w:start w:val="1"/>
      <w:numFmt w:val="bullet"/>
      <w:lvlText w:val=""/>
      <w:lvlJc w:val="left"/>
      <w:pPr>
        <w:ind w:left="2880" w:hanging="360"/>
      </w:pPr>
      <w:rPr>
        <w:rFonts w:ascii="Symbol" w:hAnsi="Symbol" w:hint="default"/>
      </w:rPr>
    </w:lvl>
    <w:lvl w:ilvl="4" w:tplc="121E7966" w:tentative="1">
      <w:start w:val="1"/>
      <w:numFmt w:val="bullet"/>
      <w:lvlText w:val="o"/>
      <w:lvlJc w:val="left"/>
      <w:pPr>
        <w:ind w:left="3600" w:hanging="360"/>
      </w:pPr>
      <w:rPr>
        <w:rFonts w:ascii="Courier New" w:hAnsi="Courier New" w:cs="Courier New" w:hint="default"/>
      </w:rPr>
    </w:lvl>
    <w:lvl w:ilvl="5" w:tplc="AF52836C" w:tentative="1">
      <w:start w:val="1"/>
      <w:numFmt w:val="bullet"/>
      <w:lvlText w:val=""/>
      <w:lvlJc w:val="left"/>
      <w:pPr>
        <w:ind w:left="4320" w:hanging="360"/>
      </w:pPr>
      <w:rPr>
        <w:rFonts w:ascii="Wingdings" w:hAnsi="Wingdings" w:hint="default"/>
      </w:rPr>
    </w:lvl>
    <w:lvl w:ilvl="6" w:tplc="356600CC" w:tentative="1">
      <w:start w:val="1"/>
      <w:numFmt w:val="bullet"/>
      <w:lvlText w:val=""/>
      <w:lvlJc w:val="left"/>
      <w:pPr>
        <w:ind w:left="5040" w:hanging="360"/>
      </w:pPr>
      <w:rPr>
        <w:rFonts w:ascii="Symbol" w:hAnsi="Symbol" w:hint="default"/>
      </w:rPr>
    </w:lvl>
    <w:lvl w:ilvl="7" w:tplc="0A7CA5AA" w:tentative="1">
      <w:start w:val="1"/>
      <w:numFmt w:val="bullet"/>
      <w:lvlText w:val="o"/>
      <w:lvlJc w:val="left"/>
      <w:pPr>
        <w:ind w:left="5760" w:hanging="360"/>
      </w:pPr>
      <w:rPr>
        <w:rFonts w:ascii="Courier New" w:hAnsi="Courier New" w:cs="Courier New" w:hint="default"/>
      </w:rPr>
    </w:lvl>
    <w:lvl w:ilvl="8" w:tplc="E1ECCBFA" w:tentative="1">
      <w:start w:val="1"/>
      <w:numFmt w:val="bullet"/>
      <w:lvlText w:val=""/>
      <w:lvlJc w:val="left"/>
      <w:pPr>
        <w:ind w:left="6480" w:hanging="360"/>
      </w:pPr>
      <w:rPr>
        <w:rFonts w:ascii="Wingdings" w:hAnsi="Wingdings" w:hint="default"/>
      </w:rPr>
    </w:lvl>
  </w:abstractNum>
  <w:abstractNum w:abstractNumId="323" w15:restartNumberingAfterBreak="0">
    <w:nsid w:val="77EB478C"/>
    <w:multiLevelType w:val="hybridMultilevel"/>
    <w:tmpl w:val="2D14DC40"/>
    <w:lvl w:ilvl="0" w:tplc="1332AFEE">
      <w:start w:val="1"/>
      <w:numFmt w:val="decimal"/>
      <w:lvlText w:val="%1."/>
      <w:lvlJc w:val="left"/>
      <w:pPr>
        <w:ind w:left="720" w:hanging="360"/>
      </w:pPr>
    </w:lvl>
    <w:lvl w:ilvl="1" w:tplc="E2F45B70">
      <w:start w:val="1"/>
      <w:numFmt w:val="lowerLetter"/>
      <w:lvlText w:val="%2."/>
      <w:lvlJc w:val="left"/>
      <w:pPr>
        <w:ind w:left="1440" w:hanging="360"/>
      </w:pPr>
    </w:lvl>
    <w:lvl w:ilvl="2" w:tplc="5978B8E2" w:tentative="1">
      <w:start w:val="1"/>
      <w:numFmt w:val="lowerRoman"/>
      <w:lvlText w:val="%3."/>
      <w:lvlJc w:val="right"/>
      <w:pPr>
        <w:ind w:left="2160" w:hanging="180"/>
      </w:pPr>
    </w:lvl>
    <w:lvl w:ilvl="3" w:tplc="270ED01A" w:tentative="1">
      <w:start w:val="1"/>
      <w:numFmt w:val="decimal"/>
      <w:lvlText w:val="%4."/>
      <w:lvlJc w:val="left"/>
      <w:pPr>
        <w:ind w:left="2880" w:hanging="360"/>
      </w:pPr>
    </w:lvl>
    <w:lvl w:ilvl="4" w:tplc="1F30D9CA" w:tentative="1">
      <w:start w:val="1"/>
      <w:numFmt w:val="lowerLetter"/>
      <w:lvlText w:val="%5."/>
      <w:lvlJc w:val="left"/>
      <w:pPr>
        <w:ind w:left="3600" w:hanging="360"/>
      </w:pPr>
    </w:lvl>
    <w:lvl w:ilvl="5" w:tplc="930256E4" w:tentative="1">
      <w:start w:val="1"/>
      <w:numFmt w:val="lowerRoman"/>
      <w:lvlText w:val="%6."/>
      <w:lvlJc w:val="right"/>
      <w:pPr>
        <w:ind w:left="4320" w:hanging="180"/>
      </w:pPr>
    </w:lvl>
    <w:lvl w:ilvl="6" w:tplc="C9DA5992" w:tentative="1">
      <w:start w:val="1"/>
      <w:numFmt w:val="decimal"/>
      <w:lvlText w:val="%7."/>
      <w:lvlJc w:val="left"/>
      <w:pPr>
        <w:ind w:left="5040" w:hanging="360"/>
      </w:pPr>
    </w:lvl>
    <w:lvl w:ilvl="7" w:tplc="A7B4111E" w:tentative="1">
      <w:start w:val="1"/>
      <w:numFmt w:val="lowerLetter"/>
      <w:lvlText w:val="%8."/>
      <w:lvlJc w:val="left"/>
      <w:pPr>
        <w:ind w:left="5760" w:hanging="360"/>
      </w:pPr>
    </w:lvl>
    <w:lvl w:ilvl="8" w:tplc="09F2FCC4" w:tentative="1">
      <w:start w:val="1"/>
      <w:numFmt w:val="lowerRoman"/>
      <w:lvlText w:val="%9."/>
      <w:lvlJc w:val="right"/>
      <w:pPr>
        <w:ind w:left="6480" w:hanging="180"/>
      </w:pPr>
    </w:lvl>
  </w:abstractNum>
  <w:abstractNum w:abstractNumId="324" w15:restartNumberingAfterBreak="0">
    <w:nsid w:val="7937177B"/>
    <w:multiLevelType w:val="hybridMultilevel"/>
    <w:tmpl w:val="FA5051D0"/>
    <w:lvl w:ilvl="0" w:tplc="F266C4CA">
      <w:start w:val="1"/>
      <w:numFmt w:val="decimal"/>
      <w:lvlText w:val="%1."/>
      <w:lvlJc w:val="left"/>
      <w:pPr>
        <w:ind w:left="720" w:hanging="360"/>
      </w:pPr>
    </w:lvl>
    <w:lvl w:ilvl="1" w:tplc="F09AF2D4">
      <w:start w:val="1"/>
      <w:numFmt w:val="lowerLetter"/>
      <w:lvlText w:val="%2."/>
      <w:lvlJc w:val="left"/>
      <w:pPr>
        <w:ind w:left="1440" w:hanging="360"/>
      </w:pPr>
    </w:lvl>
    <w:lvl w:ilvl="2" w:tplc="4314C4EA" w:tentative="1">
      <w:start w:val="1"/>
      <w:numFmt w:val="lowerRoman"/>
      <w:lvlText w:val="%3."/>
      <w:lvlJc w:val="right"/>
      <w:pPr>
        <w:ind w:left="2160" w:hanging="180"/>
      </w:pPr>
    </w:lvl>
    <w:lvl w:ilvl="3" w:tplc="B8202560" w:tentative="1">
      <w:start w:val="1"/>
      <w:numFmt w:val="decimal"/>
      <w:lvlText w:val="%4."/>
      <w:lvlJc w:val="left"/>
      <w:pPr>
        <w:ind w:left="2880" w:hanging="360"/>
      </w:pPr>
    </w:lvl>
    <w:lvl w:ilvl="4" w:tplc="57A86212" w:tentative="1">
      <w:start w:val="1"/>
      <w:numFmt w:val="lowerLetter"/>
      <w:lvlText w:val="%5."/>
      <w:lvlJc w:val="left"/>
      <w:pPr>
        <w:ind w:left="3600" w:hanging="360"/>
      </w:pPr>
    </w:lvl>
    <w:lvl w:ilvl="5" w:tplc="B5E6E3D8" w:tentative="1">
      <w:start w:val="1"/>
      <w:numFmt w:val="lowerRoman"/>
      <w:lvlText w:val="%6."/>
      <w:lvlJc w:val="right"/>
      <w:pPr>
        <w:ind w:left="4320" w:hanging="180"/>
      </w:pPr>
    </w:lvl>
    <w:lvl w:ilvl="6" w:tplc="72DAA06C" w:tentative="1">
      <w:start w:val="1"/>
      <w:numFmt w:val="decimal"/>
      <w:lvlText w:val="%7."/>
      <w:lvlJc w:val="left"/>
      <w:pPr>
        <w:ind w:left="5040" w:hanging="360"/>
      </w:pPr>
    </w:lvl>
    <w:lvl w:ilvl="7" w:tplc="F1DE65D4" w:tentative="1">
      <w:start w:val="1"/>
      <w:numFmt w:val="lowerLetter"/>
      <w:lvlText w:val="%8."/>
      <w:lvlJc w:val="left"/>
      <w:pPr>
        <w:ind w:left="5760" w:hanging="360"/>
      </w:pPr>
    </w:lvl>
    <w:lvl w:ilvl="8" w:tplc="0016AB68" w:tentative="1">
      <w:start w:val="1"/>
      <w:numFmt w:val="lowerRoman"/>
      <w:lvlText w:val="%9."/>
      <w:lvlJc w:val="right"/>
      <w:pPr>
        <w:ind w:left="6480" w:hanging="180"/>
      </w:pPr>
    </w:lvl>
  </w:abstractNum>
  <w:abstractNum w:abstractNumId="325" w15:restartNumberingAfterBreak="0">
    <w:nsid w:val="797540D6"/>
    <w:multiLevelType w:val="hybridMultilevel"/>
    <w:tmpl w:val="3648C988"/>
    <w:lvl w:ilvl="0" w:tplc="1F4C2A02">
      <w:start w:val="1"/>
      <w:numFmt w:val="decimal"/>
      <w:lvlText w:val="%1."/>
      <w:lvlJc w:val="left"/>
      <w:pPr>
        <w:ind w:left="720" w:hanging="360"/>
      </w:pPr>
    </w:lvl>
    <w:lvl w:ilvl="1" w:tplc="FD50A012">
      <w:start w:val="1"/>
      <w:numFmt w:val="lowerLetter"/>
      <w:lvlText w:val="%2."/>
      <w:lvlJc w:val="left"/>
      <w:pPr>
        <w:ind w:left="1440" w:hanging="360"/>
      </w:pPr>
    </w:lvl>
    <w:lvl w:ilvl="2" w:tplc="64A6B456" w:tentative="1">
      <w:start w:val="1"/>
      <w:numFmt w:val="lowerRoman"/>
      <w:lvlText w:val="%3."/>
      <w:lvlJc w:val="right"/>
      <w:pPr>
        <w:ind w:left="2160" w:hanging="180"/>
      </w:pPr>
    </w:lvl>
    <w:lvl w:ilvl="3" w:tplc="C29A3DBA" w:tentative="1">
      <w:start w:val="1"/>
      <w:numFmt w:val="decimal"/>
      <w:lvlText w:val="%4."/>
      <w:lvlJc w:val="left"/>
      <w:pPr>
        <w:ind w:left="2880" w:hanging="360"/>
      </w:pPr>
    </w:lvl>
    <w:lvl w:ilvl="4" w:tplc="729C6F6C" w:tentative="1">
      <w:start w:val="1"/>
      <w:numFmt w:val="lowerLetter"/>
      <w:lvlText w:val="%5."/>
      <w:lvlJc w:val="left"/>
      <w:pPr>
        <w:ind w:left="3600" w:hanging="360"/>
      </w:pPr>
    </w:lvl>
    <w:lvl w:ilvl="5" w:tplc="14ECF53E" w:tentative="1">
      <w:start w:val="1"/>
      <w:numFmt w:val="lowerRoman"/>
      <w:lvlText w:val="%6."/>
      <w:lvlJc w:val="right"/>
      <w:pPr>
        <w:ind w:left="4320" w:hanging="180"/>
      </w:pPr>
    </w:lvl>
    <w:lvl w:ilvl="6" w:tplc="EF6221FC" w:tentative="1">
      <w:start w:val="1"/>
      <w:numFmt w:val="decimal"/>
      <w:lvlText w:val="%7."/>
      <w:lvlJc w:val="left"/>
      <w:pPr>
        <w:ind w:left="5040" w:hanging="360"/>
      </w:pPr>
    </w:lvl>
    <w:lvl w:ilvl="7" w:tplc="2F2860E0" w:tentative="1">
      <w:start w:val="1"/>
      <w:numFmt w:val="lowerLetter"/>
      <w:lvlText w:val="%8."/>
      <w:lvlJc w:val="left"/>
      <w:pPr>
        <w:ind w:left="5760" w:hanging="360"/>
      </w:pPr>
    </w:lvl>
    <w:lvl w:ilvl="8" w:tplc="EE1E747A" w:tentative="1">
      <w:start w:val="1"/>
      <w:numFmt w:val="lowerRoman"/>
      <w:lvlText w:val="%9."/>
      <w:lvlJc w:val="right"/>
      <w:pPr>
        <w:ind w:left="6480" w:hanging="180"/>
      </w:pPr>
    </w:lvl>
  </w:abstractNum>
  <w:abstractNum w:abstractNumId="326" w15:restartNumberingAfterBreak="0">
    <w:nsid w:val="79D0752B"/>
    <w:multiLevelType w:val="hybridMultilevel"/>
    <w:tmpl w:val="9E8E37CE"/>
    <w:lvl w:ilvl="0" w:tplc="2D0EC81E">
      <w:start w:val="1"/>
      <w:numFmt w:val="bullet"/>
      <w:lvlText w:val=""/>
      <w:lvlJc w:val="left"/>
      <w:pPr>
        <w:ind w:left="720" w:hanging="360"/>
      </w:pPr>
      <w:rPr>
        <w:rFonts w:ascii="Symbol" w:hAnsi="Symbol" w:hint="default"/>
      </w:rPr>
    </w:lvl>
    <w:lvl w:ilvl="1" w:tplc="A8900D80" w:tentative="1">
      <w:start w:val="1"/>
      <w:numFmt w:val="bullet"/>
      <w:lvlText w:val="o"/>
      <w:lvlJc w:val="left"/>
      <w:pPr>
        <w:ind w:left="1440" w:hanging="360"/>
      </w:pPr>
      <w:rPr>
        <w:rFonts w:ascii="Courier New" w:hAnsi="Courier New" w:cs="Courier New" w:hint="default"/>
      </w:rPr>
    </w:lvl>
    <w:lvl w:ilvl="2" w:tplc="23E43FBA" w:tentative="1">
      <w:start w:val="1"/>
      <w:numFmt w:val="bullet"/>
      <w:lvlText w:val=""/>
      <w:lvlJc w:val="left"/>
      <w:pPr>
        <w:ind w:left="2160" w:hanging="360"/>
      </w:pPr>
      <w:rPr>
        <w:rFonts w:ascii="Wingdings" w:hAnsi="Wingdings" w:hint="default"/>
      </w:rPr>
    </w:lvl>
    <w:lvl w:ilvl="3" w:tplc="2BCA5376" w:tentative="1">
      <w:start w:val="1"/>
      <w:numFmt w:val="bullet"/>
      <w:lvlText w:val=""/>
      <w:lvlJc w:val="left"/>
      <w:pPr>
        <w:ind w:left="2880" w:hanging="360"/>
      </w:pPr>
      <w:rPr>
        <w:rFonts w:ascii="Symbol" w:hAnsi="Symbol" w:hint="default"/>
      </w:rPr>
    </w:lvl>
    <w:lvl w:ilvl="4" w:tplc="6D4C7E9E" w:tentative="1">
      <w:start w:val="1"/>
      <w:numFmt w:val="bullet"/>
      <w:lvlText w:val="o"/>
      <w:lvlJc w:val="left"/>
      <w:pPr>
        <w:ind w:left="3600" w:hanging="360"/>
      </w:pPr>
      <w:rPr>
        <w:rFonts w:ascii="Courier New" w:hAnsi="Courier New" w:cs="Courier New" w:hint="default"/>
      </w:rPr>
    </w:lvl>
    <w:lvl w:ilvl="5" w:tplc="0F9400C2" w:tentative="1">
      <w:start w:val="1"/>
      <w:numFmt w:val="bullet"/>
      <w:lvlText w:val=""/>
      <w:lvlJc w:val="left"/>
      <w:pPr>
        <w:ind w:left="4320" w:hanging="360"/>
      </w:pPr>
      <w:rPr>
        <w:rFonts w:ascii="Wingdings" w:hAnsi="Wingdings" w:hint="default"/>
      </w:rPr>
    </w:lvl>
    <w:lvl w:ilvl="6" w:tplc="6A62A642" w:tentative="1">
      <w:start w:val="1"/>
      <w:numFmt w:val="bullet"/>
      <w:lvlText w:val=""/>
      <w:lvlJc w:val="left"/>
      <w:pPr>
        <w:ind w:left="5040" w:hanging="360"/>
      </w:pPr>
      <w:rPr>
        <w:rFonts w:ascii="Symbol" w:hAnsi="Symbol" w:hint="default"/>
      </w:rPr>
    </w:lvl>
    <w:lvl w:ilvl="7" w:tplc="C40C8770" w:tentative="1">
      <w:start w:val="1"/>
      <w:numFmt w:val="bullet"/>
      <w:lvlText w:val="o"/>
      <w:lvlJc w:val="left"/>
      <w:pPr>
        <w:ind w:left="5760" w:hanging="360"/>
      </w:pPr>
      <w:rPr>
        <w:rFonts w:ascii="Courier New" w:hAnsi="Courier New" w:cs="Courier New" w:hint="default"/>
      </w:rPr>
    </w:lvl>
    <w:lvl w:ilvl="8" w:tplc="7CCE8746" w:tentative="1">
      <w:start w:val="1"/>
      <w:numFmt w:val="bullet"/>
      <w:lvlText w:val=""/>
      <w:lvlJc w:val="left"/>
      <w:pPr>
        <w:ind w:left="6480" w:hanging="360"/>
      </w:pPr>
      <w:rPr>
        <w:rFonts w:ascii="Wingdings" w:hAnsi="Wingdings" w:hint="default"/>
      </w:rPr>
    </w:lvl>
  </w:abstractNum>
  <w:abstractNum w:abstractNumId="327"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8" w15:restartNumberingAfterBreak="0">
    <w:nsid w:val="7B483DFD"/>
    <w:multiLevelType w:val="hybridMultilevel"/>
    <w:tmpl w:val="813ECCA8"/>
    <w:lvl w:ilvl="0" w:tplc="081C54F4">
      <w:start w:val="1"/>
      <w:numFmt w:val="bullet"/>
      <w:lvlText w:val=""/>
      <w:lvlJc w:val="left"/>
      <w:pPr>
        <w:ind w:left="720" w:hanging="360"/>
      </w:pPr>
      <w:rPr>
        <w:rFonts w:ascii="Symbol" w:hAnsi="Symbol" w:hint="default"/>
      </w:rPr>
    </w:lvl>
    <w:lvl w:ilvl="1" w:tplc="A18E40C8" w:tentative="1">
      <w:start w:val="1"/>
      <w:numFmt w:val="bullet"/>
      <w:lvlText w:val="o"/>
      <w:lvlJc w:val="left"/>
      <w:pPr>
        <w:ind w:left="1440" w:hanging="360"/>
      </w:pPr>
      <w:rPr>
        <w:rFonts w:ascii="Courier New" w:hAnsi="Courier New" w:cs="Courier New" w:hint="default"/>
      </w:rPr>
    </w:lvl>
    <w:lvl w:ilvl="2" w:tplc="BD782E1A" w:tentative="1">
      <w:start w:val="1"/>
      <w:numFmt w:val="bullet"/>
      <w:lvlText w:val=""/>
      <w:lvlJc w:val="left"/>
      <w:pPr>
        <w:ind w:left="2160" w:hanging="360"/>
      </w:pPr>
      <w:rPr>
        <w:rFonts w:ascii="Wingdings" w:hAnsi="Wingdings" w:hint="default"/>
      </w:rPr>
    </w:lvl>
    <w:lvl w:ilvl="3" w:tplc="EB268EB4" w:tentative="1">
      <w:start w:val="1"/>
      <w:numFmt w:val="bullet"/>
      <w:lvlText w:val=""/>
      <w:lvlJc w:val="left"/>
      <w:pPr>
        <w:ind w:left="2880" w:hanging="360"/>
      </w:pPr>
      <w:rPr>
        <w:rFonts w:ascii="Symbol" w:hAnsi="Symbol" w:hint="default"/>
      </w:rPr>
    </w:lvl>
    <w:lvl w:ilvl="4" w:tplc="F83261E0" w:tentative="1">
      <w:start w:val="1"/>
      <w:numFmt w:val="bullet"/>
      <w:lvlText w:val="o"/>
      <w:lvlJc w:val="left"/>
      <w:pPr>
        <w:ind w:left="3600" w:hanging="360"/>
      </w:pPr>
      <w:rPr>
        <w:rFonts w:ascii="Courier New" w:hAnsi="Courier New" w:cs="Courier New" w:hint="default"/>
      </w:rPr>
    </w:lvl>
    <w:lvl w:ilvl="5" w:tplc="541410A0" w:tentative="1">
      <w:start w:val="1"/>
      <w:numFmt w:val="bullet"/>
      <w:lvlText w:val=""/>
      <w:lvlJc w:val="left"/>
      <w:pPr>
        <w:ind w:left="4320" w:hanging="360"/>
      </w:pPr>
      <w:rPr>
        <w:rFonts w:ascii="Wingdings" w:hAnsi="Wingdings" w:hint="default"/>
      </w:rPr>
    </w:lvl>
    <w:lvl w:ilvl="6" w:tplc="25547808" w:tentative="1">
      <w:start w:val="1"/>
      <w:numFmt w:val="bullet"/>
      <w:lvlText w:val=""/>
      <w:lvlJc w:val="left"/>
      <w:pPr>
        <w:ind w:left="5040" w:hanging="360"/>
      </w:pPr>
      <w:rPr>
        <w:rFonts w:ascii="Symbol" w:hAnsi="Symbol" w:hint="default"/>
      </w:rPr>
    </w:lvl>
    <w:lvl w:ilvl="7" w:tplc="64822A58" w:tentative="1">
      <w:start w:val="1"/>
      <w:numFmt w:val="bullet"/>
      <w:lvlText w:val="o"/>
      <w:lvlJc w:val="left"/>
      <w:pPr>
        <w:ind w:left="5760" w:hanging="360"/>
      </w:pPr>
      <w:rPr>
        <w:rFonts w:ascii="Courier New" w:hAnsi="Courier New" w:cs="Courier New" w:hint="default"/>
      </w:rPr>
    </w:lvl>
    <w:lvl w:ilvl="8" w:tplc="F51248C2" w:tentative="1">
      <w:start w:val="1"/>
      <w:numFmt w:val="bullet"/>
      <w:lvlText w:val=""/>
      <w:lvlJc w:val="left"/>
      <w:pPr>
        <w:ind w:left="6480" w:hanging="360"/>
      </w:pPr>
      <w:rPr>
        <w:rFonts w:ascii="Wingdings" w:hAnsi="Wingdings" w:hint="default"/>
      </w:rPr>
    </w:lvl>
  </w:abstractNum>
  <w:abstractNum w:abstractNumId="329" w15:restartNumberingAfterBreak="0">
    <w:nsid w:val="7C0341B2"/>
    <w:multiLevelType w:val="hybridMultilevel"/>
    <w:tmpl w:val="26E8D842"/>
    <w:lvl w:ilvl="0" w:tplc="162882BC">
      <w:start w:val="1"/>
      <w:numFmt w:val="decimal"/>
      <w:lvlText w:val="%1."/>
      <w:lvlJc w:val="left"/>
      <w:pPr>
        <w:ind w:left="720" w:hanging="360"/>
      </w:pPr>
    </w:lvl>
    <w:lvl w:ilvl="1" w:tplc="E03C16D6">
      <w:start w:val="1"/>
      <w:numFmt w:val="lowerLetter"/>
      <w:lvlText w:val="%2."/>
      <w:lvlJc w:val="left"/>
      <w:pPr>
        <w:ind w:left="1440" w:hanging="360"/>
      </w:pPr>
    </w:lvl>
    <w:lvl w:ilvl="2" w:tplc="7D76822C" w:tentative="1">
      <w:start w:val="1"/>
      <w:numFmt w:val="lowerRoman"/>
      <w:lvlText w:val="%3."/>
      <w:lvlJc w:val="right"/>
      <w:pPr>
        <w:ind w:left="2160" w:hanging="180"/>
      </w:pPr>
    </w:lvl>
    <w:lvl w:ilvl="3" w:tplc="346A2DB4" w:tentative="1">
      <w:start w:val="1"/>
      <w:numFmt w:val="decimal"/>
      <w:lvlText w:val="%4."/>
      <w:lvlJc w:val="left"/>
      <w:pPr>
        <w:ind w:left="2880" w:hanging="360"/>
      </w:pPr>
    </w:lvl>
    <w:lvl w:ilvl="4" w:tplc="ABDA7644" w:tentative="1">
      <w:start w:val="1"/>
      <w:numFmt w:val="lowerLetter"/>
      <w:lvlText w:val="%5."/>
      <w:lvlJc w:val="left"/>
      <w:pPr>
        <w:ind w:left="3600" w:hanging="360"/>
      </w:pPr>
    </w:lvl>
    <w:lvl w:ilvl="5" w:tplc="9984D0A6" w:tentative="1">
      <w:start w:val="1"/>
      <w:numFmt w:val="lowerRoman"/>
      <w:lvlText w:val="%6."/>
      <w:lvlJc w:val="right"/>
      <w:pPr>
        <w:ind w:left="4320" w:hanging="180"/>
      </w:pPr>
    </w:lvl>
    <w:lvl w:ilvl="6" w:tplc="F3E2CE1C" w:tentative="1">
      <w:start w:val="1"/>
      <w:numFmt w:val="decimal"/>
      <w:lvlText w:val="%7."/>
      <w:lvlJc w:val="left"/>
      <w:pPr>
        <w:ind w:left="5040" w:hanging="360"/>
      </w:pPr>
    </w:lvl>
    <w:lvl w:ilvl="7" w:tplc="7E203048" w:tentative="1">
      <w:start w:val="1"/>
      <w:numFmt w:val="lowerLetter"/>
      <w:lvlText w:val="%8."/>
      <w:lvlJc w:val="left"/>
      <w:pPr>
        <w:ind w:left="5760" w:hanging="360"/>
      </w:pPr>
    </w:lvl>
    <w:lvl w:ilvl="8" w:tplc="A60A52F4" w:tentative="1">
      <w:start w:val="1"/>
      <w:numFmt w:val="lowerRoman"/>
      <w:lvlText w:val="%9."/>
      <w:lvlJc w:val="right"/>
      <w:pPr>
        <w:ind w:left="6480" w:hanging="180"/>
      </w:pPr>
    </w:lvl>
  </w:abstractNum>
  <w:abstractNum w:abstractNumId="330" w15:restartNumberingAfterBreak="0">
    <w:nsid w:val="7C1804BB"/>
    <w:multiLevelType w:val="hybridMultilevel"/>
    <w:tmpl w:val="67A221D8"/>
    <w:lvl w:ilvl="0" w:tplc="CD5E134C">
      <w:start w:val="1"/>
      <w:numFmt w:val="decimal"/>
      <w:lvlText w:val="%1."/>
      <w:lvlJc w:val="left"/>
      <w:pPr>
        <w:ind w:left="720" w:hanging="360"/>
      </w:pPr>
    </w:lvl>
    <w:lvl w:ilvl="1" w:tplc="ADE488D0">
      <w:start w:val="1"/>
      <w:numFmt w:val="lowerLetter"/>
      <w:lvlText w:val="%2."/>
      <w:lvlJc w:val="left"/>
      <w:pPr>
        <w:ind w:left="1440" w:hanging="360"/>
      </w:pPr>
    </w:lvl>
    <w:lvl w:ilvl="2" w:tplc="FC16A5E4" w:tentative="1">
      <w:start w:val="1"/>
      <w:numFmt w:val="lowerRoman"/>
      <w:lvlText w:val="%3."/>
      <w:lvlJc w:val="right"/>
      <w:pPr>
        <w:ind w:left="2160" w:hanging="180"/>
      </w:pPr>
    </w:lvl>
    <w:lvl w:ilvl="3" w:tplc="CE88D4CC" w:tentative="1">
      <w:start w:val="1"/>
      <w:numFmt w:val="decimal"/>
      <w:lvlText w:val="%4."/>
      <w:lvlJc w:val="left"/>
      <w:pPr>
        <w:ind w:left="2880" w:hanging="360"/>
      </w:pPr>
    </w:lvl>
    <w:lvl w:ilvl="4" w:tplc="107CD9E4" w:tentative="1">
      <w:start w:val="1"/>
      <w:numFmt w:val="lowerLetter"/>
      <w:lvlText w:val="%5."/>
      <w:lvlJc w:val="left"/>
      <w:pPr>
        <w:ind w:left="3600" w:hanging="360"/>
      </w:pPr>
    </w:lvl>
    <w:lvl w:ilvl="5" w:tplc="80FA930A" w:tentative="1">
      <w:start w:val="1"/>
      <w:numFmt w:val="lowerRoman"/>
      <w:lvlText w:val="%6."/>
      <w:lvlJc w:val="right"/>
      <w:pPr>
        <w:ind w:left="4320" w:hanging="180"/>
      </w:pPr>
    </w:lvl>
    <w:lvl w:ilvl="6" w:tplc="888275AA" w:tentative="1">
      <w:start w:val="1"/>
      <w:numFmt w:val="decimal"/>
      <w:lvlText w:val="%7."/>
      <w:lvlJc w:val="left"/>
      <w:pPr>
        <w:ind w:left="5040" w:hanging="360"/>
      </w:pPr>
    </w:lvl>
    <w:lvl w:ilvl="7" w:tplc="5B761008" w:tentative="1">
      <w:start w:val="1"/>
      <w:numFmt w:val="lowerLetter"/>
      <w:lvlText w:val="%8."/>
      <w:lvlJc w:val="left"/>
      <w:pPr>
        <w:ind w:left="5760" w:hanging="360"/>
      </w:pPr>
    </w:lvl>
    <w:lvl w:ilvl="8" w:tplc="86086BC6" w:tentative="1">
      <w:start w:val="1"/>
      <w:numFmt w:val="lowerRoman"/>
      <w:lvlText w:val="%9."/>
      <w:lvlJc w:val="right"/>
      <w:pPr>
        <w:ind w:left="6480" w:hanging="180"/>
      </w:pPr>
    </w:lvl>
  </w:abstractNum>
  <w:abstractNum w:abstractNumId="331" w15:restartNumberingAfterBreak="0">
    <w:nsid w:val="7D0922D3"/>
    <w:multiLevelType w:val="hybridMultilevel"/>
    <w:tmpl w:val="7BA62220"/>
    <w:lvl w:ilvl="0" w:tplc="B19C3F54">
      <w:start w:val="1"/>
      <w:numFmt w:val="decimal"/>
      <w:lvlText w:val="%1."/>
      <w:lvlJc w:val="left"/>
      <w:pPr>
        <w:ind w:left="720" w:hanging="360"/>
      </w:pPr>
    </w:lvl>
    <w:lvl w:ilvl="1" w:tplc="D11E055A">
      <w:start w:val="1"/>
      <w:numFmt w:val="lowerLetter"/>
      <w:lvlText w:val="%2."/>
      <w:lvlJc w:val="left"/>
      <w:pPr>
        <w:ind w:left="1440" w:hanging="360"/>
      </w:pPr>
    </w:lvl>
    <w:lvl w:ilvl="2" w:tplc="C1EE3F5C" w:tentative="1">
      <w:start w:val="1"/>
      <w:numFmt w:val="lowerRoman"/>
      <w:lvlText w:val="%3."/>
      <w:lvlJc w:val="right"/>
      <w:pPr>
        <w:ind w:left="2160" w:hanging="180"/>
      </w:pPr>
    </w:lvl>
    <w:lvl w:ilvl="3" w:tplc="0C1A8F50" w:tentative="1">
      <w:start w:val="1"/>
      <w:numFmt w:val="decimal"/>
      <w:lvlText w:val="%4."/>
      <w:lvlJc w:val="left"/>
      <w:pPr>
        <w:ind w:left="2880" w:hanging="360"/>
      </w:pPr>
    </w:lvl>
    <w:lvl w:ilvl="4" w:tplc="6F826314" w:tentative="1">
      <w:start w:val="1"/>
      <w:numFmt w:val="lowerLetter"/>
      <w:lvlText w:val="%5."/>
      <w:lvlJc w:val="left"/>
      <w:pPr>
        <w:ind w:left="3600" w:hanging="360"/>
      </w:pPr>
    </w:lvl>
    <w:lvl w:ilvl="5" w:tplc="895E6970" w:tentative="1">
      <w:start w:val="1"/>
      <w:numFmt w:val="lowerRoman"/>
      <w:lvlText w:val="%6."/>
      <w:lvlJc w:val="right"/>
      <w:pPr>
        <w:ind w:left="4320" w:hanging="180"/>
      </w:pPr>
    </w:lvl>
    <w:lvl w:ilvl="6" w:tplc="4A96DBD8" w:tentative="1">
      <w:start w:val="1"/>
      <w:numFmt w:val="decimal"/>
      <w:lvlText w:val="%7."/>
      <w:lvlJc w:val="left"/>
      <w:pPr>
        <w:ind w:left="5040" w:hanging="360"/>
      </w:pPr>
    </w:lvl>
    <w:lvl w:ilvl="7" w:tplc="9A44A654" w:tentative="1">
      <w:start w:val="1"/>
      <w:numFmt w:val="lowerLetter"/>
      <w:lvlText w:val="%8."/>
      <w:lvlJc w:val="left"/>
      <w:pPr>
        <w:ind w:left="5760" w:hanging="360"/>
      </w:pPr>
    </w:lvl>
    <w:lvl w:ilvl="8" w:tplc="89ACECC6" w:tentative="1">
      <w:start w:val="1"/>
      <w:numFmt w:val="lowerRoman"/>
      <w:lvlText w:val="%9."/>
      <w:lvlJc w:val="right"/>
      <w:pPr>
        <w:ind w:left="6480" w:hanging="180"/>
      </w:pPr>
    </w:lvl>
  </w:abstractNum>
  <w:abstractNum w:abstractNumId="332" w15:restartNumberingAfterBreak="0">
    <w:nsid w:val="7DC70875"/>
    <w:multiLevelType w:val="hybridMultilevel"/>
    <w:tmpl w:val="4BF0C308"/>
    <w:lvl w:ilvl="0" w:tplc="B1A21346">
      <w:start w:val="1"/>
      <w:numFmt w:val="decimal"/>
      <w:lvlText w:val="%1."/>
      <w:lvlJc w:val="left"/>
      <w:pPr>
        <w:ind w:left="720" w:hanging="360"/>
      </w:pPr>
    </w:lvl>
    <w:lvl w:ilvl="1" w:tplc="DAC8B354">
      <w:start w:val="1"/>
      <w:numFmt w:val="lowerLetter"/>
      <w:lvlText w:val="%2."/>
      <w:lvlJc w:val="left"/>
      <w:pPr>
        <w:ind w:left="1440" w:hanging="360"/>
      </w:pPr>
    </w:lvl>
    <w:lvl w:ilvl="2" w:tplc="53B82E40" w:tentative="1">
      <w:start w:val="1"/>
      <w:numFmt w:val="lowerRoman"/>
      <w:lvlText w:val="%3."/>
      <w:lvlJc w:val="right"/>
      <w:pPr>
        <w:ind w:left="2160" w:hanging="180"/>
      </w:pPr>
    </w:lvl>
    <w:lvl w:ilvl="3" w:tplc="D520DC5C" w:tentative="1">
      <w:start w:val="1"/>
      <w:numFmt w:val="decimal"/>
      <w:lvlText w:val="%4."/>
      <w:lvlJc w:val="left"/>
      <w:pPr>
        <w:ind w:left="2880" w:hanging="360"/>
      </w:pPr>
    </w:lvl>
    <w:lvl w:ilvl="4" w:tplc="68D8B49A" w:tentative="1">
      <w:start w:val="1"/>
      <w:numFmt w:val="lowerLetter"/>
      <w:lvlText w:val="%5."/>
      <w:lvlJc w:val="left"/>
      <w:pPr>
        <w:ind w:left="3600" w:hanging="360"/>
      </w:pPr>
    </w:lvl>
    <w:lvl w:ilvl="5" w:tplc="1CAA0A98" w:tentative="1">
      <w:start w:val="1"/>
      <w:numFmt w:val="lowerRoman"/>
      <w:lvlText w:val="%6."/>
      <w:lvlJc w:val="right"/>
      <w:pPr>
        <w:ind w:left="4320" w:hanging="180"/>
      </w:pPr>
    </w:lvl>
    <w:lvl w:ilvl="6" w:tplc="DE2244AE" w:tentative="1">
      <w:start w:val="1"/>
      <w:numFmt w:val="decimal"/>
      <w:lvlText w:val="%7."/>
      <w:lvlJc w:val="left"/>
      <w:pPr>
        <w:ind w:left="5040" w:hanging="360"/>
      </w:pPr>
    </w:lvl>
    <w:lvl w:ilvl="7" w:tplc="57E43B92" w:tentative="1">
      <w:start w:val="1"/>
      <w:numFmt w:val="lowerLetter"/>
      <w:lvlText w:val="%8."/>
      <w:lvlJc w:val="left"/>
      <w:pPr>
        <w:ind w:left="5760" w:hanging="360"/>
      </w:pPr>
    </w:lvl>
    <w:lvl w:ilvl="8" w:tplc="D23276A2" w:tentative="1">
      <w:start w:val="1"/>
      <w:numFmt w:val="lowerRoman"/>
      <w:lvlText w:val="%9."/>
      <w:lvlJc w:val="right"/>
      <w:pPr>
        <w:ind w:left="6480" w:hanging="180"/>
      </w:pPr>
    </w:lvl>
  </w:abstractNum>
  <w:abstractNum w:abstractNumId="333" w15:restartNumberingAfterBreak="0">
    <w:nsid w:val="7DEF1C79"/>
    <w:multiLevelType w:val="hybridMultilevel"/>
    <w:tmpl w:val="EA3C99A2"/>
    <w:lvl w:ilvl="0" w:tplc="74704698">
      <w:start w:val="1"/>
      <w:numFmt w:val="bullet"/>
      <w:lvlText w:val=""/>
      <w:lvlJc w:val="left"/>
      <w:pPr>
        <w:ind w:left="720" w:hanging="360"/>
      </w:pPr>
      <w:rPr>
        <w:rFonts w:ascii="Symbol" w:hAnsi="Symbol" w:hint="default"/>
      </w:rPr>
    </w:lvl>
    <w:lvl w:ilvl="1" w:tplc="B128EF5A" w:tentative="1">
      <w:start w:val="1"/>
      <w:numFmt w:val="bullet"/>
      <w:lvlText w:val="o"/>
      <w:lvlJc w:val="left"/>
      <w:pPr>
        <w:ind w:left="1440" w:hanging="360"/>
      </w:pPr>
      <w:rPr>
        <w:rFonts w:ascii="Courier New" w:hAnsi="Courier New" w:cs="Courier New" w:hint="default"/>
      </w:rPr>
    </w:lvl>
    <w:lvl w:ilvl="2" w:tplc="E3942794" w:tentative="1">
      <w:start w:val="1"/>
      <w:numFmt w:val="bullet"/>
      <w:lvlText w:val=""/>
      <w:lvlJc w:val="left"/>
      <w:pPr>
        <w:ind w:left="2160" w:hanging="360"/>
      </w:pPr>
      <w:rPr>
        <w:rFonts w:ascii="Wingdings" w:hAnsi="Wingdings" w:hint="default"/>
      </w:rPr>
    </w:lvl>
    <w:lvl w:ilvl="3" w:tplc="B84495C8" w:tentative="1">
      <w:start w:val="1"/>
      <w:numFmt w:val="bullet"/>
      <w:lvlText w:val=""/>
      <w:lvlJc w:val="left"/>
      <w:pPr>
        <w:ind w:left="2880" w:hanging="360"/>
      </w:pPr>
      <w:rPr>
        <w:rFonts w:ascii="Symbol" w:hAnsi="Symbol" w:hint="default"/>
      </w:rPr>
    </w:lvl>
    <w:lvl w:ilvl="4" w:tplc="A4AE42B2" w:tentative="1">
      <w:start w:val="1"/>
      <w:numFmt w:val="bullet"/>
      <w:lvlText w:val="o"/>
      <w:lvlJc w:val="left"/>
      <w:pPr>
        <w:ind w:left="3600" w:hanging="360"/>
      </w:pPr>
      <w:rPr>
        <w:rFonts w:ascii="Courier New" w:hAnsi="Courier New" w:cs="Courier New" w:hint="default"/>
      </w:rPr>
    </w:lvl>
    <w:lvl w:ilvl="5" w:tplc="2A7C3360" w:tentative="1">
      <w:start w:val="1"/>
      <w:numFmt w:val="bullet"/>
      <w:lvlText w:val=""/>
      <w:lvlJc w:val="left"/>
      <w:pPr>
        <w:ind w:left="4320" w:hanging="360"/>
      </w:pPr>
      <w:rPr>
        <w:rFonts w:ascii="Wingdings" w:hAnsi="Wingdings" w:hint="default"/>
      </w:rPr>
    </w:lvl>
    <w:lvl w:ilvl="6" w:tplc="4A482E4A" w:tentative="1">
      <w:start w:val="1"/>
      <w:numFmt w:val="bullet"/>
      <w:lvlText w:val=""/>
      <w:lvlJc w:val="left"/>
      <w:pPr>
        <w:ind w:left="5040" w:hanging="360"/>
      </w:pPr>
      <w:rPr>
        <w:rFonts w:ascii="Symbol" w:hAnsi="Symbol" w:hint="default"/>
      </w:rPr>
    </w:lvl>
    <w:lvl w:ilvl="7" w:tplc="20BC49E8" w:tentative="1">
      <w:start w:val="1"/>
      <w:numFmt w:val="bullet"/>
      <w:lvlText w:val="o"/>
      <w:lvlJc w:val="left"/>
      <w:pPr>
        <w:ind w:left="5760" w:hanging="360"/>
      </w:pPr>
      <w:rPr>
        <w:rFonts w:ascii="Courier New" w:hAnsi="Courier New" w:cs="Courier New" w:hint="default"/>
      </w:rPr>
    </w:lvl>
    <w:lvl w:ilvl="8" w:tplc="C5804BEE" w:tentative="1">
      <w:start w:val="1"/>
      <w:numFmt w:val="bullet"/>
      <w:lvlText w:val=""/>
      <w:lvlJc w:val="left"/>
      <w:pPr>
        <w:ind w:left="6480" w:hanging="360"/>
      </w:pPr>
      <w:rPr>
        <w:rFonts w:ascii="Wingdings" w:hAnsi="Wingdings" w:hint="default"/>
      </w:rPr>
    </w:lvl>
  </w:abstractNum>
  <w:abstractNum w:abstractNumId="334" w15:restartNumberingAfterBreak="0">
    <w:nsid w:val="7E1E0666"/>
    <w:multiLevelType w:val="hybridMultilevel"/>
    <w:tmpl w:val="2C80A9D8"/>
    <w:lvl w:ilvl="0" w:tplc="2E0E467A">
      <w:start w:val="1"/>
      <w:numFmt w:val="decimal"/>
      <w:lvlText w:val="%1."/>
      <w:lvlJc w:val="left"/>
      <w:pPr>
        <w:ind w:left="720" w:hanging="360"/>
      </w:pPr>
    </w:lvl>
    <w:lvl w:ilvl="1" w:tplc="1EDE973A">
      <w:start w:val="1"/>
      <w:numFmt w:val="lowerLetter"/>
      <w:lvlText w:val="%2."/>
      <w:lvlJc w:val="left"/>
      <w:pPr>
        <w:ind w:left="1440" w:hanging="360"/>
      </w:pPr>
    </w:lvl>
    <w:lvl w:ilvl="2" w:tplc="194A81A6" w:tentative="1">
      <w:start w:val="1"/>
      <w:numFmt w:val="lowerRoman"/>
      <w:lvlText w:val="%3."/>
      <w:lvlJc w:val="right"/>
      <w:pPr>
        <w:ind w:left="2160" w:hanging="180"/>
      </w:pPr>
    </w:lvl>
    <w:lvl w:ilvl="3" w:tplc="1FA6A8B0" w:tentative="1">
      <w:start w:val="1"/>
      <w:numFmt w:val="decimal"/>
      <w:lvlText w:val="%4."/>
      <w:lvlJc w:val="left"/>
      <w:pPr>
        <w:ind w:left="2880" w:hanging="360"/>
      </w:pPr>
    </w:lvl>
    <w:lvl w:ilvl="4" w:tplc="127C65DC" w:tentative="1">
      <w:start w:val="1"/>
      <w:numFmt w:val="lowerLetter"/>
      <w:lvlText w:val="%5."/>
      <w:lvlJc w:val="left"/>
      <w:pPr>
        <w:ind w:left="3600" w:hanging="360"/>
      </w:pPr>
    </w:lvl>
    <w:lvl w:ilvl="5" w:tplc="2DCAEC6A" w:tentative="1">
      <w:start w:val="1"/>
      <w:numFmt w:val="lowerRoman"/>
      <w:lvlText w:val="%6."/>
      <w:lvlJc w:val="right"/>
      <w:pPr>
        <w:ind w:left="4320" w:hanging="180"/>
      </w:pPr>
    </w:lvl>
    <w:lvl w:ilvl="6" w:tplc="2834DFF4" w:tentative="1">
      <w:start w:val="1"/>
      <w:numFmt w:val="decimal"/>
      <w:lvlText w:val="%7."/>
      <w:lvlJc w:val="left"/>
      <w:pPr>
        <w:ind w:left="5040" w:hanging="360"/>
      </w:pPr>
    </w:lvl>
    <w:lvl w:ilvl="7" w:tplc="5086BCBE" w:tentative="1">
      <w:start w:val="1"/>
      <w:numFmt w:val="lowerLetter"/>
      <w:lvlText w:val="%8."/>
      <w:lvlJc w:val="left"/>
      <w:pPr>
        <w:ind w:left="5760" w:hanging="360"/>
      </w:pPr>
    </w:lvl>
    <w:lvl w:ilvl="8" w:tplc="412A33FE" w:tentative="1">
      <w:start w:val="1"/>
      <w:numFmt w:val="lowerRoman"/>
      <w:lvlText w:val="%9."/>
      <w:lvlJc w:val="right"/>
      <w:pPr>
        <w:ind w:left="6480" w:hanging="180"/>
      </w:pPr>
    </w:lvl>
  </w:abstractNum>
  <w:abstractNum w:abstractNumId="335" w15:restartNumberingAfterBreak="0">
    <w:nsid w:val="7E487136"/>
    <w:multiLevelType w:val="hybridMultilevel"/>
    <w:tmpl w:val="CBB8015E"/>
    <w:lvl w:ilvl="0" w:tplc="D56402B8">
      <w:start w:val="1"/>
      <w:numFmt w:val="decimal"/>
      <w:lvlText w:val="%1."/>
      <w:lvlJc w:val="left"/>
      <w:pPr>
        <w:ind w:left="720" w:hanging="360"/>
      </w:pPr>
    </w:lvl>
    <w:lvl w:ilvl="1" w:tplc="8B72FD62">
      <w:start w:val="1"/>
      <w:numFmt w:val="lowerLetter"/>
      <w:lvlText w:val="%2."/>
      <w:lvlJc w:val="left"/>
      <w:pPr>
        <w:ind w:left="1440" w:hanging="360"/>
      </w:pPr>
    </w:lvl>
    <w:lvl w:ilvl="2" w:tplc="21FC3FCE" w:tentative="1">
      <w:start w:val="1"/>
      <w:numFmt w:val="lowerRoman"/>
      <w:lvlText w:val="%3."/>
      <w:lvlJc w:val="right"/>
      <w:pPr>
        <w:ind w:left="2160" w:hanging="180"/>
      </w:pPr>
    </w:lvl>
    <w:lvl w:ilvl="3" w:tplc="43520C5A" w:tentative="1">
      <w:start w:val="1"/>
      <w:numFmt w:val="decimal"/>
      <w:lvlText w:val="%4."/>
      <w:lvlJc w:val="left"/>
      <w:pPr>
        <w:ind w:left="2880" w:hanging="360"/>
      </w:pPr>
    </w:lvl>
    <w:lvl w:ilvl="4" w:tplc="54548EF6" w:tentative="1">
      <w:start w:val="1"/>
      <w:numFmt w:val="lowerLetter"/>
      <w:lvlText w:val="%5."/>
      <w:lvlJc w:val="left"/>
      <w:pPr>
        <w:ind w:left="3600" w:hanging="360"/>
      </w:pPr>
    </w:lvl>
    <w:lvl w:ilvl="5" w:tplc="079AFF70" w:tentative="1">
      <w:start w:val="1"/>
      <w:numFmt w:val="lowerRoman"/>
      <w:lvlText w:val="%6."/>
      <w:lvlJc w:val="right"/>
      <w:pPr>
        <w:ind w:left="4320" w:hanging="180"/>
      </w:pPr>
    </w:lvl>
    <w:lvl w:ilvl="6" w:tplc="02F6EE2A" w:tentative="1">
      <w:start w:val="1"/>
      <w:numFmt w:val="decimal"/>
      <w:lvlText w:val="%7."/>
      <w:lvlJc w:val="left"/>
      <w:pPr>
        <w:ind w:left="5040" w:hanging="360"/>
      </w:pPr>
    </w:lvl>
    <w:lvl w:ilvl="7" w:tplc="832CBF66" w:tentative="1">
      <w:start w:val="1"/>
      <w:numFmt w:val="lowerLetter"/>
      <w:lvlText w:val="%8."/>
      <w:lvlJc w:val="left"/>
      <w:pPr>
        <w:ind w:left="5760" w:hanging="360"/>
      </w:pPr>
    </w:lvl>
    <w:lvl w:ilvl="8" w:tplc="2288FDB0" w:tentative="1">
      <w:start w:val="1"/>
      <w:numFmt w:val="lowerRoman"/>
      <w:lvlText w:val="%9."/>
      <w:lvlJc w:val="right"/>
      <w:pPr>
        <w:ind w:left="6480" w:hanging="180"/>
      </w:pPr>
    </w:lvl>
  </w:abstractNum>
  <w:abstractNum w:abstractNumId="336" w15:restartNumberingAfterBreak="0">
    <w:nsid w:val="7F6405D4"/>
    <w:multiLevelType w:val="hybridMultilevel"/>
    <w:tmpl w:val="94563DEC"/>
    <w:lvl w:ilvl="0" w:tplc="F21841CE">
      <w:start w:val="1"/>
      <w:numFmt w:val="decimal"/>
      <w:lvlText w:val="%1."/>
      <w:lvlJc w:val="left"/>
      <w:pPr>
        <w:ind w:left="720" w:hanging="360"/>
      </w:pPr>
    </w:lvl>
    <w:lvl w:ilvl="1" w:tplc="E56C1AE2">
      <w:start w:val="1"/>
      <w:numFmt w:val="lowerLetter"/>
      <w:lvlText w:val="%2."/>
      <w:lvlJc w:val="left"/>
      <w:pPr>
        <w:ind w:left="1440" w:hanging="360"/>
      </w:pPr>
    </w:lvl>
    <w:lvl w:ilvl="2" w:tplc="9EE6829C" w:tentative="1">
      <w:start w:val="1"/>
      <w:numFmt w:val="lowerRoman"/>
      <w:lvlText w:val="%3."/>
      <w:lvlJc w:val="right"/>
      <w:pPr>
        <w:ind w:left="2160" w:hanging="180"/>
      </w:pPr>
    </w:lvl>
    <w:lvl w:ilvl="3" w:tplc="09FA3452" w:tentative="1">
      <w:start w:val="1"/>
      <w:numFmt w:val="decimal"/>
      <w:lvlText w:val="%4."/>
      <w:lvlJc w:val="left"/>
      <w:pPr>
        <w:ind w:left="2880" w:hanging="360"/>
      </w:pPr>
    </w:lvl>
    <w:lvl w:ilvl="4" w:tplc="9454E9E8" w:tentative="1">
      <w:start w:val="1"/>
      <w:numFmt w:val="lowerLetter"/>
      <w:lvlText w:val="%5."/>
      <w:lvlJc w:val="left"/>
      <w:pPr>
        <w:ind w:left="3600" w:hanging="360"/>
      </w:pPr>
    </w:lvl>
    <w:lvl w:ilvl="5" w:tplc="0D56EE42" w:tentative="1">
      <w:start w:val="1"/>
      <w:numFmt w:val="lowerRoman"/>
      <w:lvlText w:val="%6."/>
      <w:lvlJc w:val="right"/>
      <w:pPr>
        <w:ind w:left="4320" w:hanging="180"/>
      </w:pPr>
    </w:lvl>
    <w:lvl w:ilvl="6" w:tplc="E2B497F6" w:tentative="1">
      <w:start w:val="1"/>
      <w:numFmt w:val="decimal"/>
      <w:lvlText w:val="%7."/>
      <w:lvlJc w:val="left"/>
      <w:pPr>
        <w:ind w:left="5040" w:hanging="360"/>
      </w:pPr>
    </w:lvl>
    <w:lvl w:ilvl="7" w:tplc="1C3461B8" w:tentative="1">
      <w:start w:val="1"/>
      <w:numFmt w:val="lowerLetter"/>
      <w:lvlText w:val="%8."/>
      <w:lvlJc w:val="left"/>
      <w:pPr>
        <w:ind w:left="5760" w:hanging="360"/>
      </w:pPr>
    </w:lvl>
    <w:lvl w:ilvl="8" w:tplc="4ED6B920" w:tentative="1">
      <w:start w:val="1"/>
      <w:numFmt w:val="lowerRoman"/>
      <w:lvlText w:val="%9."/>
      <w:lvlJc w:val="right"/>
      <w:pPr>
        <w:ind w:left="6480" w:hanging="180"/>
      </w:pPr>
    </w:lvl>
  </w:abstractNum>
  <w:abstractNum w:abstractNumId="337" w15:restartNumberingAfterBreak="0">
    <w:nsid w:val="7F813BC9"/>
    <w:multiLevelType w:val="hybridMultilevel"/>
    <w:tmpl w:val="AE1A87A8"/>
    <w:lvl w:ilvl="0" w:tplc="DDBABD54">
      <w:start w:val="1"/>
      <w:numFmt w:val="decimal"/>
      <w:lvlText w:val="%1."/>
      <w:lvlJc w:val="left"/>
      <w:pPr>
        <w:ind w:left="720" w:hanging="360"/>
      </w:pPr>
    </w:lvl>
    <w:lvl w:ilvl="1" w:tplc="B8146088">
      <w:start w:val="1"/>
      <w:numFmt w:val="lowerLetter"/>
      <w:lvlText w:val="%2."/>
      <w:lvlJc w:val="left"/>
      <w:pPr>
        <w:ind w:left="1440" w:hanging="360"/>
      </w:pPr>
    </w:lvl>
    <w:lvl w:ilvl="2" w:tplc="AD32CB66" w:tentative="1">
      <w:start w:val="1"/>
      <w:numFmt w:val="lowerRoman"/>
      <w:lvlText w:val="%3."/>
      <w:lvlJc w:val="right"/>
      <w:pPr>
        <w:ind w:left="2160" w:hanging="180"/>
      </w:pPr>
    </w:lvl>
    <w:lvl w:ilvl="3" w:tplc="85241664" w:tentative="1">
      <w:start w:val="1"/>
      <w:numFmt w:val="decimal"/>
      <w:lvlText w:val="%4."/>
      <w:lvlJc w:val="left"/>
      <w:pPr>
        <w:ind w:left="2880" w:hanging="360"/>
      </w:pPr>
    </w:lvl>
    <w:lvl w:ilvl="4" w:tplc="6B7CEBDC" w:tentative="1">
      <w:start w:val="1"/>
      <w:numFmt w:val="lowerLetter"/>
      <w:lvlText w:val="%5."/>
      <w:lvlJc w:val="left"/>
      <w:pPr>
        <w:ind w:left="3600" w:hanging="360"/>
      </w:pPr>
    </w:lvl>
    <w:lvl w:ilvl="5" w:tplc="06B22FC6" w:tentative="1">
      <w:start w:val="1"/>
      <w:numFmt w:val="lowerRoman"/>
      <w:lvlText w:val="%6."/>
      <w:lvlJc w:val="right"/>
      <w:pPr>
        <w:ind w:left="4320" w:hanging="180"/>
      </w:pPr>
    </w:lvl>
    <w:lvl w:ilvl="6" w:tplc="09541F7E" w:tentative="1">
      <w:start w:val="1"/>
      <w:numFmt w:val="decimal"/>
      <w:lvlText w:val="%7."/>
      <w:lvlJc w:val="left"/>
      <w:pPr>
        <w:ind w:left="5040" w:hanging="360"/>
      </w:pPr>
    </w:lvl>
    <w:lvl w:ilvl="7" w:tplc="711CC198" w:tentative="1">
      <w:start w:val="1"/>
      <w:numFmt w:val="lowerLetter"/>
      <w:lvlText w:val="%8."/>
      <w:lvlJc w:val="left"/>
      <w:pPr>
        <w:ind w:left="5760" w:hanging="360"/>
      </w:pPr>
    </w:lvl>
    <w:lvl w:ilvl="8" w:tplc="942A7534" w:tentative="1">
      <w:start w:val="1"/>
      <w:numFmt w:val="lowerRoman"/>
      <w:lvlText w:val="%9."/>
      <w:lvlJc w:val="right"/>
      <w:pPr>
        <w:ind w:left="6480" w:hanging="180"/>
      </w:pPr>
    </w:lvl>
  </w:abstractNum>
  <w:num w:numId="1" w16cid:durableId="48846849">
    <w:abstractNumId w:val="311"/>
  </w:num>
  <w:num w:numId="2" w16cid:durableId="477112987">
    <w:abstractNumId w:val="174"/>
  </w:num>
  <w:num w:numId="3" w16cid:durableId="2140803175">
    <w:abstractNumId w:val="132"/>
  </w:num>
  <w:num w:numId="4" w16cid:durableId="1866677174">
    <w:abstractNumId w:val="91"/>
  </w:num>
  <w:num w:numId="5" w16cid:durableId="1661886343">
    <w:abstractNumId w:val="170"/>
  </w:num>
  <w:num w:numId="6" w16cid:durableId="1010258409">
    <w:abstractNumId w:val="228"/>
  </w:num>
  <w:num w:numId="7" w16cid:durableId="1481267537">
    <w:abstractNumId w:val="61"/>
  </w:num>
  <w:num w:numId="8" w16cid:durableId="70549486">
    <w:abstractNumId w:val="214"/>
  </w:num>
  <w:num w:numId="9" w16cid:durableId="996766933">
    <w:abstractNumId w:val="89"/>
  </w:num>
  <w:num w:numId="10" w16cid:durableId="1155219108">
    <w:abstractNumId w:val="322"/>
  </w:num>
  <w:num w:numId="11" w16cid:durableId="815802244">
    <w:abstractNumId w:val="326"/>
  </w:num>
  <w:num w:numId="12" w16cid:durableId="1321814465">
    <w:abstractNumId w:val="281"/>
  </w:num>
  <w:num w:numId="13" w16cid:durableId="1643971092">
    <w:abstractNumId w:val="167"/>
  </w:num>
  <w:num w:numId="14" w16cid:durableId="1770853537">
    <w:abstractNumId w:val="224"/>
  </w:num>
  <w:num w:numId="15" w16cid:durableId="440027986">
    <w:abstractNumId w:val="238"/>
  </w:num>
  <w:num w:numId="16" w16cid:durableId="1321812939">
    <w:abstractNumId w:val="34"/>
  </w:num>
  <w:num w:numId="17" w16cid:durableId="720396600">
    <w:abstractNumId w:val="126"/>
  </w:num>
  <w:num w:numId="18" w16cid:durableId="1407804779">
    <w:abstractNumId w:val="54"/>
  </w:num>
  <w:num w:numId="19" w16cid:durableId="1506823826">
    <w:abstractNumId w:val="123"/>
  </w:num>
  <w:num w:numId="20" w16cid:durableId="399180837">
    <w:abstractNumId w:val="87"/>
  </w:num>
  <w:num w:numId="21" w16cid:durableId="2059235488">
    <w:abstractNumId w:val="333"/>
  </w:num>
  <w:num w:numId="22" w16cid:durableId="383528701">
    <w:abstractNumId w:val="291"/>
  </w:num>
  <w:num w:numId="23" w16cid:durableId="36200087">
    <w:abstractNumId w:val="19"/>
  </w:num>
  <w:num w:numId="24" w16cid:durableId="14312665">
    <w:abstractNumId w:val="268"/>
  </w:num>
  <w:num w:numId="25" w16cid:durableId="1060833742">
    <w:abstractNumId w:val="117"/>
  </w:num>
  <w:num w:numId="26" w16cid:durableId="872185012">
    <w:abstractNumId w:val="201"/>
  </w:num>
  <w:num w:numId="27" w16cid:durableId="1546137782">
    <w:abstractNumId w:val="280"/>
  </w:num>
  <w:num w:numId="28" w16cid:durableId="278416246">
    <w:abstractNumId w:val="240"/>
  </w:num>
  <w:num w:numId="29" w16cid:durableId="811289323">
    <w:abstractNumId w:val="159"/>
  </w:num>
  <w:num w:numId="30" w16cid:durableId="458957509">
    <w:abstractNumId w:val="294"/>
  </w:num>
  <w:num w:numId="31" w16cid:durableId="1762140737">
    <w:abstractNumId w:val="130"/>
  </w:num>
  <w:num w:numId="32" w16cid:durableId="78915138">
    <w:abstractNumId w:val="100"/>
  </w:num>
  <w:num w:numId="33" w16cid:durableId="1210066027">
    <w:abstractNumId w:val="96"/>
  </w:num>
  <w:num w:numId="34" w16cid:durableId="1658533272">
    <w:abstractNumId w:val="46"/>
  </w:num>
  <w:num w:numId="35" w16cid:durableId="1367677660">
    <w:abstractNumId w:val="128"/>
  </w:num>
  <w:num w:numId="36" w16cid:durableId="1964072515">
    <w:abstractNumId w:val="206"/>
  </w:num>
  <w:num w:numId="37" w16cid:durableId="669523336">
    <w:abstractNumId w:val="30"/>
  </w:num>
  <w:num w:numId="38" w16cid:durableId="344940656">
    <w:abstractNumId w:val="36"/>
  </w:num>
  <w:num w:numId="39" w16cid:durableId="106314506">
    <w:abstractNumId w:val="106"/>
  </w:num>
  <w:num w:numId="40" w16cid:durableId="508907355">
    <w:abstractNumId w:val="188"/>
  </w:num>
  <w:num w:numId="41" w16cid:durableId="2013406829">
    <w:abstractNumId w:val="146"/>
  </w:num>
  <w:num w:numId="42" w16cid:durableId="1057514236">
    <w:abstractNumId w:val="252"/>
  </w:num>
  <w:num w:numId="43" w16cid:durableId="1082875097">
    <w:abstractNumId w:val="337"/>
  </w:num>
  <w:num w:numId="44" w16cid:durableId="1601639958">
    <w:abstractNumId w:val="158"/>
  </w:num>
  <w:num w:numId="45" w16cid:durableId="2017611331">
    <w:abstractNumId w:val="290"/>
  </w:num>
  <w:num w:numId="46" w16cid:durableId="308948853">
    <w:abstractNumId w:val="328"/>
  </w:num>
  <w:num w:numId="47" w16cid:durableId="925656097">
    <w:abstractNumId w:val="242"/>
  </w:num>
  <w:num w:numId="48" w16cid:durableId="1240679044">
    <w:abstractNumId w:val="203"/>
  </w:num>
  <w:num w:numId="49" w16cid:durableId="424225152">
    <w:abstractNumId w:val="274"/>
  </w:num>
  <w:num w:numId="50" w16cid:durableId="1697728782">
    <w:abstractNumId w:val="129"/>
  </w:num>
  <w:num w:numId="51" w16cid:durableId="72896921">
    <w:abstractNumId w:val="53"/>
  </w:num>
  <w:num w:numId="52" w16cid:durableId="451438519">
    <w:abstractNumId w:val="200"/>
  </w:num>
  <w:num w:numId="53" w16cid:durableId="748770580">
    <w:abstractNumId w:val="197"/>
  </w:num>
  <w:num w:numId="54" w16cid:durableId="1712339758">
    <w:abstractNumId w:val="266"/>
  </w:num>
  <w:num w:numId="55" w16cid:durableId="1241065270">
    <w:abstractNumId w:val="44"/>
  </w:num>
  <w:num w:numId="56" w16cid:durableId="1763455024">
    <w:abstractNumId w:val="301"/>
  </w:num>
  <w:num w:numId="57" w16cid:durableId="830952954">
    <w:abstractNumId w:val="32"/>
  </w:num>
  <w:num w:numId="58" w16cid:durableId="41827118">
    <w:abstractNumId w:val="165"/>
  </w:num>
  <w:num w:numId="59" w16cid:durableId="578905699">
    <w:abstractNumId w:val="283"/>
  </w:num>
  <w:num w:numId="60" w16cid:durableId="228032427">
    <w:abstractNumId w:val="65"/>
  </w:num>
  <w:num w:numId="61" w16cid:durableId="1328945184">
    <w:abstractNumId w:val="51"/>
  </w:num>
  <w:num w:numId="62" w16cid:durableId="1722363888">
    <w:abstractNumId w:val="179"/>
  </w:num>
  <w:num w:numId="63" w16cid:durableId="2054696923">
    <w:abstractNumId w:val="168"/>
  </w:num>
  <w:num w:numId="64" w16cid:durableId="375354770">
    <w:abstractNumId w:val="155"/>
  </w:num>
  <w:num w:numId="65" w16cid:durableId="1368528441">
    <w:abstractNumId w:val="11"/>
  </w:num>
  <w:num w:numId="66" w16cid:durableId="723063241">
    <w:abstractNumId w:val="317"/>
  </w:num>
  <w:num w:numId="67" w16cid:durableId="1946839143">
    <w:abstractNumId w:val="107"/>
  </w:num>
  <w:num w:numId="68" w16cid:durableId="491524671">
    <w:abstractNumId w:val="189"/>
  </w:num>
  <w:num w:numId="69" w16cid:durableId="1487546434">
    <w:abstractNumId w:val="324"/>
  </w:num>
  <w:num w:numId="70" w16cid:durableId="105080929">
    <w:abstractNumId w:val="184"/>
  </w:num>
  <w:num w:numId="71" w16cid:durableId="999039611">
    <w:abstractNumId w:val="160"/>
  </w:num>
  <w:num w:numId="72" w16cid:durableId="689725482">
    <w:abstractNumId w:val="125"/>
  </w:num>
  <w:num w:numId="73" w16cid:durableId="484319143">
    <w:abstractNumId w:val="102"/>
  </w:num>
  <w:num w:numId="74" w16cid:durableId="952903089">
    <w:abstractNumId w:val="229"/>
  </w:num>
  <w:num w:numId="75" w16cid:durableId="1289505450">
    <w:abstractNumId w:val="29"/>
  </w:num>
  <w:num w:numId="76" w16cid:durableId="1313603697">
    <w:abstractNumId w:val="231"/>
  </w:num>
  <w:num w:numId="77" w16cid:durableId="1683362674">
    <w:abstractNumId w:val="20"/>
  </w:num>
  <w:num w:numId="78" w16cid:durableId="1649094904">
    <w:abstractNumId w:val="306"/>
  </w:num>
  <w:num w:numId="79" w16cid:durableId="1439175999">
    <w:abstractNumId w:val="172"/>
  </w:num>
  <w:num w:numId="80" w16cid:durableId="1009256509">
    <w:abstractNumId w:val="138"/>
  </w:num>
  <w:num w:numId="81" w16cid:durableId="2048333705">
    <w:abstractNumId w:val="325"/>
  </w:num>
  <w:num w:numId="82" w16cid:durableId="1340503162">
    <w:abstractNumId w:val="154"/>
  </w:num>
  <w:num w:numId="83" w16cid:durableId="768113393">
    <w:abstractNumId w:val="232"/>
  </w:num>
  <w:num w:numId="84" w16cid:durableId="1846090816">
    <w:abstractNumId w:val="115"/>
  </w:num>
  <w:num w:numId="85" w16cid:durableId="1520460425">
    <w:abstractNumId w:val="24"/>
  </w:num>
  <w:num w:numId="86" w16cid:durableId="1523979729">
    <w:abstractNumId w:val="152"/>
  </w:num>
  <w:num w:numId="87" w16cid:durableId="653143152">
    <w:abstractNumId w:val="286"/>
  </w:num>
  <w:num w:numId="88" w16cid:durableId="1533761503">
    <w:abstractNumId w:val="162"/>
  </w:num>
  <w:num w:numId="89" w16cid:durableId="147796249">
    <w:abstractNumId w:val="304"/>
  </w:num>
  <w:num w:numId="90" w16cid:durableId="1233075849">
    <w:abstractNumId w:val="298"/>
  </w:num>
  <w:num w:numId="91" w16cid:durableId="345139384">
    <w:abstractNumId w:val="108"/>
  </w:num>
  <w:num w:numId="92" w16cid:durableId="1194806384">
    <w:abstractNumId w:val="331"/>
  </w:num>
  <w:num w:numId="93" w16cid:durableId="109206864">
    <w:abstractNumId w:val="98"/>
  </w:num>
  <w:num w:numId="94" w16cid:durableId="610943233">
    <w:abstractNumId w:val="56"/>
  </w:num>
  <w:num w:numId="95" w16cid:durableId="1703819314">
    <w:abstractNumId w:val="334"/>
  </w:num>
  <w:num w:numId="96" w16cid:durableId="2114470066">
    <w:abstractNumId w:val="309"/>
  </w:num>
  <w:num w:numId="97" w16cid:durableId="1568147694">
    <w:abstractNumId w:val="247"/>
  </w:num>
  <w:num w:numId="98" w16cid:durableId="777263529">
    <w:abstractNumId w:val="312"/>
  </w:num>
  <w:num w:numId="99" w16cid:durableId="1534881241">
    <w:abstractNumId w:val="235"/>
  </w:num>
  <w:num w:numId="100" w16cid:durableId="1302803154">
    <w:abstractNumId w:val="150"/>
  </w:num>
  <w:num w:numId="101" w16cid:durableId="1554346073">
    <w:abstractNumId w:val="287"/>
  </w:num>
  <w:num w:numId="102" w16cid:durableId="1992631465">
    <w:abstractNumId w:val="210"/>
  </w:num>
  <w:num w:numId="103" w16cid:durableId="1396272236">
    <w:abstractNumId w:val="112"/>
  </w:num>
  <w:num w:numId="104" w16cid:durableId="1584147995">
    <w:abstractNumId w:val="118"/>
  </w:num>
  <w:num w:numId="105" w16cid:durableId="1883244544">
    <w:abstractNumId w:val="94"/>
  </w:num>
  <w:num w:numId="106" w16cid:durableId="1236624436">
    <w:abstractNumId w:val="212"/>
  </w:num>
  <w:num w:numId="107" w16cid:durableId="219438037">
    <w:abstractNumId w:val="121"/>
  </w:num>
  <w:num w:numId="108" w16cid:durableId="1323463302">
    <w:abstractNumId w:val="221"/>
  </w:num>
  <w:num w:numId="109" w16cid:durableId="1057241288">
    <w:abstractNumId w:val="143"/>
  </w:num>
  <w:num w:numId="110" w16cid:durableId="1512910112">
    <w:abstractNumId w:val="18"/>
  </w:num>
  <w:num w:numId="111" w16cid:durableId="176505012">
    <w:abstractNumId w:val="83"/>
  </w:num>
  <w:num w:numId="112" w16cid:durableId="253826141">
    <w:abstractNumId w:val="246"/>
  </w:num>
  <w:num w:numId="113" w16cid:durableId="1149633140">
    <w:abstractNumId w:val="42"/>
  </w:num>
  <w:num w:numId="114" w16cid:durableId="1051883310">
    <w:abstractNumId w:val="297"/>
  </w:num>
  <w:num w:numId="115" w16cid:durableId="737826235">
    <w:abstractNumId w:val="147"/>
  </w:num>
  <w:num w:numId="116" w16cid:durableId="399057983">
    <w:abstractNumId w:val="39"/>
  </w:num>
  <w:num w:numId="117" w16cid:durableId="312567080">
    <w:abstractNumId w:val="313"/>
  </w:num>
  <w:num w:numId="118" w16cid:durableId="443887572">
    <w:abstractNumId w:val="33"/>
  </w:num>
  <w:num w:numId="119" w16cid:durableId="801264048">
    <w:abstractNumId w:val="310"/>
  </w:num>
  <w:num w:numId="120" w16cid:durableId="1385983882">
    <w:abstractNumId w:val="307"/>
  </w:num>
  <w:num w:numId="121" w16cid:durableId="1999114500">
    <w:abstractNumId w:val="141"/>
  </w:num>
  <w:num w:numId="122" w16cid:durableId="2036274349">
    <w:abstractNumId w:val="244"/>
  </w:num>
  <w:num w:numId="123" w16cid:durableId="1389840920">
    <w:abstractNumId w:val="173"/>
  </w:num>
  <w:num w:numId="124" w16cid:durableId="1803187133">
    <w:abstractNumId w:val="187"/>
  </w:num>
  <w:num w:numId="125" w16cid:durableId="1461072154">
    <w:abstractNumId w:val="215"/>
  </w:num>
  <w:num w:numId="126" w16cid:durableId="668754188">
    <w:abstractNumId w:val="267"/>
  </w:num>
  <w:num w:numId="127" w16cid:durableId="946035447">
    <w:abstractNumId w:val="211"/>
  </w:num>
  <w:num w:numId="128" w16cid:durableId="1377001184">
    <w:abstractNumId w:val="40"/>
  </w:num>
  <w:num w:numId="129" w16cid:durableId="549656549">
    <w:abstractNumId w:val="15"/>
  </w:num>
  <w:num w:numId="130" w16cid:durableId="1415472474">
    <w:abstractNumId w:val="13"/>
  </w:num>
  <w:num w:numId="131" w16cid:durableId="1996839397">
    <w:abstractNumId w:val="272"/>
  </w:num>
  <w:num w:numId="132" w16cid:durableId="388235610">
    <w:abstractNumId w:val="204"/>
  </w:num>
  <w:num w:numId="133" w16cid:durableId="875003112">
    <w:abstractNumId w:val="145"/>
  </w:num>
  <w:num w:numId="134" w16cid:durableId="1821580651">
    <w:abstractNumId w:val="103"/>
  </w:num>
  <w:num w:numId="135" w16cid:durableId="1616280793">
    <w:abstractNumId w:val="64"/>
  </w:num>
  <w:num w:numId="136" w16cid:durableId="988940055">
    <w:abstractNumId w:val="261"/>
  </w:num>
  <w:num w:numId="137" w16cid:durableId="1395008063">
    <w:abstractNumId w:val="192"/>
  </w:num>
  <w:num w:numId="138" w16cid:durableId="2092460924">
    <w:abstractNumId w:val="151"/>
  </w:num>
  <w:num w:numId="139" w16cid:durableId="1036858531">
    <w:abstractNumId w:val="186"/>
  </w:num>
  <w:num w:numId="140" w16cid:durableId="1545293423">
    <w:abstractNumId w:val="17"/>
  </w:num>
  <w:num w:numId="141" w16cid:durableId="492527586">
    <w:abstractNumId w:val="236"/>
  </w:num>
  <w:num w:numId="142" w16cid:durableId="620964394">
    <w:abstractNumId w:val="220"/>
  </w:num>
  <w:num w:numId="143" w16cid:durableId="1691057627">
    <w:abstractNumId w:val="314"/>
  </w:num>
  <w:num w:numId="144" w16cid:durableId="1990472004">
    <w:abstractNumId w:val="217"/>
  </w:num>
  <w:num w:numId="145" w16cid:durableId="702167964">
    <w:abstractNumId w:val="101"/>
  </w:num>
  <w:num w:numId="146" w16cid:durableId="729618668">
    <w:abstractNumId w:val="295"/>
  </w:num>
  <w:num w:numId="147" w16cid:durableId="1069305933">
    <w:abstractNumId w:val="225"/>
  </w:num>
  <w:num w:numId="148" w16cid:durableId="1644695847">
    <w:abstractNumId w:val="73"/>
  </w:num>
  <w:num w:numId="149" w16cid:durableId="191966503">
    <w:abstractNumId w:val="119"/>
  </w:num>
  <w:num w:numId="150" w16cid:durableId="762989456">
    <w:abstractNumId w:val="208"/>
  </w:num>
  <w:num w:numId="151" w16cid:durableId="756486202">
    <w:abstractNumId w:val="178"/>
  </w:num>
  <w:num w:numId="152" w16cid:durableId="107312693">
    <w:abstractNumId w:val="77"/>
  </w:num>
  <w:num w:numId="153" w16cid:durableId="2106533071">
    <w:abstractNumId w:val="72"/>
  </w:num>
  <w:num w:numId="154" w16cid:durableId="1144858975">
    <w:abstractNumId w:val="43"/>
  </w:num>
  <w:num w:numId="155" w16cid:durableId="2065063787">
    <w:abstractNumId w:val="237"/>
  </w:num>
  <w:num w:numId="156" w16cid:durableId="1895385839">
    <w:abstractNumId w:val="190"/>
  </w:num>
  <w:num w:numId="157" w16cid:durableId="1625455943">
    <w:abstractNumId w:val="166"/>
  </w:num>
  <w:num w:numId="158" w16cid:durableId="1373531934">
    <w:abstractNumId w:val="120"/>
  </w:num>
  <w:num w:numId="159" w16cid:durableId="441001879">
    <w:abstractNumId w:val="28"/>
  </w:num>
  <w:num w:numId="160" w16cid:durableId="81991706">
    <w:abstractNumId w:val="76"/>
  </w:num>
  <w:num w:numId="161" w16cid:durableId="1493524403">
    <w:abstractNumId w:val="335"/>
  </w:num>
  <w:num w:numId="162" w16cid:durableId="741022998">
    <w:abstractNumId w:val="134"/>
  </w:num>
  <w:num w:numId="163" w16cid:durableId="661395840">
    <w:abstractNumId w:val="55"/>
  </w:num>
  <w:num w:numId="164" w16cid:durableId="939751940">
    <w:abstractNumId w:val="78"/>
  </w:num>
  <w:num w:numId="165" w16cid:durableId="476804880">
    <w:abstractNumId w:val="256"/>
  </w:num>
  <w:num w:numId="166" w16cid:durableId="1033532617">
    <w:abstractNumId w:val="248"/>
  </w:num>
  <w:num w:numId="167" w16cid:durableId="1850175391">
    <w:abstractNumId w:val="183"/>
  </w:num>
  <w:num w:numId="168" w16cid:durableId="991181992">
    <w:abstractNumId w:val="262"/>
  </w:num>
  <w:num w:numId="169" w16cid:durableId="162359287">
    <w:abstractNumId w:val="296"/>
  </w:num>
  <w:num w:numId="170" w16cid:durableId="423496831">
    <w:abstractNumId w:val="276"/>
  </w:num>
  <w:num w:numId="171" w16cid:durableId="2120491503">
    <w:abstractNumId w:val="122"/>
  </w:num>
  <w:num w:numId="172" w16cid:durableId="1140459770">
    <w:abstractNumId w:val="47"/>
  </w:num>
  <w:num w:numId="173" w16cid:durableId="149638675">
    <w:abstractNumId w:val="109"/>
  </w:num>
  <w:num w:numId="174" w16cid:durableId="1652981332">
    <w:abstractNumId w:val="131"/>
  </w:num>
  <w:num w:numId="175" w16cid:durableId="455149050">
    <w:abstractNumId w:val="142"/>
  </w:num>
  <w:num w:numId="176" w16cid:durableId="1782409498">
    <w:abstractNumId w:val="144"/>
  </w:num>
  <w:num w:numId="177" w16cid:durableId="1492020560">
    <w:abstractNumId w:val="223"/>
  </w:num>
  <w:num w:numId="178" w16cid:durableId="706565233">
    <w:abstractNumId w:val="249"/>
  </w:num>
  <w:num w:numId="179" w16cid:durableId="434861708">
    <w:abstractNumId w:val="37"/>
  </w:num>
  <w:num w:numId="180" w16cid:durableId="1444230578">
    <w:abstractNumId w:val="80"/>
  </w:num>
  <w:num w:numId="181" w16cid:durableId="721713867">
    <w:abstractNumId w:val="207"/>
  </w:num>
  <w:num w:numId="182" w16cid:durableId="1437482791">
    <w:abstractNumId w:val="84"/>
  </w:num>
  <w:num w:numId="183" w16cid:durableId="2054688450">
    <w:abstractNumId w:val="35"/>
  </w:num>
  <w:num w:numId="184" w16cid:durableId="146216050">
    <w:abstractNumId w:val="193"/>
  </w:num>
  <w:num w:numId="185" w16cid:durableId="1247766711">
    <w:abstractNumId w:val="79"/>
  </w:num>
  <w:num w:numId="186" w16cid:durableId="535655168">
    <w:abstractNumId w:val="136"/>
  </w:num>
  <w:num w:numId="187" w16cid:durableId="1510362691">
    <w:abstractNumId w:val="153"/>
  </w:num>
  <w:num w:numId="188" w16cid:durableId="1150168844">
    <w:abstractNumId w:val="332"/>
  </w:num>
  <w:num w:numId="189" w16cid:durableId="876938180">
    <w:abstractNumId w:val="254"/>
  </w:num>
  <w:num w:numId="190" w16cid:durableId="892542121">
    <w:abstractNumId w:val="169"/>
  </w:num>
  <w:num w:numId="191" w16cid:durableId="2072534849">
    <w:abstractNumId w:val="57"/>
  </w:num>
  <w:num w:numId="192" w16cid:durableId="1891114289">
    <w:abstractNumId w:val="289"/>
  </w:num>
  <w:num w:numId="193" w16cid:durableId="1998028753">
    <w:abstractNumId w:val="257"/>
  </w:num>
  <w:num w:numId="194" w16cid:durableId="216287224">
    <w:abstractNumId w:val="41"/>
  </w:num>
  <w:num w:numId="195" w16cid:durableId="813715987">
    <w:abstractNumId w:val="218"/>
  </w:num>
  <w:num w:numId="196" w16cid:durableId="664430977">
    <w:abstractNumId w:val="140"/>
  </w:num>
  <w:num w:numId="197" w16cid:durableId="1507744076">
    <w:abstractNumId w:val="81"/>
  </w:num>
  <w:num w:numId="198" w16cid:durableId="1412200054">
    <w:abstractNumId w:val="259"/>
  </w:num>
  <w:num w:numId="199" w16cid:durableId="1148281971">
    <w:abstractNumId w:val="133"/>
  </w:num>
  <w:num w:numId="200" w16cid:durableId="938296489">
    <w:abstractNumId w:val="16"/>
  </w:num>
  <w:num w:numId="201" w16cid:durableId="1094667491">
    <w:abstractNumId w:val="315"/>
  </w:num>
  <w:num w:numId="202" w16cid:durableId="767041084">
    <w:abstractNumId w:val="22"/>
  </w:num>
  <w:num w:numId="203" w16cid:durableId="163521872">
    <w:abstractNumId w:val="177"/>
  </w:num>
  <w:num w:numId="204" w16cid:durableId="477964248">
    <w:abstractNumId w:val="49"/>
  </w:num>
  <w:num w:numId="205" w16cid:durableId="462236106">
    <w:abstractNumId w:val="182"/>
  </w:num>
  <w:num w:numId="206" w16cid:durableId="1126318251">
    <w:abstractNumId w:val="59"/>
  </w:num>
  <w:num w:numId="207" w16cid:durableId="1513911307">
    <w:abstractNumId w:val="26"/>
  </w:num>
  <w:num w:numId="208" w16cid:durableId="1302149888">
    <w:abstractNumId w:val="99"/>
  </w:num>
  <w:num w:numId="209" w16cid:durableId="1639724024">
    <w:abstractNumId w:val="71"/>
  </w:num>
  <w:num w:numId="210" w16cid:durableId="2055882350">
    <w:abstractNumId w:val="116"/>
  </w:num>
  <w:num w:numId="211" w16cid:durableId="1822694270">
    <w:abstractNumId w:val="219"/>
  </w:num>
  <w:num w:numId="212" w16cid:durableId="709453306">
    <w:abstractNumId w:val="329"/>
  </w:num>
  <w:num w:numId="213" w16cid:durableId="522210195">
    <w:abstractNumId w:val="88"/>
  </w:num>
  <w:num w:numId="214" w16cid:durableId="1714034084">
    <w:abstractNumId w:val="135"/>
  </w:num>
  <w:num w:numId="215" w16cid:durableId="1151094447">
    <w:abstractNumId w:val="14"/>
  </w:num>
  <w:num w:numId="216" w16cid:durableId="621229181">
    <w:abstractNumId w:val="157"/>
  </w:num>
  <w:num w:numId="217" w16cid:durableId="2002348912">
    <w:abstractNumId w:val="292"/>
  </w:num>
  <w:num w:numId="218" w16cid:durableId="945424863">
    <w:abstractNumId w:val="45"/>
  </w:num>
  <w:num w:numId="219" w16cid:durableId="665088744">
    <w:abstractNumId w:val="222"/>
  </w:num>
  <w:num w:numId="220" w16cid:durableId="1105614513">
    <w:abstractNumId w:val="251"/>
  </w:num>
  <w:num w:numId="221" w16cid:durableId="147601433">
    <w:abstractNumId w:val="90"/>
  </w:num>
  <w:num w:numId="222" w16cid:durableId="154297440">
    <w:abstractNumId w:val="66"/>
  </w:num>
  <w:num w:numId="223" w16cid:durableId="111948948">
    <w:abstractNumId w:val="250"/>
  </w:num>
  <w:num w:numId="224" w16cid:durableId="2102336372">
    <w:abstractNumId w:val="194"/>
  </w:num>
  <w:num w:numId="225" w16cid:durableId="1587306155">
    <w:abstractNumId w:val="230"/>
  </w:num>
  <w:num w:numId="226" w16cid:durableId="889612137">
    <w:abstractNumId w:val="25"/>
  </w:num>
  <w:num w:numId="227" w16cid:durableId="1633319305">
    <w:abstractNumId w:val="245"/>
  </w:num>
  <w:num w:numId="228" w16cid:durableId="264119467">
    <w:abstractNumId w:val="336"/>
  </w:num>
  <w:num w:numId="229" w16cid:durableId="1967659834">
    <w:abstractNumId w:val="113"/>
  </w:num>
  <w:num w:numId="230" w16cid:durableId="1822648693">
    <w:abstractNumId w:val="75"/>
  </w:num>
  <w:num w:numId="231" w16cid:durableId="1193298766">
    <w:abstractNumId w:val="139"/>
  </w:num>
  <w:num w:numId="232" w16cid:durableId="467210103">
    <w:abstractNumId w:val="68"/>
  </w:num>
  <w:num w:numId="233" w16cid:durableId="1836914965">
    <w:abstractNumId w:val="253"/>
  </w:num>
  <w:num w:numId="234" w16cid:durableId="297036394">
    <w:abstractNumId w:val="255"/>
  </w:num>
  <w:num w:numId="235" w16cid:durableId="1314527130">
    <w:abstractNumId w:val="284"/>
  </w:num>
  <w:num w:numId="236" w16cid:durableId="976842525">
    <w:abstractNumId w:val="202"/>
  </w:num>
  <w:num w:numId="237" w16cid:durableId="2131510489">
    <w:abstractNumId w:val="86"/>
  </w:num>
  <w:num w:numId="238" w16cid:durableId="161743175">
    <w:abstractNumId w:val="308"/>
  </w:num>
  <w:num w:numId="239" w16cid:durableId="585964963">
    <w:abstractNumId w:val="148"/>
  </w:num>
  <w:num w:numId="240" w16cid:durableId="1246113516">
    <w:abstractNumId w:val="62"/>
  </w:num>
  <w:num w:numId="241" w16cid:durableId="1088891020">
    <w:abstractNumId w:val="323"/>
  </w:num>
  <w:num w:numId="242" w16cid:durableId="1558082035">
    <w:abstractNumId w:val="264"/>
  </w:num>
  <w:num w:numId="243" w16cid:durableId="320544190">
    <w:abstractNumId w:val="105"/>
  </w:num>
  <w:num w:numId="244" w16cid:durableId="1033264569">
    <w:abstractNumId w:val="50"/>
  </w:num>
  <w:num w:numId="245" w16cid:durableId="1312978642">
    <w:abstractNumId w:val="243"/>
  </w:num>
  <w:num w:numId="246" w16cid:durableId="1092513845">
    <w:abstractNumId w:val="171"/>
  </w:num>
  <w:num w:numId="247" w16cid:durableId="762337911">
    <w:abstractNumId w:val="258"/>
  </w:num>
  <w:num w:numId="248" w16cid:durableId="1303728407">
    <w:abstractNumId w:val="48"/>
  </w:num>
  <w:num w:numId="249" w16cid:durableId="130291048">
    <w:abstractNumId w:val="260"/>
  </w:num>
  <w:num w:numId="250" w16cid:durableId="1897430399">
    <w:abstractNumId w:val="305"/>
  </w:num>
  <w:num w:numId="251" w16cid:durableId="963848476">
    <w:abstractNumId w:val="233"/>
  </w:num>
  <w:num w:numId="252" w16cid:durableId="718432485">
    <w:abstractNumId w:val="277"/>
  </w:num>
  <w:num w:numId="253" w16cid:durableId="105396205">
    <w:abstractNumId w:val="92"/>
  </w:num>
  <w:num w:numId="254" w16cid:durableId="281962728">
    <w:abstractNumId w:val="124"/>
  </w:num>
  <w:num w:numId="255" w16cid:durableId="1069422086">
    <w:abstractNumId w:val="205"/>
  </w:num>
  <w:num w:numId="256" w16cid:durableId="2051418551">
    <w:abstractNumId w:val="241"/>
  </w:num>
  <w:num w:numId="257" w16cid:durableId="797575265">
    <w:abstractNumId w:val="265"/>
  </w:num>
  <w:num w:numId="258" w16cid:durableId="518936017">
    <w:abstractNumId w:val="93"/>
  </w:num>
  <w:num w:numId="259" w16cid:durableId="1473594636">
    <w:abstractNumId w:val="52"/>
  </w:num>
  <w:num w:numId="260" w16cid:durableId="346521276">
    <w:abstractNumId w:val="114"/>
  </w:num>
  <w:num w:numId="261" w16cid:durableId="16078554">
    <w:abstractNumId w:val="319"/>
  </w:num>
  <w:num w:numId="262" w16cid:durableId="1268152471">
    <w:abstractNumId w:val="239"/>
  </w:num>
  <w:num w:numId="263" w16cid:durableId="1374960356">
    <w:abstractNumId w:val="156"/>
  </w:num>
  <w:num w:numId="264" w16cid:durableId="167840414">
    <w:abstractNumId w:val="70"/>
  </w:num>
  <w:num w:numId="265" w16cid:durableId="1795366317">
    <w:abstractNumId w:val="97"/>
  </w:num>
  <w:num w:numId="266" w16cid:durableId="950237769">
    <w:abstractNumId w:val="263"/>
  </w:num>
  <w:num w:numId="267" w16cid:durableId="101271555">
    <w:abstractNumId w:val="302"/>
  </w:num>
  <w:num w:numId="268" w16cid:durableId="1146162264">
    <w:abstractNumId w:val="303"/>
  </w:num>
  <w:num w:numId="269" w16cid:durableId="1076048926">
    <w:abstractNumId w:val="320"/>
  </w:num>
  <w:num w:numId="270" w16cid:durableId="1528837482">
    <w:abstractNumId w:val="196"/>
  </w:num>
  <w:num w:numId="271" w16cid:durableId="1616211436">
    <w:abstractNumId w:val="300"/>
  </w:num>
  <w:num w:numId="272" w16cid:durableId="809787186">
    <w:abstractNumId w:val="299"/>
  </w:num>
  <w:num w:numId="273" w16cid:durableId="769859875">
    <w:abstractNumId w:val="104"/>
  </w:num>
  <w:num w:numId="274" w16cid:durableId="1416709977">
    <w:abstractNumId w:val="185"/>
  </w:num>
  <w:num w:numId="275" w16cid:durableId="596985910">
    <w:abstractNumId w:val="316"/>
  </w:num>
  <w:num w:numId="276" w16cid:durableId="906188113">
    <w:abstractNumId w:val="234"/>
  </w:num>
  <w:num w:numId="277" w16cid:durableId="1148597749">
    <w:abstractNumId w:val="67"/>
  </w:num>
  <w:num w:numId="278" w16cid:durableId="1981155727">
    <w:abstractNumId w:val="330"/>
  </w:num>
  <w:num w:numId="279" w16cid:durableId="1691638589">
    <w:abstractNumId w:val="164"/>
  </w:num>
  <w:num w:numId="280" w16cid:durableId="1123575572">
    <w:abstractNumId w:val="21"/>
  </w:num>
  <w:num w:numId="281" w16cid:durableId="1199388803">
    <w:abstractNumId w:val="69"/>
  </w:num>
  <w:num w:numId="282" w16cid:durableId="1290208335">
    <w:abstractNumId w:val="149"/>
  </w:num>
  <w:num w:numId="283" w16cid:durableId="787510027">
    <w:abstractNumId w:val="216"/>
  </w:num>
  <w:num w:numId="284" w16cid:durableId="561866235">
    <w:abstractNumId w:val="288"/>
  </w:num>
  <w:num w:numId="285" w16cid:durableId="2131049539">
    <w:abstractNumId w:val="127"/>
  </w:num>
  <w:num w:numId="286" w16cid:durableId="775561443">
    <w:abstractNumId w:val="318"/>
  </w:num>
  <w:num w:numId="287" w16cid:durableId="112021919">
    <w:abstractNumId w:val="111"/>
  </w:num>
  <w:num w:numId="288" w16cid:durableId="2127114540">
    <w:abstractNumId w:val="163"/>
  </w:num>
  <w:num w:numId="289" w16cid:durableId="1351831378">
    <w:abstractNumId w:val="279"/>
  </w:num>
  <w:num w:numId="290" w16cid:durableId="1220748871">
    <w:abstractNumId w:val="95"/>
  </w:num>
  <w:num w:numId="291" w16cid:durableId="345252898">
    <w:abstractNumId w:val="191"/>
  </w:num>
  <w:num w:numId="292" w16cid:durableId="1035471417">
    <w:abstractNumId w:val="82"/>
  </w:num>
  <w:num w:numId="293" w16cid:durableId="1356423382">
    <w:abstractNumId w:val="198"/>
  </w:num>
  <w:num w:numId="294" w16cid:durableId="774833684">
    <w:abstractNumId w:val="38"/>
  </w:num>
  <w:num w:numId="295" w16cid:durableId="571039416">
    <w:abstractNumId w:val="31"/>
  </w:num>
  <w:num w:numId="296" w16cid:durableId="930428816">
    <w:abstractNumId w:val="213"/>
  </w:num>
  <w:num w:numId="297" w16cid:durableId="727915895">
    <w:abstractNumId w:val="58"/>
  </w:num>
  <w:num w:numId="298" w16cid:durableId="1117218456">
    <w:abstractNumId w:val="23"/>
  </w:num>
  <w:num w:numId="299" w16cid:durableId="1127702818">
    <w:abstractNumId w:val="60"/>
  </w:num>
  <w:num w:numId="300" w16cid:durableId="567618338">
    <w:abstractNumId w:val="63"/>
  </w:num>
  <w:num w:numId="301" w16cid:durableId="917642305">
    <w:abstractNumId w:val="27"/>
  </w:num>
  <w:num w:numId="302" w16cid:durableId="320084645">
    <w:abstractNumId w:val="85"/>
  </w:num>
  <w:num w:numId="303" w16cid:durableId="966855532">
    <w:abstractNumId w:val="137"/>
  </w:num>
  <w:num w:numId="304" w16cid:durableId="170150699">
    <w:abstractNumId w:val="293"/>
  </w:num>
  <w:num w:numId="305" w16cid:durableId="420637236">
    <w:abstractNumId w:val="110"/>
  </w:num>
  <w:num w:numId="306" w16cid:durableId="1088234663">
    <w:abstractNumId w:val="269"/>
  </w:num>
  <w:num w:numId="307" w16cid:durableId="2066488296">
    <w:abstractNumId w:val="227"/>
  </w:num>
  <w:num w:numId="308" w16cid:durableId="484860569">
    <w:abstractNumId w:val="321"/>
  </w:num>
  <w:num w:numId="309" w16cid:durableId="10031314">
    <w:abstractNumId w:val="209"/>
  </w:num>
  <w:num w:numId="310" w16cid:durableId="629437136">
    <w:abstractNumId w:val="12"/>
  </w:num>
  <w:num w:numId="311" w16cid:durableId="191379615">
    <w:abstractNumId w:val="175"/>
  </w:num>
  <w:num w:numId="312" w16cid:durableId="187450640">
    <w:abstractNumId w:val="282"/>
  </w:num>
  <w:num w:numId="313" w16cid:durableId="1185560514">
    <w:abstractNumId w:val="275"/>
  </w:num>
  <w:num w:numId="314" w16cid:durableId="404651634">
    <w:abstractNumId w:val="226"/>
  </w:num>
  <w:num w:numId="315" w16cid:durableId="1258708966">
    <w:abstractNumId w:val="176"/>
  </w:num>
  <w:num w:numId="316" w16cid:durableId="691567617">
    <w:abstractNumId w:val="285"/>
  </w:num>
  <w:num w:numId="317" w16cid:durableId="2004972228">
    <w:abstractNumId w:val="195"/>
  </w:num>
  <w:num w:numId="318" w16cid:durableId="431825011">
    <w:abstractNumId w:val="278"/>
  </w:num>
  <w:num w:numId="319" w16cid:durableId="2042703672">
    <w:abstractNumId w:val="180"/>
  </w:num>
  <w:num w:numId="320" w16cid:durableId="1420903760">
    <w:abstractNumId w:val="161"/>
  </w:num>
  <w:num w:numId="321" w16cid:durableId="1942032410">
    <w:abstractNumId w:val="0"/>
  </w:num>
  <w:num w:numId="322" w16cid:durableId="755126136">
    <w:abstractNumId w:val="1"/>
  </w:num>
  <w:num w:numId="323" w16cid:durableId="1672175281">
    <w:abstractNumId w:val="2"/>
  </w:num>
  <w:num w:numId="324" w16cid:durableId="956567833">
    <w:abstractNumId w:val="3"/>
  </w:num>
  <w:num w:numId="325" w16cid:durableId="2083485689">
    <w:abstractNumId w:val="4"/>
  </w:num>
  <w:num w:numId="326" w16cid:durableId="906109089">
    <w:abstractNumId w:val="9"/>
  </w:num>
  <w:num w:numId="327" w16cid:durableId="1095246693">
    <w:abstractNumId w:val="5"/>
  </w:num>
  <w:num w:numId="328" w16cid:durableId="1558277789">
    <w:abstractNumId w:val="6"/>
  </w:num>
  <w:num w:numId="329" w16cid:durableId="516702457">
    <w:abstractNumId w:val="7"/>
  </w:num>
  <w:num w:numId="330" w16cid:durableId="276832382">
    <w:abstractNumId w:val="8"/>
  </w:num>
  <w:num w:numId="331" w16cid:durableId="1111776791">
    <w:abstractNumId w:val="10"/>
  </w:num>
  <w:num w:numId="332" w16cid:durableId="991982214">
    <w:abstractNumId w:val="199"/>
  </w:num>
  <w:num w:numId="333" w16cid:durableId="12728693">
    <w:abstractNumId w:val="327"/>
  </w:num>
  <w:num w:numId="334" w16cid:durableId="233780046">
    <w:abstractNumId w:val="271"/>
  </w:num>
  <w:num w:numId="335" w16cid:durableId="455218881">
    <w:abstractNumId w:val="273"/>
  </w:num>
  <w:num w:numId="336" w16cid:durableId="1979844203">
    <w:abstractNumId w:val="270"/>
  </w:num>
  <w:num w:numId="337" w16cid:durableId="788276757">
    <w:abstractNumId w:val="74"/>
  </w:num>
  <w:num w:numId="338" w16cid:durableId="403572147">
    <w:abstractNumId w:val="1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71D48"/>
    <w:rsid w:val="000A1622"/>
    <w:rsid w:val="000E4F27"/>
    <w:rsid w:val="001D56CE"/>
    <w:rsid w:val="002826D0"/>
    <w:rsid w:val="002B0DC4"/>
    <w:rsid w:val="00420833"/>
    <w:rsid w:val="00461E08"/>
    <w:rsid w:val="0049548C"/>
    <w:rsid w:val="004E230A"/>
    <w:rsid w:val="005043CB"/>
    <w:rsid w:val="00524F40"/>
    <w:rsid w:val="00551699"/>
    <w:rsid w:val="0069703D"/>
    <w:rsid w:val="0072492D"/>
    <w:rsid w:val="00745AF8"/>
    <w:rsid w:val="008909BA"/>
    <w:rsid w:val="008A0452"/>
    <w:rsid w:val="00926533"/>
    <w:rsid w:val="0097612B"/>
    <w:rsid w:val="00987704"/>
    <w:rsid w:val="00996D92"/>
    <w:rsid w:val="00A37E8E"/>
    <w:rsid w:val="00B265AB"/>
    <w:rsid w:val="00B47F8A"/>
    <w:rsid w:val="00B8607F"/>
    <w:rsid w:val="00BF38D8"/>
    <w:rsid w:val="00C26E10"/>
    <w:rsid w:val="00C83672"/>
    <w:rsid w:val="00E27114"/>
    <w:rsid w:val="00E428E8"/>
    <w:rsid w:val="00E560FB"/>
    <w:rsid w:val="00E64938"/>
    <w:rsid w:val="00E7070B"/>
    <w:rsid w:val="00EB5CE7"/>
    <w:rsid w:val="00F034FC"/>
    <w:rsid w:val="00F5048C"/>
    <w:rsid w:val="00F84C60"/>
    <w:rsid w:val="00FE40F6"/>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80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5043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504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5043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BodyText"/>
    <w:link w:val="Heading4Char"/>
    <w:uiPriority w:val="9"/>
    <w:unhideWhenUsed/>
    <w:qFormat/>
    <w:rsid w:val="005043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unhideWhenUsed/>
    <w:qFormat/>
    <w:rsid w:val="005043C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5043C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0A1622"/>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0A1622"/>
    <w:rPr>
      <w:rFonts w:ascii="Arial" w:hAnsi="Arial" w:cs="Arial"/>
      <w:b/>
      <w:bCs/>
      <w:caps/>
      <w:kern w:val="28"/>
      <w:sz w:val="34"/>
      <w:szCs w:val="32"/>
    </w:rPr>
  </w:style>
  <w:style w:type="paragraph" w:styleId="BodyText">
    <w:name w:val="Body Text"/>
    <w:basedOn w:val="Normal"/>
    <w:link w:val="BodyTextChar"/>
    <w:uiPriority w:val="99"/>
    <w:unhideWhenUsed/>
    <w:rsid w:val="00F84C60"/>
    <w:pPr>
      <w:spacing w:after="120"/>
    </w:pPr>
  </w:style>
  <w:style w:type="character" w:customStyle="1" w:styleId="BodyTextChar">
    <w:name w:val="Body Text Char"/>
    <w:basedOn w:val="DefaultParagraphFont"/>
    <w:link w:val="BodyText"/>
    <w:uiPriority w:val="99"/>
    <w:rsid w:val="00F84C60"/>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4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43C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43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43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043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4E230A"/>
    <w:pPr>
      <w:tabs>
        <w:tab w:val="center" w:pos="4819"/>
        <w:tab w:val="right" w:pos="9638"/>
      </w:tabs>
    </w:pPr>
  </w:style>
  <w:style w:type="character" w:customStyle="1" w:styleId="HeaderChar">
    <w:name w:val="Header Char"/>
    <w:basedOn w:val="DefaultParagraphFont"/>
    <w:link w:val="Header"/>
    <w:uiPriority w:val="99"/>
    <w:rsid w:val="004E230A"/>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72492D"/>
    <w:pPr>
      <w:numPr>
        <w:numId w:val="331"/>
      </w:numPr>
      <w:contextualSpacing/>
    </w:pPr>
  </w:style>
  <w:style w:type="paragraph" w:styleId="ListBullet2">
    <w:name w:val="List Bullet 2"/>
    <w:basedOn w:val="Normal"/>
    <w:uiPriority w:val="99"/>
    <w:unhideWhenUsed/>
    <w:rsid w:val="0072492D"/>
    <w:pPr>
      <w:numPr>
        <w:numId w:val="330"/>
      </w:numPr>
      <w:contextualSpacing/>
    </w:pPr>
  </w:style>
  <w:style w:type="paragraph" w:styleId="ListBullet3">
    <w:name w:val="List Bullet 3"/>
    <w:basedOn w:val="Normal"/>
    <w:uiPriority w:val="99"/>
    <w:unhideWhenUsed/>
    <w:rsid w:val="0072492D"/>
    <w:pPr>
      <w:numPr>
        <w:numId w:val="329"/>
      </w:numPr>
      <w:contextualSpacing/>
    </w:pPr>
  </w:style>
  <w:style w:type="paragraph" w:styleId="ListBullet4">
    <w:name w:val="List Bullet 4"/>
    <w:basedOn w:val="Normal"/>
    <w:uiPriority w:val="99"/>
    <w:unhideWhenUsed/>
    <w:rsid w:val="0097612B"/>
    <w:pPr>
      <w:numPr>
        <w:numId w:val="328"/>
      </w:numPr>
      <w:contextualSpacing/>
    </w:pPr>
  </w:style>
  <w:style w:type="paragraph" w:styleId="ListBullet5">
    <w:name w:val="List Bullet 5"/>
    <w:basedOn w:val="Normal"/>
    <w:uiPriority w:val="99"/>
    <w:unhideWhenUsed/>
    <w:rsid w:val="0097612B"/>
    <w:pPr>
      <w:numPr>
        <w:numId w:val="327"/>
      </w:numPr>
      <w:contextualSpacing/>
    </w:pPr>
  </w:style>
  <w:style w:type="paragraph" w:styleId="ListNumber">
    <w:name w:val="List Number"/>
    <w:basedOn w:val="Normal"/>
    <w:uiPriority w:val="99"/>
    <w:unhideWhenUsed/>
    <w:rsid w:val="0097612B"/>
    <w:pPr>
      <w:numPr>
        <w:numId w:val="326"/>
      </w:numPr>
      <w:contextualSpacing/>
    </w:pPr>
  </w:style>
  <w:style w:type="paragraph" w:styleId="ListNumber2">
    <w:name w:val="List Number 2"/>
    <w:basedOn w:val="Normal"/>
    <w:uiPriority w:val="99"/>
    <w:unhideWhenUsed/>
    <w:rsid w:val="0097612B"/>
    <w:pPr>
      <w:numPr>
        <w:numId w:val="325"/>
      </w:numPr>
      <w:contextualSpacing/>
    </w:pPr>
  </w:style>
  <w:style w:type="paragraph" w:styleId="ListNumber3">
    <w:name w:val="List Number 3"/>
    <w:basedOn w:val="Normal"/>
    <w:uiPriority w:val="99"/>
    <w:unhideWhenUsed/>
    <w:rsid w:val="0097612B"/>
    <w:pPr>
      <w:numPr>
        <w:numId w:val="324"/>
      </w:numPr>
      <w:contextualSpacing/>
    </w:pPr>
  </w:style>
  <w:style w:type="paragraph" w:styleId="ListNumber4">
    <w:name w:val="List Number 4"/>
    <w:basedOn w:val="Normal"/>
    <w:uiPriority w:val="99"/>
    <w:unhideWhenUsed/>
    <w:rsid w:val="0097612B"/>
    <w:pPr>
      <w:numPr>
        <w:numId w:val="323"/>
      </w:numPr>
      <w:contextualSpacing/>
    </w:pPr>
  </w:style>
  <w:style w:type="paragraph" w:styleId="ListNumber5">
    <w:name w:val="List Number 5"/>
    <w:basedOn w:val="Normal"/>
    <w:uiPriority w:val="99"/>
    <w:unhideWhenUsed/>
    <w:rsid w:val="0097612B"/>
    <w:pPr>
      <w:numPr>
        <w:numId w:val="322"/>
      </w:numPr>
      <w:contextualSpacing/>
    </w:pPr>
  </w:style>
  <w:style w:type="paragraph" w:styleId="ListContinue2">
    <w:name w:val="List Continue 2"/>
    <w:basedOn w:val="Normal"/>
    <w:uiPriority w:val="99"/>
    <w:unhideWhenUsed/>
    <w:rsid w:val="00E64938"/>
    <w:pPr>
      <w:spacing w:after="120"/>
      <w:ind w:left="566"/>
      <w:contextualSpacing/>
    </w:pPr>
  </w:style>
  <w:style w:type="paragraph" w:styleId="ListContinue">
    <w:name w:val="List Continue"/>
    <w:basedOn w:val="Normal"/>
    <w:uiPriority w:val="99"/>
    <w:unhideWhenUsed/>
    <w:rsid w:val="00E64938"/>
    <w:pPr>
      <w:spacing w:after="120"/>
      <w:ind w:left="283"/>
      <w:contextualSpacing/>
    </w:pPr>
  </w:style>
  <w:style w:type="paragraph" w:styleId="TOC1">
    <w:name w:val="toc 1"/>
    <w:basedOn w:val="Normal"/>
    <w:next w:val="Normal"/>
    <w:autoRedefine/>
    <w:uiPriority w:val="39"/>
    <w:unhideWhenUsed/>
    <w:rsid w:val="00A37E8E"/>
  </w:style>
  <w:style w:type="paragraph" w:styleId="TOC2">
    <w:name w:val="toc 2"/>
    <w:basedOn w:val="Normal"/>
    <w:next w:val="Normal"/>
    <w:autoRedefine/>
    <w:uiPriority w:val="39"/>
    <w:unhideWhenUsed/>
    <w:rsid w:val="00A37E8E"/>
    <w:pPr>
      <w:ind w:left="240"/>
    </w:p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paragraph" w:styleId="HTMLPreformatted">
    <w:name w:val="HTML Preformatted"/>
    <w:basedOn w:val="Normal"/>
    <w:link w:val="HTMLPreformattedChar"/>
    <w:uiPriority w:val="99"/>
    <w:unhideWhenUsed/>
    <w:rsid w:val="00745AF8"/>
    <w:rPr>
      <w:rFonts w:ascii="Courier" w:hAnsi="Courier"/>
      <w:sz w:val="20"/>
      <w:szCs w:val="20"/>
    </w:rPr>
  </w:style>
  <w:style w:type="character" w:customStyle="1" w:styleId="HTMLPreformattedChar">
    <w:name w:val="HTML Preformatted Char"/>
    <w:basedOn w:val="DefaultParagraphFont"/>
    <w:link w:val="HTMLPreformatted"/>
    <w:uiPriority w:val="99"/>
    <w:rsid w:val="00745AF8"/>
    <w:rPr>
      <w:rFonts w:ascii="Courier" w:hAnsi="Courier"/>
      <w:sz w:val="20"/>
      <w:szCs w:val="20"/>
    </w:rPr>
  </w:style>
  <w:style w:type="character" w:styleId="HTMLCode">
    <w:name w:val="HTML Code"/>
    <w:basedOn w:val="DefaultParagraphFont"/>
    <w:uiPriority w:val="99"/>
    <w:unhideWhenUsed/>
    <w:rsid w:val="00745AF8"/>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image" Target="media/image7.png"/><Relationship Id="rId42" Type="http://schemas.openxmlformats.org/officeDocument/2006/relationships/image" Target="media/image28.png"/><Relationship Id="rId63" Type="http://schemas.openxmlformats.org/officeDocument/2006/relationships/image" Target="media/image47.png"/><Relationship Id="rId84" Type="http://schemas.openxmlformats.org/officeDocument/2006/relationships/image" Target="media/image65.png"/><Relationship Id="rId138" Type="http://schemas.openxmlformats.org/officeDocument/2006/relationships/hyperlink" Target="https://learn.microsoft.com/en-us/system-center/scsm/enable-service-log-on-sm?view=sc-sm-2022" TargetMode="External"/><Relationship Id="rId107" Type="http://schemas.openxmlformats.org/officeDocument/2006/relationships/hyperlink" Target="https://support.apple.com/en-ca/guide/deployment/dep91d2eb26/web" TargetMode="External"/><Relationship Id="rId11" Type="http://schemas.openxmlformats.org/officeDocument/2006/relationships/image" Target="media/image1.png"/><Relationship Id="rId32" Type="http://schemas.openxmlformats.org/officeDocument/2006/relationships/image" Target="media/image18.png"/><Relationship Id="rId53" Type="http://schemas.openxmlformats.org/officeDocument/2006/relationships/image" Target="media/image39.png"/><Relationship Id="rId74" Type="http://schemas.openxmlformats.org/officeDocument/2006/relationships/image" Target="media/image55.png"/><Relationship Id="rId128" Type="http://schemas.openxmlformats.org/officeDocument/2006/relationships/hyperlink" Target="https://learn.microsoft.com/en-us/system-center/scsm/enable-service-log-on-sm?view=sc-sm-2022" TargetMode="External"/><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4.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81.png"/><Relationship Id="rId118" Type="http://schemas.openxmlformats.org/officeDocument/2006/relationships/image" Target="media/image86.png"/><Relationship Id="rId134" Type="http://schemas.openxmlformats.org/officeDocument/2006/relationships/image" Target="media/image94.png"/><Relationship Id="rId139" Type="http://schemas.openxmlformats.org/officeDocument/2006/relationships/hyperlink" Target="https://learn.microsoft.com/en-us/system-center/scsm/enable-service-log-on-sm?view=sc-sm-2022" TargetMode="External"/><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image" Target="media/image2.png"/><Relationship Id="rId17" Type="http://schemas.openxmlformats.org/officeDocument/2006/relationships/hyperlink" Target="https://learn.microsoft.com/en-us/sql/database-engine/configure-windows/register-a-service-principal-name-for-kerberos-connections?view=sql-server-ver16" TargetMode="Externa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hyperlink" Target="https://docs.microsoft.com/en-us/dotnet/framework/data/adonet/connection-string-syntax" TargetMode="External"/><Relationship Id="rId103" Type="http://schemas.openxmlformats.org/officeDocument/2006/relationships/image" Target="media/image76.png"/><Relationship Id="rId108" Type="http://schemas.openxmlformats.org/officeDocument/2006/relationships/hyperlink" Target="https://support.apple.com/en-us/HT204477" TargetMode="External"/><Relationship Id="rId124" Type="http://schemas.openxmlformats.org/officeDocument/2006/relationships/hyperlink" Target="https://support.apple.com/en-us/HT204477" TargetMode="External"/><Relationship Id="rId129" Type="http://schemas.openxmlformats.org/officeDocument/2006/relationships/hyperlink" Target="https://learn.microsoft.com/en-us/system-center/scsm/enable-service-log-on-sm?view=sc-sm-2022" TargetMode="External"/><Relationship Id="rId54" Type="http://schemas.openxmlformats.org/officeDocument/2006/relationships/image" Target="media/image40.png"/><Relationship Id="rId70" Type="http://schemas.openxmlformats.org/officeDocument/2006/relationships/image" Target="media/image54.png"/><Relationship Id="rId75" Type="http://schemas.openxmlformats.org/officeDocument/2006/relationships/image" Target="media/image56.png"/><Relationship Id="rId91" Type="http://schemas.openxmlformats.org/officeDocument/2006/relationships/hyperlink" Target="https://learn.microsoft.com/en-us/system-center/scsm/enable-service-log-on-sm?view=sc-sm-2022" TargetMode="External"/><Relationship Id="rId96" Type="http://schemas.openxmlformats.org/officeDocument/2006/relationships/hyperlink" Target="https://support.apple.com/en-ca/guide/deployment/dep91d2eb26/web" TargetMode="External"/><Relationship Id="rId140" Type="http://schemas.openxmlformats.org/officeDocument/2006/relationships/image" Target="media/image98.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image" Target="media/image82.png"/><Relationship Id="rId119" Type="http://schemas.openxmlformats.org/officeDocument/2006/relationships/image" Target="media/image87.png"/><Relationship Id="rId44" Type="http://schemas.openxmlformats.org/officeDocument/2006/relationships/image" Target="media/image30.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hyperlink" Target="https://learn.microsoft.com/en-us/system-center/scsm/enable-service-log-on-sm?view=sc-sm-2022" TargetMode="External"/><Relationship Id="rId135" Type="http://schemas.openxmlformats.org/officeDocument/2006/relationships/image" Target="media/image95.png"/><Relationship Id="rId13" Type="http://schemas.openxmlformats.org/officeDocument/2006/relationships/hyperlink" Target="https://www.microsoft.com/en-us/software-download/mediafeaturepack"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78.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7.png"/><Relationship Id="rId97" Type="http://schemas.openxmlformats.org/officeDocument/2006/relationships/hyperlink" Target="https://support.apple.com/en-us/HT204477" TargetMode="External"/><Relationship Id="rId104" Type="http://schemas.openxmlformats.org/officeDocument/2006/relationships/image" Target="media/image77.png"/><Relationship Id="rId120" Type="http://schemas.openxmlformats.org/officeDocument/2006/relationships/image" Target="media/image88.png"/><Relationship Id="rId125" Type="http://schemas.openxmlformats.org/officeDocument/2006/relationships/hyperlink" Target="https://learn.microsoft.com/en-us/system-center/scsm/enable-service-log-on-sm?view=sc-sm-2022" TargetMode="External"/><Relationship Id="rId141"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cisecurity.org/benchmark/microsoft_iis/" TargetMode="External"/><Relationship Id="rId92"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 Id="rId87" Type="http://schemas.openxmlformats.org/officeDocument/2006/relationships/image" Target="media/image68.png"/><Relationship Id="rId110" Type="http://schemas.openxmlformats.org/officeDocument/2006/relationships/hyperlink" Target="https://learn.microsoft.com/en-us/system-center/scsm/enable-service-log-on-sm?view=sc-sm-2022" TargetMode="External"/><Relationship Id="rId115" Type="http://schemas.openxmlformats.org/officeDocument/2006/relationships/image" Target="media/image83.png"/><Relationship Id="rId131" Type="http://schemas.openxmlformats.org/officeDocument/2006/relationships/hyperlink" Target="https://learn.microsoft.com/en-us/system-center/scsm/enable-service-log-on-sm?view=sc-sm-2022" TargetMode="External"/><Relationship Id="rId136" Type="http://schemas.openxmlformats.org/officeDocument/2006/relationships/image" Target="media/image96.png"/><Relationship Id="rId61" Type="http://schemas.openxmlformats.org/officeDocument/2006/relationships/image" Target="media/image45.png"/><Relationship Id="rId82" Type="http://schemas.openxmlformats.org/officeDocument/2006/relationships/image" Target="media/image63.png"/><Relationship Id="rId19" Type="http://schemas.openxmlformats.org/officeDocument/2006/relationships/image" Target="media/image5.pn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58.png"/><Relationship Id="rId100" Type="http://schemas.openxmlformats.org/officeDocument/2006/relationships/hyperlink" Target="https://support.apple.com/en-us/HT204477" TargetMode="External"/><Relationship Id="rId105" Type="http://schemas.openxmlformats.org/officeDocument/2006/relationships/hyperlink" Target="https://learn.microsoft.com/en-us/system-center/scsm/enable-service-log-on-sm?view=sc-sm-2022" TargetMode="External"/><Relationship Id="rId126" Type="http://schemas.openxmlformats.org/officeDocument/2006/relationships/image" Target="media/image91.png"/><Relationship Id="rId8" Type="http://schemas.openxmlformats.org/officeDocument/2006/relationships/hyperlink" Target="https://support.nymi.com/hc/en-us/requests/new" TargetMode="External"/><Relationship Id="rId51" Type="http://schemas.openxmlformats.org/officeDocument/2006/relationships/image" Target="media/image37.png"/><Relationship Id="rId72" Type="http://schemas.openxmlformats.org/officeDocument/2006/relationships/hyperlink" Target="https://www.cisecurity.org/benchmark/microsoft_sql_server/" TargetMode="External"/><Relationship Id="rId93" Type="http://schemas.openxmlformats.org/officeDocument/2006/relationships/image" Target="media/image73.png"/><Relationship Id="rId98" Type="http://schemas.openxmlformats.org/officeDocument/2006/relationships/hyperlink" Target="https://learn.microsoft.com/en-us/system-center/scsm/enable-service-log-on-sm?view=sc-sm-2022" TargetMode="External"/><Relationship Id="rId121" Type="http://schemas.openxmlformats.org/officeDocument/2006/relationships/image" Target="media/image89.png"/><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1.png"/><Relationship Id="rId116" Type="http://schemas.openxmlformats.org/officeDocument/2006/relationships/image" Target="media/image84.png"/><Relationship Id="rId137" Type="http://schemas.openxmlformats.org/officeDocument/2006/relationships/image" Target="media/image97.pn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6.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79.png"/><Relationship Id="rId132" Type="http://schemas.openxmlformats.org/officeDocument/2006/relationships/hyperlink" Target="https://learn.microsoft.com/en-us/system-center/scsm/enable-service-log-on-sm?view=sc-sm-2022" TargetMode="External"/><Relationship Id="rId15" Type="http://schemas.openxmlformats.org/officeDocument/2006/relationships/hyperlink" Target="https://docs.microsoft.com/en-us/skype-sdk/sdn/articles/installing-the-trusted-root-certificate.html" TargetMode="External"/><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hyperlink" Target="https://learn.microsoft.com/en-us/system-center/scsm/enable-service-log-on-sm?view=sc-sm-2022" TargetMode="External"/><Relationship Id="rId127" Type="http://schemas.openxmlformats.org/officeDocument/2006/relationships/image" Target="media/image92.png"/><Relationship Id="rId10" Type="http://schemas.openxmlformats.org/officeDocument/2006/relationships/hyperlink" Target="file:///C:\Users\DebbieRedmond(sheher\Documents\nymi_docs\docs\dita\src\out\docx\support@nymi.com" TargetMode="Externa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hyperlink" Target="https:/docs.microsoft.com/en-us/sql/ssms/download-sql-server-management-studio-ssms?view=sql-server-2017" TargetMode="External"/><Relationship Id="rId78" Type="http://schemas.openxmlformats.org/officeDocument/2006/relationships/image" Target="media/image59.png"/><Relationship Id="rId94" Type="http://schemas.openxmlformats.org/officeDocument/2006/relationships/hyperlink" Target="https://learn.microsoft.com/en-us/system-center/scsm/enable-service-log-on-sm?view=sc-sm-2022" TargetMode="External"/><Relationship Id="rId99" Type="http://schemas.openxmlformats.org/officeDocument/2006/relationships/hyperlink" Target="https://support.apple.com/en-ca/guide/deployment/dep91d2eb26/web" TargetMode="External"/><Relationship Id="rId101" Type="http://schemas.openxmlformats.org/officeDocument/2006/relationships/hyperlink" Target="https://learn.microsoft.com/en-us/system-center/scsm/enable-service-log-on-sm?view=sc-sm-2022" TargetMode="External"/><Relationship Id="rId122" Type="http://schemas.openxmlformats.org/officeDocument/2006/relationships/image" Target="media/image90.png"/><Relationship Id="rId14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DebbieRedmond(sheher\Documents\nymi_docs\docs\dita\src\out\docx\support@nymi.com" TargetMode="External"/><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0.png"/><Relationship Id="rId112" Type="http://schemas.openxmlformats.org/officeDocument/2006/relationships/image" Target="media/image80.png"/><Relationship Id="rId133" Type="http://schemas.openxmlformats.org/officeDocument/2006/relationships/image" Target="media/image93.png"/><Relationship Id="rId16" Type="http://schemas.openxmlformats.org/officeDocument/2006/relationships/hyperlink" Target="https://support.microsoft.com/en-us/topic/kb3135244-tls-1-2-support-for-microsoft-sql-server-e4472ef8-90a9-13c1-e4d8-44aad198cdbe" TargetMode="External"/><Relationship Id="rId37" Type="http://schemas.openxmlformats.org/officeDocument/2006/relationships/image" Target="media/image23.png"/><Relationship Id="rId58" Type="http://schemas.openxmlformats.org/officeDocument/2006/relationships/hyperlink" Target="https://docs.microsoft.com/en-us/dotnet/framework/data/adonet/connection-string-syntax" TargetMode="External"/><Relationship Id="rId79" Type="http://schemas.openxmlformats.org/officeDocument/2006/relationships/image" Target="media/image60.png"/><Relationship Id="rId102" Type="http://schemas.openxmlformats.org/officeDocument/2006/relationships/image" Target="media/image75.png"/><Relationship Id="rId123" Type="http://schemas.openxmlformats.org/officeDocument/2006/relationships/hyperlink" Target="https://support.apple.com/en-ca/guide/deployment/dep91d2eb26/web"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7E2A8B-7C9C-3D41-A661-B9A3C9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189</Pages>
  <Words>42769</Words>
  <Characters>243788</Characters>
  <Application>Microsoft Office Word</Application>
  <DocSecurity>0</DocSecurity>
  <Lines>2031</Lines>
  <Paragraphs>571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Title</vt:lpstr>
      <vt:lpstr>Template Title</vt:lpstr>
      <vt:lpstr>Heading 1</vt:lpstr>
      <vt:lpstr>    Heading 2</vt:lpstr>
      <vt:lpstr>        Heading 3</vt:lpstr>
    </vt:vector>
  </TitlesOfParts>
  <Manager/>
  <Company/>
  <LinksUpToDate>false</LinksUpToDate>
  <CharactersWithSpaces>285986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Deployment Guide—Windows and Linux</dc:title>
  <dc:subject/>
  <dc:creator/>
  <cp:keywords/>
  <dc:description/>
  <cp:lastModifiedBy>Debbie Redmond (she/her)</cp:lastModifiedBy>
  <cp:revision>2</cp:revision>
  <dcterms:created xsi:type="dcterms:W3CDTF">2024-08-19T15:59:00Z</dcterms:created>
  <dcterms:modified xsi:type="dcterms:W3CDTF">2024-10-23T17:28:00Z</dcterms:modified>
</cp:coreProperties>
</file>